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742683460"/>
        <w:docPartObj>
          <w:docPartGallery w:val="Cover Pages"/>
          <w:docPartUnique/>
        </w:docPartObj>
      </w:sdtPr>
      <w:sdtEndPr/>
      <w:sdtContent>
        <w:p w14:paraId="4E433DFB" w14:textId="2365A0F0" w:rsidR="00831FAC" w:rsidRDefault="00831FAC" w:rsidP="003E077E">
          <w:r w:rsidRPr="003D1E31">
            <w:rPr>
              <w:noProof/>
              <w:color w:val="F0F0F0" w:themeColor="background1"/>
            </w:rPr>
            <w:drawing>
              <wp:anchor distT="0" distB="0" distL="114300" distR="114300" simplePos="0" relativeHeight="251658243" behindDoc="0" locked="0" layoutInCell="1" allowOverlap="1" wp14:anchorId="31E2CA94" wp14:editId="7CC2EB1A">
                <wp:simplePos x="0" y="0"/>
                <wp:positionH relativeFrom="margin">
                  <wp:posOffset>100928</wp:posOffset>
                </wp:positionH>
                <wp:positionV relativeFrom="paragraph">
                  <wp:posOffset>0</wp:posOffset>
                </wp:positionV>
                <wp:extent cx="1738630" cy="738505"/>
                <wp:effectExtent l="0" t="0" r="0" b="4445"/>
                <wp:wrapSquare wrapText="bothSides"/>
                <wp:docPr id="7" name="Bilde 7" descr="C:\Users\ole\Dropbox (losol)\Prosjekter\E-helse\Logoer\HDIR-LOGO-NO-pdf\hdir-ne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Dropbox (losol)\Prosjekter\E-helse\Logoer\HDIR-LOGO-NO-pdf\hdir-neg-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8630" cy="738505"/>
                        </a:xfrm>
                        <a:prstGeom prst="rect">
                          <a:avLst/>
                        </a:prstGeom>
                        <a:noFill/>
                        <a:ln>
                          <a:noFill/>
                        </a:ln>
                      </pic:spPr>
                    </pic:pic>
                  </a:graphicData>
                </a:graphic>
              </wp:anchor>
            </w:drawing>
          </w:r>
          <w:r>
            <w:rPr>
              <w:noProof/>
            </w:rPr>
            <mc:AlternateContent>
              <mc:Choice Requires="wps">
                <w:drawing>
                  <wp:anchor distT="0" distB="0" distL="114300" distR="114300" simplePos="0" relativeHeight="251658241" behindDoc="1" locked="0" layoutInCell="1" allowOverlap="1" wp14:anchorId="390F40B2" wp14:editId="0CDBEB7C">
                    <wp:simplePos x="0" y="0"/>
                    <wp:positionH relativeFrom="page">
                      <wp:posOffset>0</wp:posOffset>
                    </wp:positionH>
                    <wp:positionV relativeFrom="page">
                      <wp:posOffset>6267</wp:posOffset>
                    </wp:positionV>
                    <wp:extent cx="7559675" cy="10690860"/>
                    <wp:effectExtent l="0" t="0" r="3175" b="0"/>
                    <wp:wrapNone/>
                    <wp:docPr id="16" name="Rektangel 16"/>
                    <wp:cNvGraphicFramePr/>
                    <a:graphic xmlns:a="http://schemas.openxmlformats.org/drawingml/2006/main">
                      <a:graphicData uri="http://schemas.microsoft.com/office/word/2010/wordprocessingShape">
                        <wps:wsp>
                          <wps:cNvSpPr/>
                          <wps:spPr>
                            <a:xfrm>
                              <a:off x="0" y="0"/>
                              <a:ext cx="7559675" cy="10690860"/>
                            </a:xfrm>
                            <a:prstGeom prst="rect">
                              <a:avLst/>
                            </a:prstGeom>
                            <a:solidFill>
                              <a:srgbClr val="037A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93B1D3">
                  <v:rect id="Rektangel 16" style="position:absolute;margin-left:0;margin-top:.5pt;width:595.25pt;height:841.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37a94" stroked="f" strokeweight="1pt" w14:anchorId="6D768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">
                    <w10:wrap anchorx="page" anchory="page"/>
                  </v:rect>
                </w:pict>
              </mc:Fallback>
            </mc:AlternateContent>
          </w:r>
        </w:p>
        <w:p w14:paraId="04ADB562" w14:textId="77777777" w:rsidR="00831FAC" w:rsidRDefault="00831FAC" w:rsidP="003E077E">
          <w:pPr>
            <w:rPr>
              <w:noProof/>
            </w:rPr>
          </w:pPr>
        </w:p>
        <w:p w14:paraId="171412FF" w14:textId="77777777" w:rsidR="00831FAC" w:rsidRDefault="00831FAC" w:rsidP="003E077E"/>
        <w:p w14:paraId="7829826C" w14:textId="77777777" w:rsidR="00831FAC" w:rsidRPr="000A31F5" w:rsidRDefault="00831FAC" w:rsidP="0012048C"/>
        <w:p w14:paraId="6B7D5581" w14:textId="77777777" w:rsidR="00831FAC" w:rsidRDefault="00831FAC" w:rsidP="003E077E">
          <w:r w:rsidRPr="00FE7E57">
            <w:rPr>
              <w:noProof/>
            </w:rPr>
            <mc:AlternateContent>
              <mc:Choice Requires="wps">
                <w:drawing>
                  <wp:anchor distT="0" distB="0" distL="114300" distR="114300" simplePos="0" relativeHeight="251658240" behindDoc="0" locked="0" layoutInCell="1" allowOverlap="1" wp14:anchorId="269EA8C5" wp14:editId="2FBD4936">
                    <wp:simplePos x="0" y="0"/>
                    <wp:positionH relativeFrom="column">
                      <wp:posOffset>17166</wp:posOffset>
                    </wp:positionH>
                    <wp:positionV relativeFrom="paragraph">
                      <wp:posOffset>276641</wp:posOffset>
                    </wp:positionV>
                    <wp:extent cx="5716270" cy="4002374"/>
                    <wp:effectExtent l="0" t="0" r="0" b="0"/>
                    <wp:wrapNone/>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4002374"/>
                            </a:xfrm>
                            <a:prstGeom prst="rect">
                              <a:avLst/>
                            </a:prstGeom>
                            <a:noFill/>
                            <a:ln w="9525">
                              <a:noFill/>
                              <a:miter lim="800000"/>
                              <a:headEnd/>
                              <a:tailEnd/>
                            </a:ln>
                          </wps:spPr>
                          <wps:txbx>
                            <w:txbxContent>
                              <w:p w14:paraId="10FBFD78" w14:textId="77777777" w:rsidR="001E032A" w:rsidRPr="0012048C" w:rsidRDefault="001E032A" w:rsidP="003E077E">
                                <w:pPr>
                                  <w:pStyle w:val="Tittel"/>
                                  <w:rPr>
                                    <w:color w:val="F0F0F0" w:themeColor="background1"/>
                                  </w:rPr>
                                </w:pPr>
                              </w:p>
                              <w:p w14:paraId="22D4778C" w14:textId="77777777" w:rsidR="001E032A" w:rsidRPr="0012048C" w:rsidRDefault="001E032A" w:rsidP="003E077E">
                                <w:pPr>
                                  <w:pStyle w:val="Tittel"/>
                                  <w:rPr>
                                    <w:color w:val="F0F0F0" w:themeColor="background1"/>
                                  </w:rPr>
                                </w:pPr>
                                <w:r w:rsidRPr="0012048C">
                                  <w:rPr>
                                    <w:color w:val="F0F0F0" w:themeColor="background1"/>
                                  </w:rPr>
                                  <w:t xml:space="preserve">Bilag 1: </w:t>
                                </w:r>
                              </w:p>
                              <w:p w14:paraId="2E37A050" w14:textId="30FE3217" w:rsidR="001E032A" w:rsidRPr="00AF53FA" w:rsidRDefault="001E032A" w:rsidP="003E077E">
                                <w:pPr>
                                  <w:pStyle w:val="Tittel"/>
                                  <w:rPr>
                                    <w:rStyle w:val="UndertittelTegn"/>
                                    <w:color w:val="F0F0F0" w:themeColor="background1"/>
                                  </w:rPr>
                                </w:pPr>
                                <w:r w:rsidRPr="0012048C">
                                  <w:rPr>
                                    <w:color w:val="F0F0F0" w:themeColor="background1"/>
                                  </w:rPr>
                                  <w:t>Kundens kravspesifikasjon</w:t>
                                </w:r>
                              </w:p>
                              <w:p w14:paraId="270DEDFD" w14:textId="2BD49594" w:rsidR="001E032A" w:rsidRPr="0044529E" w:rsidRDefault="001E032A" w:rsidP="003E077E">
                                <w:pPr>
                                  <w:pStyle w:val="Overtittelforsid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EA8C5" id="_x0000_t202" coordsize="21600,21600" o:spt="202" path="m,l,21600r21600,l21600,xe">
                    <v:stroke joinstyle="miter"/>
                    <v:path gradientshapeok="t" o:connecttype="rect"/>
                  </v:shapetype>
                  <v:shape id="Tekstboks 15" o:spid="_x0000_s1026" type="#_x0000_t202" style="position:absolute;margin-left:1.35pt;margin-top:21.8pt;width:450.1pt;height:31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" filled="f" stroked="f">
                    <v:textbox>
                      <w:txbxContent>
                        <w:p w14:paraId="10FBFD78" w14:textId="77777777" w:rsidR="001E032A" w:rsidRPr="0012048C" w:rsidRDefault="001E032A" w:rsidP="003E077E">
                          <w:pPr>
                            <w:pStyle w:val="Tittel"/>
                            <w:rPr>
                              <w:color w:val="F0F0F0" w:themeColor="background1"/>
                            </w:rPr>
                          </w:pPr>
                        </w:p>
                        <w:p w14:paraId="22D4778C" w14:textId="77777777" w:rsidR="001E032A" w:rsidRPr="0012048C" w:rsidRDefault="001E032A" w:rsidP="003E077E">
                          <w:pPr>
                            <w:pStyle w:val="Tittel"/>
                            <w:rPr>
                              <w:color w:val="F0F0F0" w:themeColor="background1"/>
                            </w:rPr>
                          </w:pPr>
                          <w:r w:rsidRPr="0012048C">
                            <w:rPr>
                              <w:color w:val="F0F0F0" w:themeColor="background1"/>
                            </w:rPr>
                            <w:t xml:space="preserve">Bilag 1: </w:t>
                          </w:r>
                        </w:p>
                        <w:p w14:paraId="2E37A050" w14:textId="30FE3217" w:rsidR="001E032A" w:rsidRPr="00AF53FA" w:rsidRDefault="001E032A" w:rsidP="003E077E">
                          <w:pPr>
                            <w:pStyle w:val="Tittel"/>
                            <w:rPr>
                              <w:rStyle w:val="UndertittelTegn"/>
                              <w:color w:val="F0F0F0" w:themeColor="background1"/>
                            </w:rPr>
                          </w:pPr>
                          <w:r w:rsidRPr="0012048C">
                            <w:rPr>
                              <w:color w:val="F0F0F0" w:themeColor="background1"/>
                            </w:rPr>
                            <w:t>Kundens kravspesifikasjon</w:t>
                          </w:r>
                        </w:p>
                        <w:p w14:paraId="270DEDFD" w14:textId="2BD49594" w:rsidR="001E032A" w:rsidRPr="0044529E" w:rsidRDefault="001E032A" w:rsidP="003E077E">
                          <w:pPr>
                            <w:pStyle w:val="Overtittelforside"/>
                          </w:pPr>
                        </w:p>
                      </w:txbxContent>
                    </v:textbox>
                  </v:shape>
                </w:pict>
              </mc:Fallback>
            </mc:AlternateContent>
          </w:r>
        </w:p>
        <w:tbl>
          <w:tblPr>
            <w:tblW w:w="0" w:type="auto"/>
            <w:tblLayout w:type="fixed"/>
            <w:tblLook w:val="0000" w:firstRow="0" w:lastRow="0" w:firstColumn="0" w:lastColumn="0" w:noHBand="0" w:noVBand="0"/>
          </w:tblPr>
          <w:tblGrid>
            <w:gridCol w:w="9365"/>
          </w:tblGrid>
          <w:tr w:rsidR="00831FAC" w:rsidRPr="00334ED1" w14:paraId="178CDED8" w14:textId="77777777" w:rsidTr="00DA2416">
            <w:trPr>
              <w:trHeight w:val="625"/>
            </w:trPr>
            <w:tc>
              <w:tcPr>
                <w:tcW w:w="9365" w:type="dxa"/>
              </w:tcPr>
              <w:p w14:paraId="424621D6" w14:textId="77777777" w:rsidR="00831FAC" w:rsidRPr="00334ED1" w:rsidRDefault="00831FAC" w:rsidP="003E077E">
                <w:pPr>
                  <w:pStyle w:val="Undertittel"/>
                  <w:rPr>
                    <w:rStyle w:val="UndertittelTegn"/>
                  </w:rPr>
                </w:pPr>
              </w:p>
            </w:tc>
          </w:tr>
        </w:tbl>
        <w:p w14:paraId="124DBE9E" w14:textId="77777777" w:rsidR="00831FAC" w:rsidRDefault="00831FAC" w:rsidP="003E077E"/>
        <w:p w14:paraId="4B966513" w14:textId="77777777" w:rsidR="00831FAC" w:rsidRDefault="00831FAC" w:rsidP="0012048C">
          <w:pPr>
            <w:rPr>
              <w:noProof/>
            </w:rPr>
          </w:pPr>
          <w:r>
            <w:rPr>
              <w:noProof/>
            </w:rPr>
            <w:tab/>
          </w:r>
        </w:p>
        <w:p w14:paraId="63B07426" w14:textId="77777777" w:rsidR="00831FAC" w:rsidRDefault="00831FAC" w:rsidP="003E077E">
          <w:pPr>
            <w:rPr>
              <w:noProof/>
            </w:rPr>
          </w:pPr>
        </w:p>
        <w:p w14:paraId="0364C560" w14:textId="77777777" w:rsidR="00831FAC" w:rsidRDefault="00831FAC" w:rsidP="003E077E">
          <w:pPr>
            <w:rPr>
              <w:noProof/>
            </w:rPr>
          </w:pPr>
        </w:p>
        <w:p w14:paraId="4BF4B91C" w14:textId="77777777" w:rsidR="00831FAC" w:rsidRDefault="00831FAC" w:rsidP="003E077E">
          <w:r>
            <w:rPr>
              <w:noProof/>
            </w:rPr>
            <mc:AlternateContent>
              <mc:Choice Requires="wps">
                <w:drawing>
                  <wp:anchor distT="0" distB="0" distL="114300" distR="114300" simplePos="0" relativeHeight="251658242" behindDoc="0" locked="0" layoutInCell="1" allowOverlap="1" wp14:anchorId="0BAE6693" wp14:editId="3CA1D398">
                    <wp:simplePos x="0" y="0"/>
                    <wp:positionH relativeFrom="margin">
                      <wp:align>left</wp:align>
                    </wp:positionH>
                    <wp:positionV relativeFrom="paragraph">
                      <wp:posOffset>5314950</wp:posOffset>
                    </wp:positionV>
                    <wp:extent cx="6100762" cy="62928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762" cy="629285"/>
                            </a:xfrm>
                            <a:prstGeom prst="rect">
                              <a:avLst/>
                            </a:prstGeom>
                            <a:noFill/>
                            <a:ln w="9525">
                              <a:noFill/>
                              <a:miter lim="800000"/>
                              <a:headEnd/>
                              <a:tailEnd/>
                            </a:ln>
                          </wps:spPr>
                          <wps:txbx>
                            <w:txbxContent>
                              <w:p w14:paraId="5C6FBCFA" w14:textId="77777777" w:rsidR="001E032A" w:rsidRPr="00FE7E57" w:rsidRDefault="001E032A" w:rsidP="003E077E">
                                <w:pPr>
                                  <w:pStyle w:val="Rapportnummer"/>
                                </w:pPr>
                                <w:r>
                                  <w:t>Mestringsverktøy for bedre psykisk helse</w:t>
                                </w:r>
                              </w:p>
                              <w:p w14:paraId="45B1BA42" w14:textId="77777777" w:rsidR="001E032A" w:rsidRDefault="001E032A" w:rsidP="003E0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E6693" id="Tekstboks 2" o:spid="_x0000_s1027" type="#_x0000_t202" style="position:absolute;margin-left:0;margin-top:418.5pt;width:480.35pt;height:49.5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" filled="f" stroked="f">
                    <v:textbox>
                      <w:txbxContent>
                        <w:p w14:paraId="5C6FBCFA" w14:textId="77777777" w:rsidR="001E032A" w:rsidRPr="00FE7E57" w:rsidRDefault="001E032A" w:rsidP="003E077E">
                          <w:pPr>
                            <w:pStyle w:val="Rapportnummer"/>
                          </w:pPr>
                          <w:r>
                            <w:t>Mestringsverktøy for bedre psykisk helse</w:t>
                          </w:r>
                        </w:p>
                        <w:p w14:paraId="45B1BA42" w14:textId="77777777" w:rsidR="001E032A" w:rsidRDefault="001E032A" w:rsidP="003E077E"/>
                      </w:txbxContent>
                    </v:textbox>
                    <w10:wrap anchorx="margin"/>
                  </v:shape>
                </w:pict>
              </mc:Fallback>
            </mc:AlternateContent>
          </w:r>
          <w:sdt>
            <w:sdtPr>
              <w:id w:val="727661274"/>
            </w:sdtPr>
            <w:sdtEndPr/>
            <w:sdtContent>
              <w:r>
                <w:br w:type="page"/>
              </w:r>
            </w:sdtContent>
          </w:sdt>
        </w:p>
      </w:sdtContent>
    </w:sdt>
    <w:tbl>
      <w:tblPr>
        <w:tblStyle w:val="Tabellrutenett"/>
        <w:tblpPr w:leftFromText="142" w:rightFromText="142" w:vertAnchor="page" w:horzAnchor="margin" w:tblpY="7539"/>
        <w:tblW w:w="4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tblGrid>
      <w:tr w:rsidR="00831FAC" w:rsidRPr="00B40443" w14:paraId="1EFE5B7F" w14:textId="77777777" w:rsidTr="00DA2416">
        <w:trPr>
          <w:trHeight w:hRule="exact" w:val="8740"/>
        </w:trPr>
        <w:tc>
          <w:tcPr>
            <w:tcW w:w="0" w:type="auto"/>
          </w:tcPr>
          <w:p w14:paraId="066E3AB9" w14:textId="77777777" w:rsidR="00831FAC" w:rsidRDefault="00831FAC" w:rsidP="00DA2416">
            <w:pPr>
              <w:pStyle w:val="Infotekst"/>
              <w:framePr w:hSpace="0" w:wrap="auto" w:vAnchor="margin" w:yAlign="inline"/>
              <w:suppressOverlap w:val="0"/>
            </w:pPr>
          </w:p>
          <w:p w14:paraId="4DCF6CA0" w14:textId="77777777" w:rsidR="00831FAC" w:rsidRDefault="00831FAC" w:rsidP="00DA2416">
            <w:pPr>
              <w:pStyle w:val="Infotekst"/>
              <w:framePr w:hSpace="0" w:wrap="auto" w:vAnchor="margin" w:yAlign="inline"/>
              <w:suppressOverlap w:val="0"/>
            </w:pPr>
          </w:p>
          <w:p w14:paraId="2987106A" w14:textId="77777777" w:rsidR="00831FAC" w:rsidRDefault="00831FAC" w:rsidP="00DA2416">
            <w:pPr>
              <w:pStyle w:val="Infotekst"/>
              <w:framePr w:hSpace="0" w:wrap="auto" w:vAnchor="margin" w:yAlign="inline"/>
              <w:suppressOverlap w:val="0"/>
            </w:pPr>
          </w:p>
          <w:p w14:paraId="3D8D87A0" w14:textId="77777777" w:rsidR="00831FAC" w:rsidRDefault="00831FAC" w:rsidP="00DA2416">
            <w:pPr>
              <w:pStyle w:val="Infotekst"/>
              <w:framePr w:hSpace="0" w:wrap="auto" w:vAnchor="margin" w:yAlign="inline"/>
              <w:suppressOverlap w:val="0"/>
            </w:pPr>
          </w:p>
          <w:p w14:paraId="6C9A87DF" w14:textId="7F5B6B59" w:rsidR="00C6342E" w:rsidRDefault="00C6342E" w:rsidP="00DA2416">
            <w:pPr>
              <w:pStyle w:val="Infotekst"/>
              <w:framePr w:hSpace="0" w:wrap="auto" w:vAnchor="margin" w:yAlign="inline"/>
              <w:suppressOverlap w:val="0"/>
            </w:pPr>
          </w:p>
          <w:p w14:paraId="7132208D" w14:textId="2B17BEBB" w:rsidR="00C6342E" w:rsidRDefault="00C6342E" w:rsidP="00DA2416">
            <w:pPr>
              <w:pStyle w:val="Infotekst"/>
              <w:framePr w:hSpace="0" w:wrap="auto" w:vAnchor="margin" w:yAlign="inline"/>
              <w:suppressOverlap w:val="0"/>
            </w:pPr>
          </w:p>
          <w:p w14:paraId="48FCC900" w14:textId="24B7E044" w:rsidR="00C6342E" w:rsidRDefault="00C6342E" w:rsidP="00DA2416">
            <w:pPr>
              <w:pStyle w:val="Infotekst"/>
              <w:framePr w:hSpace="0" w:wrap="auto" w:vAnchor="margin" w:yAlign="inline"/>
              <w:suppressOverlap w:val="0"/>
            </w:pPr>
          </w:p>
          <w:p w14:paraId="3D234D52" w14:textId="0E5A1A9C" w:rsidR="00C6342E" w:rsidRDefault="00C6342E" w:rsidP="00DA2416">
            <w:pPr>
              <w:pStyle w:val="Infotekst"/>
              <w:framePr w:hSpace="0" w:wrap="auto" w:vAnchor="margin" w:yAlign="inline"/>
              <w:suppressOverlap w:val="0"/>
            </w:pPr>
          </w:p>
          <w:p w14:paraId="31BB81A7" w14:textId="0169B93D" w:rsidR="00C6342E" w:rsidRDefault="00C6342E" w:rsidP="00DA2416">
            <w:pPr>
              <w:pStyle w:val="Infotekst"/>
              <w:framePr w:hSpace="0" w:wrap="auto" w:vAnchor="margin" w:yAlign="inline"/>
              <w:suppressOverlap w:val="0"/>
            </w:pPr>
          </w:p>
          <w:p w14:paraId="4FF41D45" w14:textId="6313BE2D" w:rsidR="00C6342E" w:rsidRDefault="00C6342E" w:rsidP="00DA2416">
            <w:pPr>
              <w:pStyle w:val="Infotekst"/>
              <w:framePr w:hSpace="0" w:wrap="auto" w:vAnchor="margin" w:yAlign="inline"/>
              <w:suppressOverlap w:val="0"/>
            </w:pPr>
          </w:p>
          <w:p w14:paraId="0773AF0D" w14:textId="7C0F2C02" w:rsidR="00C6342E" w:rsidRDefault="00C6342E" w:rsidP="00DA2416">
            <w:pPr>
              <w:pStyle w:val="Infotekst"/>
              <w:framePr w:hSpace="0" w:wrap="auto" w:vAnchor="margin" w:yAlign="inline"/>
              <w:suppressOverlap w:val="0"/>
            </w:pPr>
          </w:p>
          <w:p w14:paraId="6D1841F5" w14:textId="56A7504F" w:rsidR="00C6342E" w:rsidRDefault="00C6342E" w:rsidP="00DA2416">
            <w:pPr>
              <w:pStyle w:val="Infotekst"/>
              <w:framePr w:hSpace="0" w:wrap="auto" w:vAnchor="margin" w:yAlign="inline"/>
              <w:suppressOverlap w:val="0"/>
            </w:pPr>
          </w:p>
          <w:p w14:paraId="6BC0CDB9" w14:textId="5EA1290B" w:rsidR="00C6342E" w:rsidRDefault="00C6342E" w:rsidP="00DA2416">
            <w:pPr>
              <w:pStyle w:val="Infotekst"/>
              <w:framePr w:hSpace="0" w:wrap="auto" w:vAnchor="margin" w:yAlign="inline"/>
              <w:suppressOverlap w:val="0"/>
            </w:pPr>
          </w:p>
          <w:p w14:paraId="67B06821" w14:textId="7597B1B9" w:rsidR="00C6342E" w:rsidRDefault="00C6342E" w:rsidP="00DA2416">
            <w:pPr>
              <w:pStyle w:val="Infotekst"/>
              <w:framePr w:hSpace="0" w:wrap="auto" w:vAnchor="margin" w:yAlign="inline"/>
              <w:suppressOverlap w:val="0"/>
            </w:pPr>
          </w:p>
          <w:p w14:paraId="5789EA16" w14:textId="77777777" w:rsidR="00C6342E" w:rsidRDefault="00C6342E" w:rsidP="00DA2416">
            <w:pPr>
              <w:pStyle w:val="Infotekst"/>
              <w:framePr w:hSpace="0" w:wrap="auto" w:vAnchor="margin" w:yAlign="inline"/>
              <w:suppressOverlap w:val="0"/>
            </w:pPr>
          </w:p>
          <w:p w14:paraId="7998EC26" w14:textId="77777777" w:rsidR="00831FAC" w:rsidRPr="0059445C" w:rsidRDefault="00831FAC" w:rsidP="00DA2416">
            <w:pPr>
              <w:pStyle w:val="Infotekst"/>
              <w:framePr w:hSpace="0" w:wrap="auto" w:vAnchor="margin" w:yAlign="inline"/>
              <w:suppressOverlap w:val="0"/>
            </w:pPr>
          </w:p>
          <w:p w14:paraId="7AA864A3" w14:textId="77777777" w:rsidR="00831FAC" w:rsidRPr="006D055A" w:rsidRDefault="00831FAC" w:rsidP="00DA2416">
            <w:pPr>
              <w:pStyle w:val="Infotekst"/>
              <w:framePr w:hSpace="0" w:wrap="auto" w:vAnchor="margin" w:yAlign="inline"/>
              <w:suppressOverlap w:val="0"/>
              <w:rPr>
                <w:rStyle w:val="Sterk"/>
                <w:bCs w:val="0"/>
              </w:rPr>
            </w:pPr>
            <w:r>
              <w:rPr>
                <w:rStyle w:val="Sterk"/>
                <w:bCs w:val="0"/>
              </w:rPr>
              <w:t>Utarbeidet</w:t>
            </w:r>
            <w:r w:rsidRPr="006D055A">
              <w:rPr>
                <w:rStyle w:val="Sterk"/>
                <w:bCs w:val="0"/>
              </w:rPr>
              <w:t xml:space="preserve"> av: </w:t>
            </w:r>
          </w:p>
          <w:p w14:paraId="3B49F30F" w14:textId="38DB299E" w:rsidR="00831FAC" w:rsidRPr="00154EF6" w:rsidRDefault="00831FAC" w:rsidP="00C6342E">
            <w:pPr>
              <w:pStyle w:val="Infotekst"/>
              <w:framePr w:hSpace="0" w:wrap="auto" w:vAnchor="margin" w:yAlign="inline"/>
              <w:suppressOverlap w:val="0"/>
            </w:pPr>
            <w:r>
              <w:t>Helsedirektoratet</w:t>
            </w:r>
            <w:r w:rsidR="00697C99">
              <w:t xml:space="preserve"> med bistand fra Direktoratet for e-helse og Norsk Helsenett</w:t>
            </w:r>
          </w:p>
        </w:tc>
      </w:tr>
    </w:tbl>
    <w:p w14:paraId="7A166518" w14:textId="1BB678BF" w:rsidR="00C133C5" w:rsidRPr="00FD34D4" w:rsidRDefault="00CC613F" w:rsidP="0012048C">
      <w:r>
        <w:br w:type="page"/>
      </w:r>
    </w:p>
    <w:p w14:paraId="25CB3609" w14:textId="4242F9D9" w:rsidR="00C133C5" w:rsidRDefault="00C133C5" w:rsidP="0012048C"/>
    <w:p w14:paraId="40D5D10A" w14:textId="77777777" w:rsidR="00FD34D4" w:rsidRPr="00711FDD" w:rsidRDefault="00FD34D4" w:rsidP="0012048C"/>
    <w:bookmarkStart w:id="1" w:name="_Toc32216732" w:displacedByCustomXml="next"/>
    <w:sdt>
      <w:sdtPr>
        <w:rPr>
          <w:rFonts w:ascii="Arial" w:eastAsiaTheme="minorHAnsi" w:hAnsi="Arial" w:cstheme="minorBidi"/>
          <w:b w:val="0"/>
          <w:color w:val="auto"/>
          <w:sz w:val="20"/>
          <w:szCs w:val="22"/>
        </w:rPr>
        <w:id w:val="771295362"/>
        <w:docPartObj>
          <w:docPartGallery w:val="Table of Contents"/>
          <w:docPartUnique/>
        </w:docPartObj>
      </w:sdtPr>
      <w:sdtEndPr>
        <w:rPr>
          <w:rFonts w:asciiTheme="minorHAnsi" w:eastAsiaTheme="minorEastAsia" w:hAnsiTheme="minorHAnsi"/>
          <w:sz w:val="22"/>
        </w:rPr>
      </w:sdtEndPr>
      <w:sdtContent>
        <w:p w14:paraId="30F806F4" w14:textId="471F4DEB" w:rsidR="00B03F7E" w:rsidRDefault="00B03F7E" w:rsidP="0012048C">
          <w:pPr>
            <w:pStyle w:val="Overskrift1"/>
          </w:pPr>
          <w:r>
            <w:t>Innhold</w:t>
          </w:r>
          <w:bookmarkEnd w:id="1"/>
        </w:p>
        <w:p w14:paraId="5EFECD6B" w14:textId="2782A788" w:rsidR="00324925" w:rsidRDefault="003F644F">
          <w:pPr>
            <w:pStyle w:val="INNH1"/>
            <w:tabs>
              <w:tab w:val="left" w:pos="397"/>
            </w:tabs>
            <w:rPr>
              <w:b w:val="0"/>
              <w:color w:val="auto"/>
            </w:rPr>
          </w:pPr>
          <w:r>
            <w:rPr>
              <w:b w:val="0"/>
            </w:rPr>
            <w:fldChar w:fldCharType="begin"/>
          </w:r>
          <w:r>
            <w:rPr>
              <w:b w:val="0"/>
            </w:rPr>
            <w:instrText xml:space="preserve"> TOC \o "1-3" \h \z \u </w:instrText>
          </w:r>
          <w:r>
            <w:rPr>
              <w:b w:val="0"/>
            </w:rPr>
            <w:fldChar w:fldCharType="separate"/>
          </w:r>
          <w:hyperlink w:anchor="_Toc32216732" w:history="1">
            <w:r w:rsidR="00324925" w:rsidRPr="003855CA">
              <w:rPr>
                <w:rStyle w:val="Hyperkobling"/>
              </w:rPr>
              <w:t>1.</w:t>
            </w:r>
            <w:r w:rsidR="00324925">
              <w:rPr>
                <w:b w:val="0"/>
                <w:color w:val="auto"/>
              </w:rPr>
              <w:tab/>
            </w:r>
            <w:r w:rsidR="00324925" w:rsidRPr="003855CA">
              <w:rPr>
                <w:rStyle w:val="Hyperkobling"/>
              </w:rPr>
              <w:t>Innhold</w:t>
            </w:r>
            <w:r w:rsidR="00324925">
              <w:rPr>
                <w:webHidden/>
              </w:rPr>
              <w:tab/>
            </w:r>
            <w:r w:rsidR="00324925">
              <w:rPr>
                <w:webHidden/>
              </w:rPr>
              <w:fldChar w:fldCharType="begin"/>
            </w:r>
            <w:r w:rsidR="00324925">
              <w:rPr>
                <w:webHidden/>
              </w:rPr>
              <w:instrText xml:space="preserve"> PAGEREF _Toc32216732 \h </w:instrText>
            </w:r>
            <w:r w:rsidR="00324925">
              <w:rPr>
                <w:webHidden/>
              </w:rPr>
            </w:r>
            <w:r w:rsidR="00324925">
              <w:rPr>
                <w:webHidden/>
              </w:rPr>
              <w:fldChar w:fldCharType="separate"/>
            </w:r>
            <w:r w:rsidR="00324925">
              <w:rPr>
                <w:webHidden/>
              </w:rPr>
              <w:t>3</w:t>
            </w:r>
            <w:r w:rsidR="00324925">
              <w:rPr>
                <w:webHidden/>
              </w:rPr>
              <w:fldChar w:fldCharType="end"/>
            </w:r>
          </w:hyperlink>
        </w:p>
        <w:p w14:paraId="701B715D" w14:textId="1EC2C492" w:rsidR="00324925" w:rsidRDefault="00C60FD4">
          <w:pPr>
            <w:pStyle w:val="INNH1"/>
            <w:tabs>
              <w:tab w:val="left" w:pos="397"/>
            </w:tabs>
            <w:rPr>
              <w:b w:val="0"/>
              <w:color w:val="auto"/>
            </w:rPr>
          </w:pPr>
          <w:hyperlink w:anchor="_Toc32216733" w:history="1">
            <w:r w:rsidR="00324925" w:rsidRPr="003855CA">
              <w:rPr>
                <w:rStyle w:val="Hyperkobling"/>
              </w:rPr>
              <w:t>2.</w:t>
            </w:r>
            <w:r w:rsidR="00324925">
              <w:rPr>
                <w:b w:val="0"/>
                <w:color w:val="auto"/>
              </w:rPr>
              <w:tab/>
            </w:r>
            <w:r w:rsidR="00324925" w:rsidRPr="003855CA">
              <w:rPr>
                <w:rStyle w:val="Hyperkobling"/>
              </w:rPr>
              <w:t>Bakgrunn og formål</w:t>
            </w:r>
            <w:r w:rsidR="00324925">
              <w:rPr>
                <w:webHidden/>
              </w:rPr>
              <w:tab/>
            </w:r>
            <w:r w:rsidR="00324925">
              <w:rPr>
                <w:webHidden/>
              </w:rPr>
              <w:fldChar w:fldCharType="begin"/>
            </w:r>
            <w:r w:rsidR="00324925">
              <w:rPr>
                <w:webHidden/>
              </w:rPr>
              <w:instrText xml:space="preserve"> PAGEREF _Toc32216733 \h </w:instrText>
            </w:r>
            <w:r w:rsidR="00324925">
              <w:rPr>
                <w:webHidden/>
              </w:rPr>
            </w:r>
            <w:r w:rsidR="00324925">
              <w:rPr>
                <w:webHidden/>
              </w:rPr>
              <w:fldChar w:fldCharType="separate"/>
            </w:r>
            <w:r w:rsidR="00324925">
              <w:rPr>
                <w:webHidden/>
              </w:rPr>
              <w:t>5</w:t>
            </w:r>
            <w:r w:rsidR="00324925">
              <w:rPr>
                <w:webHidden/>
              </w:rPr>
              <w:fldChar w:fldCharType="end"/>
            </w:r>
          </w:hyperlink>
        </w:p>
        <w:p w14:paraId="67D8E169" w14:textId="75409A15" w:rsidR="00324925" w:rsidRDefault="00C60FD4">
          <w:pPr>
            <w:pStyle w:val="INNH2"/>
            <w:rPr>
              <w:noProof/>
            </w:rPr>
          </w:pPr>
          <w:hyperlink w:anchor="_Toc32216734" w:history="1">
            <w:r w:rsidR="00324925" w:rsidRPr="003855CA">
              <w:rPr>
                <w:rStyle w:val="Hyperkobling"/>
                <w:noProof/>
              </w:rPr>
              <w:t>2.1</w:t>
            </w:r>
            <w:r w:rsidR="00324925">
              <w:rPr>
                <w:noProof/>
              </w:rPr>
              <w:tab/>
            </w:r>
            <w:r w:rsidR="00324925" w:rsidRPr="003855CA">
              <w:rPr>
                <w:rStyle w:val="Hyperkobling"/>
                <w:noProof/>
              </w:rPr>
              <w:t>Bakgrunn</w:t>
            </w:r>
            <w:r w:rsidR="00324925">
              <w:rPr>
                <w:noProof/>
                <w:webHidden/>
              </w:rPr>
              <w:tab/>
            </w:r>
            <w:r w:rsidR="00324925">
              <w:rPr>
                <w:noProof/>
                <w:webHidden/>
              </w:rPr>
              <w:fldChar w:fldCharType="begin"/>
            </w:r>
            <w:r w:rsidR="00324925">
              <w:rPr>
                <w:noProof/>
                <w:webHidden/>
              </w:rPr>
              <w:instrText xml:space="preserve"> PAGEREF _Toc32216734 \h </w:instrText>
            </w:r>
            <w:r w:rsidR="00324925">
              <w:rPr>
                <w:noProof/>
                <w:webHidden/>
              </w:rPr>
            </w:r>
            <w:r w:rsidR="00324925">
              <w:rPr>
                <w:noProof/>
                <w:webHidden/>
              </w:rPr>
              <w:fldChar w:fldCharType="separate"/>
            </w:r>
            <w:r w:rsidR="00324925">
              <w:rPr>
                <w:noProof/>
                <w:webHidden/>
              </w:rPr>
              <w:t>5</w:t>
            </w:r>
            <w:r w:rsidR="00324925">
              <w:rPr>
                <w:noProof/>
                <w:webHidden/>
              </w:rPr>
              <w:fldChar w:fldCharType="end"/>
            </w:r>
          </w:hyperlink>
        </w:p>
        <w:p w14:paraId="064C7741" w14:textId="56DF3519" w:rsidR="00324925" w:rsidRDefault="00C60FD4">
          <w:pPr>
            <w:pStyle w:val="INNH2"/>
            <w:rPr>
              <w:noProof/>
            </w:rPr>
          </w:pPr>
          <w:hyperlink w:anchor="_Toc32216735" w:history="1">
            <w:r w:rsidR="00324925" w:rsidRPr="003855CA">
              <w:rPr>
                <w:rStyle w:val="Hyperkobling"/>
                <w:noProof/>
              </w:rPr>
              <w:t>2.2</w:t>
            </w:r>
            <w:r w:rsidR="00324925">
              <w:rPr>
                <w:noProof/>
              </w:rPr>
              <w:tab/>
            </w:r>
            <w:r w:rsidR="00324925" w:rsidRPr="003855CA">
              <w:rPr>
                <w:rStyle w:val="Hyperkobling"/>
                <w:noProof/>
              </w:rPr>
              <w:t>Formålet og det overordnede behovet</w:t>
            </w:r>
            <w:r w:rsidR="00324925">
              <w:rPr>
                <w:noProof/>
                <w:webHidden/>
              </w:rPr>
              <w:tab/>
            </w:r>
            <w:r w:rsidR="00324925">
              <w:rPr>
                <w:noProof/>
                <w:webHidden/>
              </w:rPr>
              <w:fldChar w:fldCharType="begin"/>
            </w:r>
            <w:r w:rsidR="00324925">
              <w:rPr>
                <w:noProof/>
                <w:webHidden/>
              </w:rPr>
              <w:instrText xml:space="preserve"> PAGEREF _Toc32216735 \h </w:instrText>
            </w:r>
            <w:r w:rsidR="00324925">
              <w:rPr>
                <w:noProof/>
                <w:webHidden/>
              </w:rPr>
            </w:r>
            <w:r w:rsidR="00324925">
              <w:rPr>
                <w:noProof/>
                <w:webHidden/>
              </w:rPr>
              <w:fldChar w:fldCharType="separate"/>
            </w:r>
            <w:r w:rsidR="00324925">
              <w:rPr>
                <w:noProof/>
                <w:webHidden/>
              </w:rPr>
              <w:t>5</w:t>
            </w:r>
            <w:r w:rsidR="00324925">
              <w:rPr>
                <w:noProof/>
                <w:webHidden/>
              </w:rPr>
              <w:fldChar w:fldCharType="end"/>
            </w:r>
          </w:hyperlink>
        </w:p>
        <w:p w14:paraId="3E87A0A0" w14:textId="18C3361C" w:rsidR="00324925" w:rsidRDefault="00C60FD4">
          <w:pPr>
            <w:pStyle w:val="INNH2"/>
            <w:rPr>
              <w:noProof/>
            </w:rPr>
          </w:pPr>
          <w:hyperlink w:anchor="_Toc32216736" w:history="1">
            <w:r w:rsidR="00324925" w:rsidRPr="003855CA">
              <w:rPr>
                <w:rStyle w:val="Hyperkobling"/>
                <w:noProof/>
              </w:rPr>
              <w:t>2.3</w:t>
            </w:r>
            <w:r w:rsidR="00324925">
              <w:rPr>
                <w:noProof/>
              </w:rPr>
              <w:tab/>
            </w:r>
            <w:r w:rsidR="00324925" w:rsidRPr="003855CA">
              <w:rPr>
                <w:rStyle w:val="Hyperkobling"/>
                <w:noProof/>
              </w:rPr>
              <w:t>Mer om tjenesten Rask psykisk helsehjelp (RPH)</w:t>
            </w:r>
            <w:r w:rsidR="00324925">
              <w:rPr>
                <w:noProof/>
                <w:webHidden/>
              </w:rPr>
              <w:tab/>
            </w:r>
            <w:r w:rsidR="00324925">
              <w:rPr>
                <w:noProof/>
                <w:webHidden/>
              </w:rPr>
              <w:fldChar w:fldCharType="begin"/>
            </w:r>
            <w:r w:rsidR="00324925">
              <w:rPr>
                <w:noProof/>
                <w:webHidden/>
              </w:rPr>
              <w:instrText xml:space="preserve"> PAGEREF _Toc32216736 \h </w:instrText>
            </w:r>
            <w:r w:rsidR="00324925">
              <w:rPr>
                <w:noProof/>
                <w:webHidden/>
              </w:rPr>
            </w:r>
            <w:r w:rsidR="00324925">
              <w:rPr>
                <w:noProof/>
                <w:webHidden/>
              </w:rPr>
              <w:fldChar w:fldCharType="separate"/>
            </w:r>
            <w:r w:rsidR="00324925">
              <w:rPr>
                <w:noProof/>
                <w:webHidden/>
              </w:rPr>
              <w:t>6</w:t>
            </w:r>
            <w:r w:rsidR="00324925">
              <w:rPr>
                <w:noProof/>
                <w:webHidden/>
              </w:rPr>
              <w:fldChar w:fldCharType="end"/>
            </w:r>
          </w:hyperlink>
        </w:p>
        <w:p w14:paraId="7429F3D0" w14:textId="7EB26A7D" w:rsidR="00324925" w:rsidRDefault="00C60FD4">
          <w:pPr>
            <w:pStyle w:val="INNH2"/>
            <w:rPr>
              <w:noProof/>
            </w:rPr>
          </w:pPr>
          <w:hyperlink w:anchor="_Toc32216737" w:history="1">
            <w:r w:rsidR="00324925" w:rsidRPr="003855CA">
              <w:rPr>
                <w:rStyle w:val="Hyperkobling"/>
                <w:noProof/>
              </w:rPr>
              <w:t>2.4</w:t>
            </w:r>
            <w:r w:rsidR="00324925">
              <w:rPr>
                <w:noProof/>
              </w:rPr>
              <w:tab/>
            </w:r>
            <w:r w:rsidR="00324925" w:rsidRPr="003855CA">
              <w:rPr>
                <w:rStyle w:val="Hyperkobling"/>
                <w:noProof/>
              </w:rPr>
              <w:t>Mer om Verktøykatalogen på helsenorge.no</w:t>
            </w:r>
            <w:r w:rsidR="00324925">
              <w:rPr>
                <w:noProof/>
                <w:webHidden/>
              </w:rPr>
              <w:tab/>
            </w:r>
            <w:r w:rsidR="00324925">
              <w:rPr>
                <w:noProof/>
                <w:webHidden/>
              </w:rPr>
              <w:fldChar w:fldCharType="begin"/>
            </w:r>
            <w:r w:rsidR="00324925">
              <w:rPr>
                <w:noProof/>
                <w:webHidden/>
              </w:rPr>
              <w:instrText xml:space="preserve"> PAGEREF _Toc32216737 \h </w:instrText>
            </w:r>
            <w:r w:rsidR="00324925">
              <w:rPr>
                <w:noProof/>
                <w:webHidden/>
              </w:rPr>
            </w:r>
            <w:r w:rsidR="00324925">
              <w:rPr>
                <w:noProof/>
                <w:webHidden/>
              </w:rPr>
              <w:fldChar w:fldCharType="separate"/>
            </w:r>
            <w:r w:rsidR="00324925">
              <w:rPr>
                <w:noProof/>
                <w:webHidden/>
              </w:rPr>
              <w:t>6</w:t>
            </w:r>
            <w:r w:rsidR="00324925">
              <w:rPr>
                <w:noProof/>
                <w:webHidden/>
              </w:rPr>
              <w:fldChar w:fldCharType="end"/>
            </w:r>
          </w:hyperlink>
        </w:p>
        <w:p w14:paraId="087B5CAA" w14:textId="6ADD8D36" w:rsidR="00324925" w:rsidRDefault="00C60FD4">
          <w:pPr>
            <w:pStyle w:val="INNH2"/>
            <w:rPr>
              <w:noProof/>
            </w:rPr>
          </w:pPr>
          <w:hyperlink w:anchor="_Toc32216738" w:history="1">
            <w:r w:rsidR="00324925" w:rsidRPr="003855CA">
              <w:rPr>
                <w:rStyle w:val="Hyperkobling"/>
                <w:noProof/>
              </w:rPr>
              <w:t>2.5</w:t>
            </w:r>
            <w:r w:rsidR="00324925">
              <w:rPr>
                <w:noProof/>
              </w:rPr>
              <w:tab/>
            </w:r>
            <w:r w:rsidR="00324925" w:rsidRPr="003855CA">
              <w:rPr>
                <w:rStyle w:val="Hyperkobling"/>
                <w:noProof/>
              </w:rPr>
              <w:t>Omfang på anskaffelsen</w:t>
            </w:r>
            <w:r w:rsidR="00324925">
              <w:rPr>
                <w:noProof/>
                <w:webHidden/>
              </w:rPr>
              <w:tab/>
            </w:r>
            <w:r w:rsidR="00324925">
              <w:rPr>
                <w:noProof/>
                <w:webHidden/>
              </w:rPr>
              <w:fldChar w:fldCharType="begin"/>
            </w:r>
            <w:r w:rsidR="00324925">
              <w:rPr>
                <w:noProof/>
                <w:webHidden/>
              </w:rPr>
              <w:instrText xml:space="preserve"> PAGEREF _Toc32216738 \h </w:instrText>
            </w:r>
            <w:r w:rsidR="00324925">
              <w:rPr>
                <w:noProof/>
                <w:webHidden/>
              </w:rPr>
            </w:r>
            <w:r w:rsidR="00324925">
              <w:rPr>
                <w:noProof/>
                <w:webHidden/>
              </w:rPr>
              <w:fldChar w:fldCharType="separate"/>
            </w:r>
            <w:r w:rsidR="00324925">
              <w:rPr>
                <w:noProof/>
                <w:webHidden/>
              </w:rPr>
              <w:t>7</w:t>
            </w:r>
            <w:r w:rsidR="00324925">
              <w:rPr>
                <w:noProof/>
                <w:webHidden/>
              </w:rPr>
              <w:fldChar w:fldCharType="end"/>
            </w:r>
          </w:hyperlink>
        </w:p>
        <w:p w14:paraId="7F9EA106" w14:textId="2DD2BADF" w:rsidR="00324925" w:rsidRDefault="00C60FD4">
          <w:pPr>
            <w:pStyle w:val="INNH1"/>
            <w:tabs>
              <w:tab w:val="left" w:pos="397"/>
            </w:tabs>
            <w:rPr>
              <w:b w:val="0"/>
              <w:color w:val="auto"/>
            </w:rPr>
          </w:pPr>
          <w:hyperlink w:anchor="_Toc32216739" w:history="1">
            <w:r w:rsidR="00324925" w:rsidRPr="003855CA">
              <w:rPr>
                <w:rStyle w:val="Hyperkobling"/>
              </w:rPr>
              <w:t>3.</w:t>
            </w:r>
            <w:r w:rsidR="00324925">
              <w:rPr>
                <w:b w:val="0"/>
                <w:color w:val="auto"/>
              </w:rPr>
              <w:tab/>
            </w:r>
            <w:r w:rsidR="00324925" w:rsidRPr="003855CA">
              <w:rPr>
                <w:rStyle w:val="Hyperkobling"/>
              </w:rPr>
              <w:t>Om kravspesifikasjonen og kravtyper</w:t>
            </w:r>
            <w:r w:rsidR="00324925">
              <w:rPr>
                <w:webHidden/>
              </w:rPr>
              <w:tab/>
            </w:r>
            <w:r w:rsidR="00324925">
              <w:rPr>
                <w:webHidden/>
              </w:rPr>
              <w:fldChar w:fldCharType="begin"/>
            </w:r>
            <w:r w:rsidR="00324925">
              <w:rPr>
                <w:webHidden/>
              </w:rPr>
              <w:instrText xml:space="preserve"> PAGEREF _Toc32216739 \h </w:instrText>
            </w:r>
            <w:r w:rsidR="00324925">
              <w:rPr>
                <w:webHidden/>
              </w:rPr>
            </w:r>
            <w:r w:rsidR="00324925">
              <w:rPr>
                <w:webHidden/>
              </w:rPr>
              <w:fldChar w:fldCharType="separate"/>
            </w:r>
            <w:r w:rsidR="00324925">
              <w:rPr>
                <w:webHidden/>
              </w:rPr>
              <w:t>7</w:t>
            </w:r>
            <w:r w:rsidR="00324925">
              <w:rPr>
                <w:webHidden/>
              </w:rPr>
              <w:fldChar w:fldCharType="end"/>
            </w:r>
          </w:hyperlink>
        </w:p>
        <w:p w14:paraId="03945706" w14:textId="75B92F1C" w:rsidR="00324925" w:rsidRDefault="00C60FD4">
          <w:pPr>
            <w:pStyle w:val="INNH2"/>
            <w:rPr>
              <w:noProof/>
            </w:rPr>
          </w:pPr>
          <w:hyperlink w:anchor="_Toc32216740" w:history="1">
            <w:r w:rsidR="00324925" w:rsidRPr="003855CA">
              <w:rPr>
                <w:rStyle w:val="Hyperkobling"/>
                <w:noProof/>
              </w:rPr>
              <w:t>3.1</w:t>
            </w:r>
            <w:r w:rsidR="00324925">
              <w:rPr>
                <w:noProof/>
              </w:rPr>
              <w:tab/>
            </w:r>
            <w:r w:rsidR="00324925" w:rsidRPr="003855CA">
              <w:rPr>
                <w:rStyle w:val="Hyperkobling"/>
                <w:noProof/>
              </w:rPr>
              <w:t>Generelt</w:t>
            </w:r>
            <w:r w:rsidR="00324925">
              <w:rPr>
                <w:noProof/>
                <w:webHidden/>
              </w:rPr>
              <w:tab/>
            </w:r>
            <w:r w:rsidR="00324925">
              <w:rPr>
                <w:noProof/>
                <w:webHidden/>
              </w:rPr>
              <w:fldChar w:fldCharType="begin"/>
            </w:r>
            <w:r w:rsidR="00324925">
              <w:rPr>
                <w:noProof/>
                <w:webHidden/>
              </w:rPr>
              <w:instrText xml:space="preserve"> PAGEREF _Toc32216740 \h </w:instrText>
            </w:r>
            <w:r w:rsidR="00324925">
              <w:rPr>
                <w:noProof/>
                <w:webHidden/>
              </w:rPr>
            </w:r>
            <w:r w:rsidR="00324925">
              <w:rPr>
                <w:noProof/>
                <w:webHidden/>
              </w:rPr>
              <w:fldChar w:fldCharType="separate"/>
            </w:r>
            <w:r w:rsidR="00324925">
              <w:rPr>
                <w:noProof/>
                <w:webHidden/>
              </w:rPr>
              <w:t>7</w:t>
            </w:r>
            <w:r w:rsidR="00324925">
              <w:rPr>
                <w:noProof/>
                <w:webHidden/>
              </w:rPr>
              <w:fldChar w:fldCharType="end"/>
            </w:r>
          </w:hyperlink>
        </w:p>
        <w:p w14:paraId="6CDB2DC2" w14:textId="016E3A88" w:rsidR="00324925" w:rsidRDefault="00C60FD4">
          <w:pPr>
            <w:pStyle w:val="INNH2"/>
            <w:rPr>
              <w:noProof/>
            </w:rPr>
          </w:pPr>
          <w:hyperlink w:anchor="_Toc32216741" w:history="1">
            <w:r w:rsidR="00324925" w:rsidRPr="003855CA">
              <w:rPr>
                <w:rStyle w:val="Hyperkobling"/>
                <w:noProof/>
              </w:rPr>
              <w:t>3.2</w:t>
            </w:r>
            <w:r w:rsidR="00324925">
              <w:rPr>
                <w:noProof/>
              </w:rPr>
              <w:tab/>
            </w:r>
            <w:r w:rsidR="00324925" w:rsidRPr="003855CA">
              <w:rPr>
                <w:rStyle w:val="Hyperkobling"/>
                <w:noProof/>
              </w:rPr>
              <w:t>Kravtyper</w:t>
            </w:r>
            <w:r w:rsidR="00324925">
              <w:rPr>
                <w:noProof/>
                <w:webHidden/>
              </w:rPr>
              <w:tab/>
            </w:r>
            <w:r w:rsidR="00324925">
              <w:rPr>
                <w:noProof/>
                <w:webHidden/>
              </w:rPr>
              <w:fldChar w:fldCharType="begin"/>
            </w:r>
            <w:r w:rsidR="00324925">
              <w:rPr>
                <w:noProof/>
                <w:webHidden/>
              </w:rPr>
              <w:instrText xml:space="preserve"> PAGEREF _Toc32216741 \h </w:instrText>
            </w:r>
            <w:r w:rsidR="00324925">
              <w:rPr>
                <w:noProof/>
                <w:webHidden/>
              </w:rPr>
            </w:r>
            <w:r w:rsidR="00324925">
              <w:rPr>
                <w:noProof/>
                <w:webHidden/>
              </w:rPr>
              <w:fldChar w:fldCharType="separate"/>
            </w:r>
            <w:r w:rsidR="00324925">
              <w:rPr>
                <w:noProof/>
                <w:webHidden/>
              </w:rPr>
              <w:t>7</w:t>
            </w:r>
            <w:r w:rsidR="00324925">
              <w:rPr>
                <w:noProof/>
                <w:webHidden/>
              </w:rPr>
              <w:fldChar w:fldCharType="end"/>
            </w:r>
          </w:hyperlink>
        </w:p>
        <w:p w14:paraId="2F776E9A" w14:textId="6E2192D7" w:rsidR="00324925" w:rsidRDefault="00C60FD4">
          <w:pPr>
            <w:pStyle w:val="INNH1"/>
            <w:tabs>
              <w:tab w:val="left" w:pos="397"/>
            </w:tabs>
            <w:rPr>
              <w:b w:val="0"/>
              <w:color w:val="auto"/>
            </w:rPr>
          </w:pPr>
          <w:hyperlink w:anchor="_Toc32216742" w:history="1">
            <w:r w:rsidR="00324925" w:rsidRPr="003855CA">
              <w:rPr>
                <w:rStyle w:val="Hyperkobling"/>
              </w:rPr>
              <w:t>4.</w:t>
            </w:r>
            <w:r w:rsidR="00324925">
              <w:rPr>
                <w:b w:val="0"/>
                <w:color w:val="auto"/>
              </w:rPr>
              <w:tab/>
            </w:r>
            <w:r w:rsidR="00324925" w:rsidRPr="003855CA">
              <w:rPr>
                <w:rStyle w:val="Hyperkobling"/>
              </w:rPr>
              <w:t>Funksjonelle krav til løsningen</w:t>
            </w:r>
            <w:r w:rsidR="00324925">
              <w:rPr>
                <w:webHidden/>
              </w:rPr>
              <w:tab/>
            </w:r>
            <w:r w:rsidR="00324925">
              <w:rPr>
                <w:webHidden/>
              </w:rPr>
              <w:fldChar w:fldCharType="begin"/>
            </w:r>
            <w:r w:rsidR="00324925">
              <w:rPr>
                <w:webHidden/>
              </w:rPr>
              <w:instrText xml:space="preserve"> PAGEREF _Toc32216742 \h </w:instrText>
            </w:r>
            <w:r w:rsidR="00324925">
              <w:rPr>
                <w:webHidden/>
              </w:rPr>
            </w:r>
            <w:r w:rsidR="00324925">
              <w:rPr>
                <w:webHidden/>
              </w:rPr>
              <w:fldChar w:fldCharType="separate"/>
            </w:r>
            <w:r w:rsidR="00324925">
              <w:rPr>
                <w:webHidden/>
              </w:rPr>
              <w:t>7</w:t>
            </w:r>
            <w:r w:rsidR="00324925">
              <w:rPr>
                <w:webHidden/>
              </w:rPr>
              <w:fldChar w:fldCharType="end"/>
            </w:r>
          </w:hyperlink>
        </w:p>
        <w:p w14:paraId="13DADEFE" w14:textId="4D413A95" w:rsidR="00324925" w:rsidRDefault="00C60FD4">
          <w:pPr>
            <w:pStyle w:val="INNH2"/>
            <w:rPr>
              <w:noProof/>
            </w:rPr>
          </w:pPr>
          <w:hyperlink w:anchor="_Toc32216743" w:history="1">
            <w:r w:rsidR="00324925" w:rsidRPr="003855CA">
              <w:rPr>
                <w:rStyle w:val="Hyperkobling"/>
                <w:noProof/>
              </w:rPr>
              <w:t>4.1</w:t>
            </w:r>
            <w:r w:rsidR="00324925">
              <w:rPr>
                <w:noProof/>
              </w:rPr>
              <w:tab/>
            </w:r>
            <w:r w:rsidR="00324925" w:rsidRPr="003855CA">
              <w:rPr>
                <w:rStyle w:val="Hyperkobling"/>
                <w:noProof/>
              </w:rPr>
              <w:t>Oppfyllelse av formålet og behovet</w:t>
            </w:r>
            <w:r w:rsidR="00324925">
              <w:rPr>
                <w:noProof/>
                <w:webHidden/>
              </w:rPr>
              <w:tab/>
            </w:r>
            <w:r w:rsidR="00324925">
              <w:rPr>
                <w:noProof/>
                <w:webHidden/>
              </w:rPr>
              <w:fldChar w:fldCharType="begin"/>
            </w:r>
            <w:r w:rsidR="00324925">
              <w:rPr>
                <w:noProof/>
                <w:webHidden/>
              </w:rPr>
              <w:instrText xml:space="preserve"> PAGEREF _Toc32216743 \h </w:instrText>
            </w:r>
            <w:r w:rsidR="00324925">
              <w:rPr>
                <w:noProof/>
                <w:webHidden/>
              </w:rPr>
            </w:r>
            <w:r w:rsidR="00324925">
              <w:rPr>
                <w:noProof/>
                <w:webHidden/>
              </w:rPr>
              <w:fldChar w:fldCharType="separate"/>
            </w:r>
            <w:r w:rsidR="00324925">
              <w:rPr>
                <w:noProof/>
                <w:webHidden/>
              </w:rPr>
              <w:t>8</w:t>
            </w:r>
            <w:r w:rsidR="00324925">
              <w:rPr>
                <w:noProof/>
                <w:webHidden/>
              </w:rPr>
              <w:fldChar w:fldCharType="end"/>
            </w:r>
          </w:hyperlink>
        </w:p>
        <w:p w14:paraId="4EA96FF8" w14:textId="67EE8202" w:rsidR="00324925" w:rsidRDefault="00C60FD4">
          <w:pPr>
            <w:pStyle w:val="INNH2"/>
            <w:rPr>
              <w:noProof/>
            </w:rPr>
          </w:pPr>
          <w:hyperlink w:anchor="_Toc32216744" w:history="1">
            <w:r w:rsidR="00324925" w:rsidRPr="003855CA">
              <w:rPr>
                <w:rStyle w:val="Hyperkobling"/>
                <w:noProof/>
              </w:rPr>
              <w:t>4.2</w:t>
            </w:r>
            <w:r w:rsidR="00324925">
              <w:rPr>
                <w:noProof/>
              </w:rPr>
              <w:tab/>
            </w:r>
            <w:r w:rsidR="00324925" w:rsidRPr="003855CA">
              <w:rPr>
                <w:rStyle w:val="Hyperkobling"/>
                <w:noProof/>
              </w:rPr>
              <w:t>Bruksscenario som skal understøttes</w:t>
            </w:r>
            <w:r w:rsidR="00324925">
              <w:rPr>
                <w:noProof/>
                <w:webHidden/>
              </w:rPr>
              <w:tab/>
            </w:r>
            <w:r w:rsidR="00324925">
              <w:rPr>
                <w:noProof/>
                <w:webHidden/>
              </w:rPr>
              <w:fldChar w:fldCharType="begin"/>
            </w:r>
            <w:r w:rsidR="00324925">
              <w:rPr>
                <w:noProof/>
                <w:webHidden/>
              </w:rPr>
              <w:instrText xml:space="preserve"> PAGEREF _Toc32216744 \h </w:instrText>
            </w:r>
            <w:r w:rsidR="00324925">
              <w:rPr>
                <w:noProof/>
                <w:webHidden/>
              </w:rPr>
            </w:r>
            <w:r w:rsidR="00324925">
              <w:rPr>
                <w:noProof/>
                <w:webHidden/>
              </w:rPr>
              <w:fldChar w:fldCharType="separate"/>
            </w:r>
            <w:r w:rsidR="00324925">
              <w:rPr>
                <w:noProof/>
                <w:webHidden/>
              </w:rPr>
              <w:t>8</w:t>
            </w:r>
            <w:r w:rsidR="00324925">
              <w:rPr>
                <w:noProof/>
                <w:webHidden/>
              </w:rPr>
              <w:fldChar w:fldCharType="end"/>
            </w:r>
          </w:hyperlink>
        </w:p>
        <w:p w14:paraId="553951B0" w14:textId="36A71B5A" w:rsidR="00324925" w:rsidRDefault="00C60FD4">
          <w:pPr>
            <w:pStyle w:val="INNH2"/>
            <w:rPr>
              <w:noProof/>
            </w:rPr>
          </w:pPr>
          <w:hyperlink w:anchor="_Toc32216745" w:history="1">
            <w:r w:rsidR="00324925" w:rsidRPr="003855CA">
              <w:rPr>
                <w:rStyle w:val="Hyperkobling"/>
                <w:noProof/>
              </w:rPr>
              <w:t>4.3</w:t>
            </w:r>
            <w:r w:rsidR="00324925">
              <w:rPr>
                <w:noProof/>
              </w:rPr>
              <w:tab/>
            </w:r>
            <w:r w:rsidR="00324925" w:rsidRPr="003855CA">
              <w:rPr>
                <w:rStyle w:val="Hyperkobling"/>
                <w:noProof/>
              </w:rPr>
              <w:t>Overordnende krav</w:t>
            </w:r>
            <w:r w:rsidR="00324925">
              <w:rPr>
                <w:noProof/>
                <w:webHidden/>
              </w:rPr>
              <w:tab/>
            </w:r>
            <w:r w:rsidR="00324925">
              <w:rPr>
                <w:noProof/>
                <w:webHidden/>
              </w:rPr>
              <w:fldChar w:fldCharType="begin"/>
            </w:r>
            <w:r w:rsidR="00324925">
              <w:rPr>
                <w:noProof/>
                <w:webHidden/>
              </w:rPr>
              <w:instrText xml:space="preserve"> PAGEREF _Toc32216745 \h </w:instrText>
            </w:r>
            <w:r w:rsidR="00324925">
              <w:rPr>
                <w:noProof/>
                <w:webHidden/>
              </w:rPr>
            </w:r>
            <w:r w:rsidR="00324925">
              <w:rPr>
                <w:noProof/>
                <w:webHidden/>
              </w:rPr>
              <w:fldChar w:fldCharType="separate"/>
            </w:r>
            <w:r w:rsidR="00324925">
              <w:rPr>
                <w:noProof/>
                <w:webHidden/>
              </w:rPr>
              <w:t>9</w:t>
            </w:r>
            <w:r w:rsidR="00324925">
              <w:rPr>
                <w:noProof/>
                <w:webHidden/>
              </w:rPr>
              <w:fldChar w:fldCharType="end"/>
            </w:r>
          </w:hyperlink>
        </w:p>
        <w:p w14:paraId="12FFA98D" w14:textId="59CB8476" w:rsidR="00324925" w:rsidRDefault="00C60FD4">
          <w:pPr>
            <w:pStyle w:val="INNH2"/>
            <w:rPr>
              <w:noProof/>
            </w:rPr>
          </w:pPr>
          <w:hyperlink w:anchor="_Toc32216746" w:history="1">
            <w:r w:rsidR="00324925" w:rsidRPr="003855CA">
              <w:rPr>
                <w:rStyle w:val="Hyperkobling"/>
                <w:noProof/>
              </w:rPr>
              <w:t>4.4</w:t>
            </w:r>
            <w:r w:rsidR="00324925">
              <w:rPr>
                <w:noProof/>
              </w:rPr>
              <w:tab/>
            </w:r>
            <w:r w:rsidR="00324925" w:rsidRPr="003855CA">
              <w:rPr>
                <w:rStyle w:val="Hyperkobling"/>
                <w:noProof/>
              </w:rPr>
              <w:t>Brukerhistorier</w:t>
            </w:r>
            <w:r w:rsidR="00324925">
              <w:rPr>
                <w:noProof/>
                <w:webHidden/>
              </w:rPr>
              <w:tab/>
            </w:r>
            <w:r w:rsidR="00324925">
              <w:rPr>
                <w:noProof/>
                <w:webHidden/>
              </w:rPr>
              <w:fldChar w:fldCharType="begin"/>
            </w:r>
            <w:r w:rsidR="00324925">
              <w:rPr>
                <w:noProof/>
                <w:webHidden/>
              </w:rPr>
              <w:instrText xml:space="preserve"> PAGEREF _Toc32216746 \h </w:instrText>
            </w:r>
            <w:r w:rsidR="00324925">
              <w:rPr>
                <w:noProof/>
                <w:webHidden/>
              </w:rPr>
            </w:r>
            <w:r w:rsidR="00324925">
              <w:rPr>
                <w:noProof/>
                <w:webHidden/>
              </w:rPr>
              <w:fldChar w:fldCharType="separate"/>
            </w:r>
            <w:r w:rsidR="00324925">
              <w:rPr>
                <w:noProof/>
                <w:webHidden/>
              </w:rPr>
              <w:t>9</w:t>
            </w:r>
            <w:r w:rsidR="00324925">
              <w:rPr>
                <w:noProof/>
                <w:webHidden/>
              </w:rPr>
              <w:fldChar w:fldCharType="end"/>
            </w:r>
          </w:hyperlink>
        </w:p>
        <w:p w14:paraId="75184D2D" w14:textId="2536F55D" w:rsidR="00324925" w:rsidRDefault="00C60FD4">
          <w:pPr>
            <w:pStyle w:val="INNH3"/>
          </w:pPr>
          <w:hyperlink w:anchor="_Toc32216747" w:history="1">
            <w:r w:rsidR="00324925" w:rsidRPr="003855CA">
              <w:rPr>
                <w:rStyle w:val="Hyperkobling"/>
              </w:rPr>
              <w:t>4.4.1</w:t>
            </w:r>
            <w:r w:rsidR="00324925">
              <w:tab/>
            </w:r>
            <w:r w:rsidR="00324925" w:rsidRPr="003855CA">
              <w:rPr>
                <w:rStyle w:val="Hyperkobling"/>
              </w:rPr>
              <w:t>Epos: Innbyggers gjennomføring av kurs</w:t>
            </w:r>
            <w:r w:rsidR="00324925">
              <w:rPr>
                <w:webHidden/>
              </w:rPr>
              <w:tab/>
            </w:r>
            <w:r w:rsidR="00324925">
              <w:rPr>
                <w:webHidden/>
              </w:rPr>
              <w:fldChar w:fldCharType="begin"/>
            </w:r>
            <w:r w:rsidR="00324925">
              <w:rPr>
                <w:webHidden/>
              </w:rPr>
              <w:instrText xml:space="preserve"> PAGEREF _Toc32216747 \h </w:instrText>
            </w:r>
            <w:r w:rsidR="00324925">
              <w:rPr>
                <w:webHidden/>
              </w:rPr>
            </w:r>
            <w:r w:rsidR="00324925">
              <w:rPr>
                <w:webHidden/>
              </w:rPr>
              <w:fldChar w:fldCharType="separate"/>
            </w:r>
            <w:r w:rsidR="00324925">
              <w:rPr>
                <w:webHidden/>
              </w:rPr>
              <w:t>10</w:t>
            </w:r>
            <w:r w:rsidR="00324925">
              <w:rPr>
                <w:webHidden/>
              </w:rPr>
              <w:fldChar w:fldCharType="end"/>
            </w:r>
          </w:hyperlink>
        </w:p>
        <w:p w14:paraId="4055B813" w14:textId="38E3B7E2" w:rsidR="00324925" w:rsidRDefault="00C60FD4">
          <w:pPr>
            <w:pStyle w:val="INNH3"/>
          </w:pPr>
          <w:hyperlink w:anchor="_Toc32216748" w:history="1">
            <w:r w:rsidR="00324925" w:rsidRPr="003855CA">
              <w:rPr>
                <w:rStyle w:val="Hyperkobling"/>
              </w:rPr>
              <w:t>4.4.2</w:t>
            </w:r>
            <w:r w:rsidR="00324925">
              <w:tab/>
            </w:r>
            <w:r w:rsidR="00324925" w:rsidRPr="003855CA">
              <w:rPr>
                <w:rStyle w:val="Hyperkobling"/>
              </w:rPr>
              <w:t>Epos: Behandlers bruk av verktøyet</w:t>
            </w:r>
            <w:r w:rsidR="00324925">
              <w:rPr>
                <w:webHidden/>
              </w:rPr>
              <w:tab/>
            </w:r>
            <w:r w:rsidR="00324925">
              <w:rPr>
                <w:webHidden/>
              </w:rPr>
              <w:fldChar w:fldCharType="begin"/>
            </w:r>
            <w:r w:rsidR="00324925">
              <w:rPr>
                <w:webHidden/>
              </w:rPr>
              <w:instrText xml:space="preserve"> PAGEREF _Toc32216748 \h </w:instrText>
            </w:r>
            <w:r w:rsidR="00324925">
              <w:rPr>
                <w:webHidden/>
              </w:rPr>
            </w:r>
            <w:r w:rsidR="00324925">
              <w:rPr>
                <w:webHidden/>
              </w:rPr>
              <w:fldChar w:fldCharType="separate"/>
            </w:r>
            <w:r w:rsidR="00324925">
              <w:rPr>
                <w:webHidden/>
              </w:rPr>
              <w:t>11</w:t>
            </w:r>
            <w:r w:rsidR="00324925">
              <w:rPr>
                <w:webHidden/>
              </w:rPr>
              <w:fldChar w:fldCharType="end"/>
            </w:r>
          </w:hyperlink>
        </w:p>
        <w:p w14:paraId="33838D24" w14:textId="3B09B053" w:rsidR="00324925" w:rsidRDefault="00C60FD4">
          <w:pPr>
            <w:pStyle w:val="INNH3"/>
          </w:pPr>
          <w:hyperlink w:anchor="_Toc32216749" w:history="1">
            <w:r w:rsidR="00324925" w:rsidRPr="003855CA">
              <w:rPr>
                <w:rStyle w:val="Hyperkobling"/>
              </w:rPr>
              <w:t>4.4.3</w:t>
            </w:r>
            <w:r w:rsidR="00324925">
              <w:tab/>
            </w:r>
            <w:r w:rsidR="00324925" w:rsidRPr="003855CA">
              <w:rPr>
                <w:rStyle w:val="Hyperkobling"/>
              </w:rPr>
              <w:t>Epos: Verktøyenes administrasjonsgrensesnitt for kommune</w:t>
            </w:r>
            <w:r w:rsidR="00324925">
              <w:rPr>
                <w:webHidden/>
              </w:rPr>
              <w:tab/>
            </w:r>
            <w:r w:rsidR="00324925">
              <w:rPr>
                <w:webHidden/>
              </w:rPr>
              <w:fldChar w:fldCharType="begin"/>
            </w:r>
            <w:r w:rsidR="00324925">
              <w:rPr>
                <w:webHidden/>
              </w:rPr>
              <w:instrText xml:space="preserve"> PAGEREF _Toc32216749 \h </w:instrText>
            </w:r>
            <w:r w:rsidR="00324925">
              <w:rPr>
                <w:webHidden/>
              </w:rPr>
            </w:r>
            <w:r w:rsidR="00324925">
              <w:rPr>
                <w:webHidden/>
              </w:rPr>
              <w:fldChar w:fldCharType="separate"/>
            </w:r>
            <w:r w:rsidR="00324925">
              <w:rPr>
                <w:webHidden/>
              </w:rPr>
              <w:t>12</w:t>
            </w:r>
            <w:r w:rsidR="00324925">
              <w:rPr>
                <w:webHidden/>
              </w:rPr>
              <w:fldChar w:fldCharType="end"/>
            </w:r>
          </w:hyperlink>
        </w:p>
        <w:p w14:paraId="58CA688E" w14:textId="3BFC53A7" w:rsidR="00324925" w:rsidRDefault="00C60FD4">
          <w:pPr>
            <w:pStyle w:val="INNH3"/>
          </w:pPr>
          <w:hyperlink w:anchor="_Toc32216750" w:history="1">
            <w:r w:rsidR="00324925" w:rsidRPr="003855CA">
              <w:rPr>
                <w:rStyle w:val="Hyperkobling"/>
              </w:rPr>
              <w:t>4.4.4</w:t>
            </w:r>
            <w:r w:rsidR="00324925">
              <w:tab/>
            </w:r>
            <w:r w:rsidR="00324925" w:rsidRPr="003855CA">
              <w:rPr>
                <w:rStyle w:val="Hyperkobling"/>
              </w:rPr>
              <w:t>Epos: Verktøyenes administrasjonsgrensesnitt for verktøyforvalter</w:t>
            </w:r>
            <w:r w:rsidR="00324925">
              <w:rPr>
                <w:webHidden/>
              </w:rPr>
              <w:tab/>
            </w:r>
            <w:r w:rsidR="00324925">
              <w:rPr>
                <w:webHidden/>
              </w:rPr>
              <w:fldChar w:fldCharType="begin"/>
            </w:r>
            <w:r w:rsidR="00324925">
              <w:rPr>
                <w:webHidden/>
              </w:rPr>
              <w:instrText xml:space="preserve"> PAGEREF _Toc32216750 \h </w:instrText>
            </w:r>
            <w:r w:rsidR="00324925">
              <w:rPr>
                <w:webHidden/>
              </w:rPr>
            </w:r>
            <w:r w:rsidR="00324925">
              <w:rPr>
                <w:webHidden/>
              </w:rPr>
              <w:fldChar w:fldCharType="separate"/>
            </w:r>
            <w:r w:rsidR="00324925">
              <w:rPr>
                <w:webHidden/>
              </w:rPr>
              <w:t>12</w:t>
            </w:r>
            <w:r w:rsidR="00324925">
              <w:rPr>
                <w:webHidden/>
              </w:rPr>
              <w:fldChar w:fldCharType="end"/>
            </w:r>
          </w:hyperlink>
        </w:p>
        <w:p w14:paraId="6819FE8D" w14:textId="2FEE646C" w:rsidR="00324925" w:rsidRDefault="00C60FD4">
          <w:pPr>
            <w:pStyle w:val="INNH1"/>
            <w:tabs>
              <w:tab w:val="left" w:pos="397"/>
            </w:tabs>
            <w:rPr>
              <w:b w:val="0"/>
              <w:color w:val="auto"/>
            </w:rPr>
          </w:pPr>
          <w:hyperlink w:anchor="_Toc32216751" w:history="1">
            <w:r w:rsidR="00324925" w:rsidRPr="003855CA">
              <w:rPr>
                <w:rStyle w:val="Hyperkobling"/>
              </w:rPr>
              <w:t>5.</w:t>
            </w:r>
            <w:r w:rsidR="00324925">
              <w:rPr>
                <w:b w:val="0"/>
                <w:color w:val="auto"/>
              </w:rPr>
              <w:tab/>
            </w:r>
            <w:r w:rsidR="00324925" w:rsidRPr="003855CA">
              <w:rPr>
                <w:rStyle w:val="Hyperkobling"/>
              </w:rPr>
              <w:t>Ikke-funksjonelle krav til løsningen</w:t>
            </w:r>
            <w:r w:rsidR="00324925">
              <w:rPr>
                <w:webHidden/>
              </w:rPr>
              <w:tab/>
            </w:r>
            <w:r w:rsidR="00324925">
              <w:rPr>
                <w:webHidden/>
              </w:rPr>
              <w:fldChar w:fldCharType="begin"/>
            </w:r>
            <w:r w:rsidR="00324925">
              <w:rPr>
                <w:webHidden/>
              </w:rPr>
              <w:instrText xml:space="preserve"> PAGEREF _Toc32216751 \h </w:instrText>
            </w:r>
            <w:r w:rsidR="00324925">
              <w:rPr>
                <w:webHidden/>
              </w:rPr>
            </w:r>
            <w:r w:rsidR="00324925">
              <w:rPr>
                <w:webHidden/>
              </w:rPr>
              <w:fldChar w:fldCharType="separate"/>
            </w:r>
            <w:r w:rsidR="00324925">
              <w:rPr>
                <w:webHidden/>
              </w:rPr>
              <w:t>13</w:t>
            </w:r>
            <w:r w:rsidR="00324925">
              <w:rPr>
                <w:webHidden/>
              </w:rPr>
              <w:fldChar w:fldCharType="end"/>
            </w:r>
          </w:hyperlink>
        </w:p>
        <w:p w14:paraId="484767CD" w14:textId="5AF3D2DD" w:rsidR="00324925" w:rsidRDefault="00C60FD4">
          <w:pPr>
            <w:pStyle w:val="INNH2"/>
            <w:rPr>
              <w:noProof/>
            </w:rPr>
          </w:pPr>
          <w:hyperlink w:anchor="_Toc32216752" w:history="1">
            <w:r w:rsidR="00324925" w:rsidRPr="003855CA">
              <w:rPr>
                <w:rStyle w:val="Hyperkobling"/>
                <w:noProof/>
              </w:rPr>
              <w:t>5.1</w:t>
            </w:r>
            <w:r w:rsidR="00324925">
              <w:rPr>
                <w:noProof/>
              </w:rPr>
              <w:tab/>
            </w:r>
            <w:r w:rsidR="00324925" w:rsidRPr="003855CA">
              <w:rPr>
                <w:rStyle w:val="Hyperkobling"/>
                <w:noProof/>
              </w:rPr>
              <w:t>Bruksopplevelse</w:t>
            </w:r>
            <w:r w:rsidR="00324925">
              <w:rPr>
                <w:noProof/>
                <w:webHidden/>
              </w:rPr>
              <w:tab/>
            </w:r>
            <w:r w:rsidR="00324925">
              <w:rPr>
                <w:noProof/>
                <w:webHidden/>
              </w:rPr>
              <w:fldChar w:fldCharType="begin"/>
            </w:r>
            <w:r w:rsidR="00324925">
              <w:rPr>
                <w:noProof/>
                <w:webHidden/>
              </w:rPr>
              <w:instrText xml:space="preserve"> PAGEREF _Toc32216752 \h </w:instrText>
            </w:r>
            <w:r w:rsidR="00324925">
              <w:rPr>
                <w:noProof/>
                <w:webHidden/>
              </w:rPr>
            </w:r>
            <w:r w:rsidR="00324925">
              <w:rPr>
                <w:noProof/>
                <w:webHidden/>
              </w:rPr>
              <w:fldChar w:fldCharType="separate"/>
            </w:r>
            <w:r w:rsidR="00324925">
              <w:rPr>
                <w:noProof/>
                <w:webHidden/>
              </w:rPr>
              <w:t>14</w:t>
            </w:r>
            <w:r w:rsidR="00324925">
              <w:rPr>
                <w:noProof/>
                <w:webHidden/>
              </w:rPr>
              <w:fldChar w:fldCharType="end"/>
            </w:r>
          </w:hyperlink>
        </w:p>
        <w:p w14:paraId="7665F19F" w14:textId="1D6DB22A" w:rsidR="00324925" w:rsidRDefault="00C60FD4">
          <w:pPr>
            <w:pStyle w:val="INNH2"/>
            <w:rPr>
              <w:noProof/>
            </w:rPr>
          </w:pPr>
          <w:hyperlink w:anchor="_Toc32216753" w:history="1">
            <w:r w:rsidR="00324925" w:rsidRPr="003855CA">
              <w:rPr>
                <w:rStyle w:val="Hyperkobling"/>
                <w:noProof/>
              </w:rPr>
              <w:t>5.2</w:t>
            </w:r>
            <w:r w:rsidR="00324925">
              <w:rPr>
                <w:noProof/>
              </w:rPr>
              <w:tab/>
            </w:r>
            <w:r w:rsidR="00324925" w:rsidRPr="003855CA">
              <w:rPr>
                <w:rStyle w:val="Hyperkobling"/>
                <w:noProof/>
              </w:rPr>
              <w:t>Lover og regelverk</w:t>
            </w:r>
            <w:r w:rsidR="00324925">
              <w:rPr>
                <w:noProof/>
                <w:webHidden/>
              </w:rPr>
              <w:tab/>
            </w:r>
            <w:r w:rsidR="00324925">
              <w:rPr>
                <w:noProof/>
                <w:webHidden/>
              </w:rPr>
              <w:fldChar w:fldCharType="begin"/>
            </w:r>
            <w:r w:rsidR="00324925">
              <w:rPr>
                <w:noProof/>
                <w:webHidden/>
              </w:rPr>
              <w:instrText xml:space="preserve"> PAGEREF _Toc32216753 \h </w:instrText>
            </w:r>
            <w:r w:rsidR="00324925">
              <w:rPr>
                <w:noProof/>
                <w:webHidden/>
              </w:rPr>
            </w:r>
            <w:r w:rsidR="00324925">
              <w:rPr>
                <w:noProof/>
                <w:webHidden/>
              </w:rPr>
              <w:fldChar w:fldCharType="separate"/>
            </w:r>
            <w:r w:rsidR="00324925">
              <w:rPr>
                <w:noProof/>
                <w:webHidden/>
              </w:rPr>
              <w:t>14</w:t>
            </w:r>
            <w:r w:rsidR="00324925">
              <w:rPr>
                <w:noProof/>
                <w:webHidden/>
              </w:rPr>
              <w:fldChar w:fldCharType="end"/>
            </w:r>
          </w:hyperlink>
        </w:p>
        <w:p w14:paraId="3FF34BE9" w14:textId="204374DA" w:rsidR="00324925" w:rsidRDefault="00C60FD4">
          <w:pPr>
            <w:pStyle w:val="INNH2"/>
            <w:rPr>
              <w:noProof/>
            </w:rPr>
          </w:pPr>
          <w:hyperlink w:anchor="_Toc32216754" w:history="1">
            <w:r w:rsidR="00324925" w:rsidRPr="003855CA">
              <w:rPr>
                <w:rStyle w:val="Hyperkobling"/>
                <w:noProof/>
              </w:rPr>
              <w:t>5.3</w:t>
            </w:r>
            <w:r w:rsidR="00324925">
              <w:rPr>
                <w:noProof/>
              </w:rPr>
              <w:tab/>
            </w:r>
            <w:r w:rsidR="00324925" w:rsidRPr="003855CA">
              <w:rPr>
                <w:rStyle w:val="Hyperkobling"/>
                <w:noProof/>
              </w:rPr>
              <w:t>Personvern, sikkerhet og rettigheter</w:t>
            </w:r>
            <w:r w:rsidR="00324925">
              <w:rPr>
                <w:noProof/>
                <w:webHidden/>
              </w:rPr>
              <w:tab/>
            </w:r>
            <w:r w:rsidR="00324925">
              <w:rPr>
                <w:noProof/>
                <w:webHidden/>
              </w:rPr>
              <w:fldChar w:fldCharType="begin"/>
            </w:r>
            <w:r w:rsidR="00324925">
              <w:rPr>
                <w:noProof/>
                <w:webHidden/>
              </w:rPr>
              <w:instrText xml:space="preserve"> PAGEREF _Toc32216754 \h </w:instrText>
            </w:r>
            <w:r w:rsidR="00324925">
              <w:rPr>
                <w:noProof/>
                <w:webHidden/>
              </w:rPr>
            </w:r>
            <w:r w:rsidR="00324925">
              <w:rPr>
                <w:noProof/>
                <w:webHidden/>
              </w:rPr>
              <w:fldChar w:fldCharType="separate"/>
            </w:r>
            <w:r w:rsidR="00324925">
              <w:rPr>
                <w:noProof/>
                <w:webHidden/>
              </w:rPr>
              <w:t>15</w:t>
            </w:r>
            <w:r w:rsidR="00324925">
              <w:rPr>
                <w:noProof/>
                <w:webHidden/>
              </w:rPr>
              <w:fldChar w:fldCharType="end"/>
            </w:r>
          </w:hyperlink>
        </w:p>
        <w:p w14:paraId="73B3F9E4" w14:textId="2C7EA445" w:rsidR="00324925" w:rsidRDefault="00C60FD4">
          <w:pPr>
            <w:pStyle w:val="INNH2"/>
            <w:rPr>
              <w:noProof/>
            </w:rPr>
          </w:pPr>
          <w:hyperlink w:anchor="_Toc32216755" w:history="1">
            <w:r w:rsidR="00324925" w:rsidRPr="003855CA">
              <w:rPr>
                <w:rStyle w:val="Hyperkobling"/>
                <w:noProof/>
              </w:rPr>
              <w:t>5.4</w:t>
            </w:r>
            <w:r w:rsidR="00324925">
              <w:rPr>
                <w:noProof/>
              </w:rPr>
              <w:tab/>
            </w:r>
            <w:r w:rsidR="00324925" w:rsidRPr="003855CA">
              <w:rPr>
                <w:rStyle w:val="Hyperkobling"/>
                <w:noProof/>
              </w:rPr>
              <w:t>Ytelse og driftsstabilitet</w:t>
            </w:r>
            <w:r w:rsidR="00324925">
              <w:rPr>
                <w:noProof/>
                <w:webHidden/>
              </w:rPr>
              <w:tab/>
            </w:r>
            <w:r w:rsidR="00324925">
              <w:rPr>
                <w:noProof/>
                <w:webHidden/>
              </w:rPr>
              <w:fldChar w:fldCharType="begin"/>
            </w:r>
            <w:r w:rsidR="00324925">
              <w:rPr>
                <w:noProof/>
                <w:webHidden/>
              </w:rPr>
              <w:instrText xml:space="preserve"> PAGEREF _Toc32216755 \h </w:instrText>
            </w:r>
            <w:r w:rsidR="00324925">
              <w:rPr>
                <w:noProof/>
                <w:webHidden/>
              </w:rPr>
            </w:r>
            <w:r w:rsidR="00324925">
              <w:rPr>
                <w:noProof/>
                <w:webHidden/>
              </w:rPr>
              <w:fldChar w:fldCharType="separate"/>
            </w:r>
            <w:r w:rsidR="00324925">
              <w:rPr>
                <w:noProof/>
                <w:webHidden/>
              </w:rPr>
              <w:t>18</w:t>
            </w:r>
            <w:r w:rsidR="00324925">
              <w:rPr>
                <w:noProof/>
                <w:webHidden/>
              </w:rPr>
              <w:fldChar w:fldCharType="end"/>
            </w:r>
          </w:hyperlink>
        </w:p>
        <w:p w14:paraId="5A868E45" w14:textId="6B27D10D" w:rsidR="00324925" w:rsidRDefault="00C60FD4">
          <w:pPr>
            <w:pStyle w:val="INNH2"/>
            <w:rPr>
              <w:noProof/>
            </w:rPr>
          </w:pPr>
          <w:hyperlink w:anchor="_Toc32216756" w:history="1">
            <w:r w:rsidR="00324925" w:rsidRPr="003855CA">
              <w:rPr>
                <w:rStyle w:val="Hyperkobling"/>
                <w:noProof/>
              </w:rPr>
              <w:t>5.5</w:t>
            </w:r>
            <w:r w:rsidR="00324925">
              <w:rPr>
                <w:noProof/>
              </w:rPr>
              <w:tab/>
            </w:r>
            <w:r w:rsidR="00324925" w:rsidRPr="003855CA">
              <w:rPr>
                <w:rStyle w:val="Hyperkobling"/>
                <w:noProof/>
              </w:rPr>
              <w:t>Vedlikehold og oppetid ved endringer</w:t>
            </w:r>
            <w:r w:rsidR="00324925">
              <w:rPr>
                <w:noProof/>
                <w:webHidden/>
              </w:rPr>
              <w:tab/>
            </w:r>
            <w:r w:rsidR="00324925">
              <w:rPr>
                <w:noProof/>
                <w:webHidden/>
              </w:rPr>
              <w:fldChar w:fldCharType="begin"/>
            </w:r>
            <w:r w:rsidR="00324925">
              <w:rPr>
                <w:noProof/>
                <w:webHidden/>
              </w:rPr>
              <w:instrText xml:space="preserve"> PAGEREF _Toc32216756 \h </w:instrText>
            </w:r>
            <w:r w:rsidR="00324925">
              <w:rPr>
                <w:noProof/>
                <w:webHidden/>
              </w:rPr>
            </w:r>
            <w:r w:rsidR="00324925">
              <w:rPr>
                <w:noProof/>
                <w:webHidden/>
              </w:rPr>
              <w:fldChar w:fldCharType="separate"/>
            </w:r>
            <w:r w:rsidR="00324925">
              <w:rPr>
                <w:noProof/>
                <w:webHidden/>
              </w:rPr>
              <w:t>18</w:t>
            </w:r>
            <w:r w:rsidR="00324925">
              <w:rPr>
                <w:noProof/>
                <w:webHidden/>
              </w:rPr>
              <w:fldChar w:fldCharType="end"/>
            </w:r>
          </w:hyperlink>
        </w:p>
        <w:p w14:paraId="770CE360" w14:textId="51F2FAF4" w:rsidR="00324925" w:rsidRDefault="00C60FD4">
          <w:pPr>
            <w:pStyle w:val="INNH1"/>
            <w:tabs>
              <w:tab w:val="left" w:pos="397"/>
            </w:tabs>
            <w:rPr>
              <w:b w:val="0"/>
              <w:color w:val="auto"/>
            </w:rPr>
          </w:pPr>
          <w:hyperlink w:anchor="_Toc32216757" w:history="1">
            <w:r w:rsidR="00324925" w:rsidRPr="003855CA">
              <w:rPr>
                <w:rStyle w:val="Hyperkobling"/>
              </w:rPr>
              <w:t>6.</w:t>
            </w:r>
            <w:r w:rsidR="00324925">
              <w:rPr>
                <w:b w:val="0"/>
                <w:color w:val="auto"/>
              </w:rPr>
              <w:tab/>
            </w:r>
            <w:r w:rsidR="00324925" w:rsidRPr="003855CA">
              <w:rPr>
                <w:rStyle w:val="Hyperkobling"/>
              </w:rPr>
              <w:t>Integrasjon med Helsenorge.no</w:t>
            </w:r>
            <w:r w:rsidR="00324925">
              <w:rPr>
                <w:webHidden/>
              </w:rPr>
              <w:tab/>
            </w:r>
            <w:r w:rsidR="00324925">
              <w:rPr>
                <w:webHidden/>
              </w:rPr>
              <w:fldChar w:fldCharType="begin"/>
            </w:r>
            <w:r w:rsidR="00324925">
              <w:rPr>
                <w:webHidden/>
              </w:rPr>
              <w:instrText xml:space="preserve"> PAGEREF _Toc32216757 \h </w:instrText>
            </w:r>
            <w:r w:rsidR="00324925">
              <w:rPr>
                <w:webHidden/>
              </w:rPr>
            </w:r>
            <w:r w:rsidR="00324925">
              <w:rPr>
                <w:webHidden/>
              </w:rPr>
              <w:fldChar w:fldCharType="separate"/>
            </w:r>
            <w:r w:rsidR="00324925">
              <w:rPr>
                <w:webHidden/>
              </w:rPr>
              <w:t>19</w:t>
            </w:r>
            <w:r w:rsidR="00324925">
              <w:rPr>
                <w:webHidden/>
              </w:rPr>
              <w:fldChar w:fldCharType="end"/>
            </w:r>
          </w:hyperlink>
        </w:p>
        <w:p w14:paraId="447BD2CF" w14:textId="3C32583E" w:rsidR="00324925" w:rsidRDefault="00C60FD4">
          <w:pPr>
            <w:pStyle w:val="INNH2"/>
            <w:rPr>
              <w:noProof/>
            </w:rPr>
          </w:pPr>
          <w:hyperlink w:anchor="_Toc32216758" w:history="1">
            <w:r w:rsidR="00324925" w:rsidRPr="003855CA">
              <w:rPr>
                <w:rStyle w:val="Hyperkobling"/>
                <w:noProof/>
              </w:rPr>
              <w:t>6.1</w:t>
            </w:r>
            <w:r w:rsidR="00324925">
              <w:rPr>
                <w:noProof/>
              </w:rPr>
              <w:tab/>
            </w:r>
            <w:r w:rsidR="00324925" w:rsidRPr="003855CA">
              <w:rPr>
                <w:rStyle w:val="Hyperkobling"/>
                <w:noProof/>
              </w:rPr>
              <w:t>Systemkomponenter</w:t>
            </w:r>
            <w:r w:rsidR="00324925">
              <w:rPr>
                <w:noProof/>
                <w:webHidden/>
              </w:rPr>
              <w:tab/>
            </w:r>
            <w:r w:rsidR="00324925">
              <w:rPr>
                <w:noProof/>
                <w:webHidden/>
              </w:rPr>
              <w:fldChar w:fldCharType="begin"/>
            </w:r>
            <w:r w:rsidR="00324925">
              <w:rPr>
                <w:noProof/>
                <w:webHidden/>
              </w:rPr>
              <w:instrText xml:space="preserve"> PAGEREF _Toc32216758 \h </w:instrText>
            </w:r>
            <w:r w:rsidR="00324925">
              <w:rPr>
                <w:noProof/>
                <w:webHidden/>
              </w:rPr>
            </w:r>
            <w:r w:rsidR="00324925">
              <w:rPr>
                <w:noProof/>
                <w:webHidden/>
              </w:rPr>
              <w:fldChar w:fldCharType="separate"/>
            </w:r>
            <w:r w:rsidR="00324925">
              <w:rPr>
                <w:noProof/>
                <w:webHidden/>
              </w:rPr>
              <w:t>19</w:t>
            </w:r>
            <w:r w:rsidR="00324925">
              <w:rPr>
                <w:noProof/>
                <w:webHidden/>
              </w:rPr>
              <w:fldChar w:fldCharType="end"/>
            </w:r>
          </w:hyperlink>
        </w:p>
        <w:p w14:paraId="5D532FA1" w14:textId="49E3B15D" w:rsidR="00324925" w:rsidRDefault="00C60FD4">
          <w:pPr>
            <w:pStyle w:val="INNH2"/>
            <w:rPr>
              <w:noProof/>
            </w:rPr>
          </w:pPr>
          <w:hyperlink w:anchor="_Toc32216759" w:history="1">
            <w:r w:rsidR="00324925" w:rsidRPr="003855CA">
              <w:rPr>
                <w:rStyle w:val="Hyperkobling"/>
                <w:noProof/>
              </w:rPr>
              <w:t>6.2</w:t>
            </w:r>
            <w:r w:rsidR="00324925">
              <w:rPr>
                <w:noProof/>
              </w:rPr>
              <w:tab/>
            </w:r>
            <w:r w:rsidR="00324925" w:rsidRPr="003855CA">
              <w:rPr>
                <w:rStyle w:val="Hyperkobling"/>
                <w:noProof/>
              </w:rPr>
              <w:t>Krav til integrasjon mot Helsenorge.no</w:t>
            </w:r>
            <w:r w:rsidR="00324925">
              <w:rPr>
                <w:noProof/>
                <w:webHidden/>
              </w:rPr>
              <w:tab/>
            </w:r>
            <w:r w:rsidR="00324925">
              <w:rPr>
                <w:noProof/>
                <w:webHidden/>
              </w:rPr>
              <w:fldChar w:fldCharType="begin"/>
            </w:r>
            <w:r w:rsidR="00324925">
              <w:rPr>
                <w:noProof/>
                <w:webHidden/>
              </w:rPr>
              <w:instrText xml:space="preserve"> PAGEREF _Toc32216759 \h </w:instrText>
            </w:r>
            <w:r w:rsidR="00324925">
              <w:rPr>
                <w:noProof/>
                <w:webHidden/>
              </w:rPr>
            </w:r>
            <w:r w:rsidR="00324925">
              <w:rPr>
                <w:noProof/>
                <w:webHidden/>
              </w:rPr>
              <w:fldChar w:fldCharType="separate"/>
            </w:r>
            <w:r w:rsidR="00324925">
              <w:rPr>
                <w:noProof/>
                <w:webHidden/>
              </w:rPr>
              <w:t>20</w:t>
            </w:r>
            <w:r w:rsidR="00324925">
              <w:rPr>
                <w:noProof/>
                <w:webHidden/>
              </w:rPr>
              <w:fldChar w:fldCharType="end"/>
            </w:r>
          </w:hyperlink>
        </w:p>
        <w:p w14:paraId="5B572AEC" w14:textId="3E34C29C" w:rsidR="00324925" w:rsidRDefault="00C60FD4">
          <w:pPr>
            <w:pStyle w:val="INNH2"/>
            <w:rPr>
              <w:noProof/>
            </w:rPr>
          </w:pPr>
          <w:hyperlink w:anchor="_Toc32216760" w:history="1">
            <w:r w:rsidR="00324925" w:rsidRPr="003855CA">
              <w:rPr>
                <w:rStyle w:val="Hyperkobling"/>
                <w:noProof/>
              </w:rPr>
              <w:t>6.3</w:t>
            </w:r>
            <w:r w:rsidR="00324925">
              <w:rPr>
                <w:noProof/>
              </w:rPr>
              <w:tab/>
            </w:r>
            <w:r w:rsidR="00324925" w:rsidRPr="003855CA">
              <w:rPr>
                <w:rStyle w:val="Hyperkobling"/>
                <w:noProof/>
              </w:rPr>
              <w:t>Behandlers oppfølging av innbygger</w:t>
            </w:r>
            <w:r w:rsidR="00324925">
              <w:rPr>
                <w:noProof/>
                <w:webHidden/>
              </w:rPr>
              <w:tab/>
            </w:r>
            <w:r w:rsidR="00324925">
              <w:rPr>
                <w:noProof/>
                <w:webHidden/>
              </w:rPr>
              <w:fldChar w:fldCharType="begin"/>
            </w:r>
            <w:r w:rsidR="00324925">
              <w:rPr>
                <w:noProof/>
                <w:webHidden/>
              </w:rPr>
              <w:instrText xml:space="preserve"> PAGEREF _Toc32216760 \h </w:instrText>
            </w:r>
            <w:r w:rsidR="00324925">
              <w:rPr>
                <w:noProof/>
                <w:webHidden/>
              </w:rPr>
            </w:r>
            <w:r w:rsidR="00324925">
              <w:rPr>
                <w:noProof/>
                <w:webHidden/>
              </w:rPr>
              <w:fldChar w:fldCharType="separate"/>
            </w:r>
            <w:r w:rsidR="00324925">
              <w:rPr>
                <w:noProof/>
                <w:webHidden/>
              </w:rPr>
              <w:t>22</w:t>
            </w:r>
            <w:r w:rsidR="00324925">
              <w:rPr>
                <w:noProof/>
                <w:webHidden/>
              </w:rPr>
              <w:fldChar w:fldCharType="end"/>
            </w:r>
          </w:hyperlink>
        </w:p>
        <w:p w14:paraId="3A168E1B" w14:textId="17A77ED2" w:rsidR="00324925" w:rsidRDefault="00C60FD4">
          <w:pPr>
            <w:pStyle w:val="INNH1"/>
            <w:tabs>
              <w:tab w:val="left" w:pos="397"/>
            </w:tabs>
            <w:rPr>
              <w:b w:val="0"/>
              <w:color w:val="auto"/>
            </w:rPr>
          </w:pPr>
          <w:hyperlink w:anchor="_Toc32216761" w:history="1">
            <w:r w:rsidR="00324925" w:rsidRPr="003855CA">
              <w:rPr>
                <w:rStyle w:val="Hyperkobling"/>
              </w:rPr>
              <w:t>7.</w:t>
            </w:r>
            <w:r w:rsidR="00324925">
              <w:rPr>
                <w:b w:val="0"/>
                <w:color w:val="auto"/>
              </w:rPr>
              <w:tab/>
            </w:r>
            <w:r w:rsidR="00324925" w:rsidRPr="003855CA">
              <w:rPr>
                <w:rStyle w:val="Hyperkobling"/>
              </w:rPr>
              <w:t>Dokumentasjon om verktøyets/verktøyenes effekt</w:t>
            </w:r>
            <w:r w:rsidR="00324925">
              <w:rPr>
                <w:webHidden/>
              </w:rPr>
              <w:tab/>
            </w:r>
            <w:r w:rsidR="00324925">
              <w:rPr>
                <w:webHidden/>
              </w:rPr>
              <w:fldChar w:fldCharType="begin"/>
            </w:r>
            <w:r w:rsidR="00324925">
              <w:rPr>
                <w:webHidden/>
              </w:rPr>
              <w:instrText xml:space="preserve"> PAGEREF _Toc32216761 \h </w:instrText>
            </w:r>
            <w:r w:rsidR="00324925">
              <w:rPr>
                <w:webHidden/>
              </w:rPr>
            </w:r>
            <w:r w:rsidR="00324925">
              <w:rPr>
                <w:webHidden/>
              </w:rPr>
              <w:fldChar w:fldCharType="separate"/>
            </w:r>
            <w:r w:rsidR="00324925">
              <w:rPr>
                <w:webHidden/>
              </w:rPr>
              <w:t>22</w:t>
            </w:r>
            <w:r w:rsidR="00324925">
              <w:rPr>
                <w:webHidden/>
              </w:rPr>
              <w:fldChar w:fldCharType="end"/>
            </w:r>
          </w:hyperlink>
        </w:p>
        <w:p w14:paraId="0E566AA4" w14:textId="7C1D575C" w:rsidR="00324925" w:rsidRDefault="00C60FD4">
          <w:pPr>
            <w:pStyle w:val="INNH1"/>
            <w:tabs>
              <w:tab w:val="left" w:pos="397"/>
            </w:tabs>
            <w:rPr>
              <w:b w:val="0"/>
              <w:color w:val="auto"/>
            </w:rPr>
          </w:pPr>
          <w:hyperlink w:anchor="_Toc32216762" w:history="1">
            <w:r w:rsidR="00324925" w:rsidRPr="003855CA">
              <w:rPr>
                <w:rStyle w:val="Hyperkobling"/>
              </w:rPr>
              <w:t>8.</w:t>
            </w:r>
            <w:r w:rsidR="00324925">
              <w:rPr>
                <w:b w:val="0"/>
                <w:color w:val="auto"/>
              </w:rPr>
              <w:tab/>
            </w:r>
            <w:r w:rsidR="00324925" w:rsidRPr="003855CA">
              <w:rPr>
                <w:rStyle w:val="Hyperkobling"/>
              </w:rPr>
              <w:t>Spesifikasjon av programvare</w:t>
            </w:r>
            <w:r w:rsidR="00324925">
              <w:rPr>
                <w:webHidden/>
              </w:rPr>
              <w:tab/>
            </w:r>
            <w:r w:rsidR="00324925">
              <w:rPr>
                <w:webHidden/>
              </w:rPr>
              <w:fldChar w:fldCharType="begin"/>
            </w:r>
            <w:r w:rsidR="00324925">
              <w:rPr>
                <w:webHidden/>
              </w:rPr>
              <w:instrText xml:space="preserve"> PAGEREF _Toc32216762 \h </w:instrText>
            </w:r>
            <w:r w:rsidR="00324925">
              <w:rPr>
                <w:webHidden/>
              </w:rPr>
            </w:r>
            <w:r w:rsidR="00324925">
              <w:rPr>
                <w:webHidden/>
              </w:rPr>
              <w:fldChar w:fldCharType="separate"/>
            </w:r>
            <w:r w:rsidR="00324925">
              <w:rPr>
                <w:webHidden/>
              </w:rPr>
              <w:t>23</w:t>
            </w:r>
            <w:r w:rsidR="00324925">
              <w:rPr>
                <w:webHidden/>
              </w:rPr>
              <w:fldChar w:fldCharType="end"/>
            </w:r>
          </w:hyperlink>
        </w:p>
        <w:p w14:paraId="2445DE56" w14:textId="7B9A76EB" w:rsidR="00324925" w:rsidRDefault="00C60FD4">
          <w:pPr>
            <w:pStyle w:val="INNH1"/>
            <w:tabs>
              <w:tab w:val="left" w:pos="397"/>
            </w:tabs>
            <w:rPr>
              <w:b w:val="0"/>
              <w:color w:val="auto"/>
            </w:rPr>
          </w:pPr>
          <w:hyperlink w:anchor="_Toc32216763" w:history="1">
            <w:r w:rsidR="00324925" w:rsidRPr="003855CA">
              <w:rPr>
                <w:rStyle w:val="Hyperkobling"/>
              </w:rPr>
              <w:t>9.</w:t>
            </w:r>
            <w:r w:rsidR="00324925">
              <w:rPr>
                <w:b w:val="0"/>
                <w:color w:val="auto"/>
              </w:rPr>
              <w:tab/>
            </w:r>
            <w:r w:rsidR="00324925" w:rsidRPr="003855CA">
              <w:rPr>
                <w:rStyle w:val="Hyperkobling"/>
              </w:rPr>
              <w:t>Prosjektgjennomføring</w:t>
            </w:r>
            <w:r w:rsidR="00324925">
              <w:rPr>
                <w:webHidden/>
              </w:rPr>
              <w:tab/>
            </w:r>
            <w:r w:rsidR="00324925">
              <w:rPr>
                <w:webHidden/>
              </w:rPr>
              <w:fldChar w:fldCharType="begin"/>
            </w:r>
            <w:r w:rsidR="00324925">
              <w:rPr>
                <w:webHidden/>
              </w:rPr>
              <w:instrText xml:space="preserve"> PAGEREF _Toc32216763 \h </w:instrText>
            </w:r>
            <w:r w:rsidR="00324925">
              <w:rPr>
                <w:webHidden/>
              </w:rPr>
            </w:r>
            <w:r w:rsidR="00324925">
              <w:rPr>
                <w:webHidden/>
              </w:rPr>
              <w:fldChar w:fldCharType="separate"/>
            </w:r>
            <w:r w:rsidR="00324925">
              <w:rPr>
                <w:webHidden/>
              </w:rPr>
              <w:t>24</w:t>
            </w:r>
            <w:r w:rsidR="00324925">
              <w:rPr>
                <w:webHidden/>
              </w:rPr>
              <w:fldChar w:fldCharType="end"/>
            </w:r>
          </w:hyperlink>
        </w:p>
        <w:p w14:paraId="276F4B08" w14:textId="52A76489" w:rsidR="00324925" w:rsidRDefault="00C60FD4">
          <w:pPr>
            <w:pStyle w:val="INNH2"/>
            <w:rPr>
              <w:noProof/>
            </w:rPr>
          </w:pPr>
          <w:hyperlink w:anchor="_Toc32216764" w:history="1">
            <w:r w:rsidR="00324925" w:rsidRPr="003855CA">
              <w:rPr>
                <w:rStyle w:val="Hyperkobling"/>
                <w:noProof/>
              </w:rPr>
              <w:t>9.1</w:t>
            </w:r>
            <w:r w:rsidR="00324925">
              <w:rPr>
                <w:noProof/>
              </w:rPr>
              <w:tab/>
            </w:r>
            <w:r w:rsidR="00324925" w:rsidRPr="003855CA">
              <w:rPr>
                <w:rStyle w:val="Hyperkobling"/>
                <w:noProof/>
              </w:rPr>
              <w:t>Prosjektplan</w:t>
            </w:r>
            <w:r w:rsidR="00324925">
              <w:rPr>
                <w:noProof/>
                <w:webHidden/>
              </w:rPr>
              <w:tab/>
            </w:r>
            <w:r w:rsidR="00324925">
              <w:rPr>
                <w:noProof/>
                <w:webHidden/>
              </w:rPr>
              <w:fldChar w:fldCharType="begin"/>
            </w:r>
            <w:r w:rsidR="00324925">
              <w:rPr>
                <w:noProof/>
                <w:webHidden/>
              </w:rPr>
              <w:instrText xml:space="preserve"> PAGEREF _Toc32216764 \h </w:instrText>
            </w:r>
            <w:r w:rsidR="00324925">
              <w:rPr>
                <w:noProof/>
                <w:webHidden/>
              </w:rPr>
            </w:r>
            <w:r w:rsidR="00324925">
              <w:rPr>
                <w:noProof/>
                <w:webHidden/>
              </w:rPr>
              <w:fldChar w:fldCharType="separate"/>
            </w:r>
            <w:r w:rsidR="00324925">
              <w:rPr>
                <w:noProof/>
                <w:webHidden/>
              </w:rPr>
              <w:t>24</w:t>
            </w:r>
            <w:r w:rsidR="00324925">
              <w:rPr>
                <w:noProof/>
                <w:webHidden/>
              </w:rPr>
              <w:fldChar w:fldCharType="end"/>
            </w:r>
          </w:hyperlink>
        </w:p>
        <w:p w14:paraId="739E37D0" w14:textId="0AA631EF" w:rsidR="00324925" w:rsidRDefault="00C60FD4">
          <w:pPr>
            <w:pStyle w:val="INNH2"/>
            <w:rPr>
              <w:noProof/>
            </w:rPr>
          </w:pPr>
          <w:hyperlink w:anchor="_Toc32216765" w:history="1">
            <w:r w:rsidR="00324925" w:rsidRPr="003855CA">
              <w:rPr>
                <w:rStyle w:val="Hyperkobling"/>
                <w:noProof/>
              </w:rPr>
              <w:t>9.2</w:t>
            </w:r>
            <w:r w:rsidR="00324925">
              <w:rPr>
                <w:noProof/>
              </w:rPr>
              <w:tab/>
            </w:r>
            <w:r w:rsidR="00324925" w:rsidRPr="003855CA">
              <w:rPr>
                <w:rStyle w:val="Hyperkobling"/>
                <w:noProof/>
              </w:rPr>
              <w:t>Test og godkjenning</w:t>
            </w:r>
            <w:r w:rsidR="00324925">
              <w:rPr>
                <w:noProof/>
                <w:webHidden/>
              </w:rPr>
              <w:tab/>
            </w:r>
            <w:r w:rsidR="00324925">
              <w:rPr>
                <w:noProof/>
                <w:webHidden/>
              </w:rPr>
              <w:fldChar w:fldCharType="begin"/>
            </w:r>
            <w:r w:rsidR="00324925">
              <w:rPr>
                <w:noProof/>
                <w:webHidden/>
              </w:rPr>
              <w:instrText xml:space="preserve"> PAGEREF _Toc32216765 \h </w:instrText>
            </w:r>
            <w:r w:rsidR="00324925">
              <w:rPr>
                <w:noProof/>
                <w:webHidden/>
              </w:rPr>
            </w:r>
            <w:r w:rsidR="00324925">
              <w:rPr>
                <w:noProof/>
                <w:webHidden/>
              </w:rPr>
              <w:fldChar w:fldCharType="separate"/>
            </w:r>
            <w:r w:rsidR="00324925">
              <w:rPr>
                <w:noProof/>
                <w:webHidden/>
              </w:rPr>
              <w:t>25</w:t>
            </w:r>
            <w:r w:rsidR="00324925">
              <w:rPr>
                <w:noProof/>
                <w:webHidden/>
              </w:rPr>
              <w:fldChar w:fldCharType="end"/>
            </w:r>
          </w:hyperlink>
        </w:p>
        <w:p w14:paraId="17D01276" w14:textId="09478DE3" w:rsidR="00324925" w:rsidRDefault="00C60FD4">
          <w:pPr>
            <w:pStyle w:val="INNH2"/>
            <w:rPr>
              <w:noProof/>
            </w:rPr>
          </w:pPr>
          <w:hyperlink w:anchor="_Toc32216766" w:history="1">
            <w:r w:rsidR="00324925" w:rsidRPr="003855CA">
              <w:rPr>
                <w:rStyle w:val="Hyperkobling"/>
                <w:noProof/>
              </w:rPr>
              <w:t>9.3</w:t>
            </w:r>
            <w:r w:rsidR="00324925">
              <w:rPr>
                <w:noProof/>
              </w:rPr>
              <w:tab/>
            </w:r>
            <w:r w:rsidR="00324925" w:rsidRPr="003855CA">
              <w:rPr>
                <w:rStyle w:val="Hyperkobling"/>
                <w:noProof/>
              </w:rPr>
              <w:t>Brukerstøtte</w:t>
            </w:r>
            <w:r w:rsidR="00324925">
              <w:rPr>
                <w:noProof/>
                <w:webHidden/>
              </w:rPr>
              <w:tab/>
            </w:r>
            <w:r w:rsidR="00324925">
              <w:rPr>
                <w:noProof/>
                <w:webHidden/>
              </w:rPr>
              <w:fldChar w:fldCharType="begin"/>
            </w:r>
            <w:r w:rsidR="00324925">
              <w:rPr>
                <w:noProof/>
                <w:webHidden/>
              </w:rPr>
              <w:instrText xml:space="preserve"> PAGEREF _Toc32216766 \h </w:instrText>
            </w:r>
            <w:r w:rsidR="00324925">
              <w:rPr>
                <w:noProof/>
                <w:webHidden/>
              </w:rPr>
            </w:r>
            <w:r w:rsidR="00324925">
              <w:rPr>
                <w:noProof/>
                <w:webHidden/>
              </w:rPr>
              <w:fldChar w:fldCharType="separate"/>
            </w:r>
            <w:r w:rsidR="00324925">
              <w:rPr>
                <w:noProof/>
                <w:webHidden/>
              </w:rPr>
              <w:t>27</w:t>
            </w:r>
            <w:r w:rsidR="00324925">
              <w:rPr>
                <w:noProof/>
                <w:webHidden/>
              </w:rPr>
              <w:fldChar w:fldCharType="end"/>
            </w:r>
          </w:hyperlink>
        </w:p>
        <w:p w14:paraId="246101ED" w14:textId="7C614C87" w:rsidR="00324925" w:rsidRDefault="00C60FD4">
          <w:pPr>
            <w:pStyle w:val="INNH1"/>
            <w:tabs>
              <w:tab w:val="left" w:pos="879"/>
            </w:tabs>
            <w:rPr>
              <w:b w:val="0"/>
              <w:color w:val="auto"/>
            </w:rPr>
          </w:pPr>
          <w:hyperlink w:anchor="_Toc32216767" w:history="1">
            <w:r w:rsidR="00324925" w:rsidRPr="003855CA">
              <w:rPr>
                <w:rStyle w:val="Hyperkobling"/>
              </w:rPr>
              <w:t>10.</w:t>
            </w:r>
            <w:r w:rsidR="00324925">
              <w:rPr>
                <w:b w:val="0"/>
                <w:color w:val="auto"/>
              </w:rPr>
              <w:tab/>
            </w:r>
            <w:r w:rsidR="00324925" w:rsidRPr="003855CA">
              <w:rPr>
                <w:rStyle w:val="Hyperkobling"/>
              </w:rPr>
              <w:t>Pris og prisbestemmelser</w:t>
            </w:r>
            <w:r w:rsidR="00324925">
              <w:rPr>
                <w:webHidden/>
              </w:rPr>
              <w:tab/>
            </w:r>
            <w:r w:rsidR="00324925">
              <w:rPr>
                <w:webHidden/>
              </w:rPr>
              <w:fldChar w:fldCharType="begin"/>
            </w:r>
            <w:r w:rsidR="00324925">
              <w:rPr>
                <w:webHidden/>
              </w:rPr>
              <w:instrText xml:space="preserve"> PAGEREF _Toc32216767 \h </w:instrText>
            </w:r>
            <w:r w:rsidR="00324925">
              <w:rPr>
                <w:webHidden/>
              </w:rPr>
            </w:r>
            <w:r w:rsidR="00324925">
              <w:rPr>
                <w:webHidden/>
              </w:rPr>
              <w:fldChar w:fldCharType="separate"/>
            </w:r>
            <w:r w:rsidR="00324925">
              <w:rPr>
                <w:webHidden/>
              </w:rPr>
              <w:t>27</w:t>
            </w:r>
            <w:r w:rsidR="00324925">
              <w:rPr>
                <w:webHidden/>
              </w:rPr>
              <w:fldChar w:fldCharType="end"/>
            </w:r>
          </w:hyperlink>
        </w:p>
        <w:p w14:paraId="1B545ADA" w14:textId="221D742E" w:rsidR="00C133C5" w:rsidRDefault="003F644F" w:rsidP="003E077E">
          <w:r>
            <w:rPr>
              <w:b/>
              <w:noProof/>
              <w:color w:val="037A94" w:themeColor="text1"/>
            </w:rPr>
            <w:fldChar w:fldCharType="end"/>
          </w:r>
        </w:p>
      </w:sdtContent>
    </w:sdt>
    <w:p w14:paraId="2868C766" w14:textId="2188AC49" w:rsidR="004B1851" w:rsidRDefault="004B1851" w:rsidP="003E077E">
      <w:r>
        <w:br w:type="page"/>
      </w:r>
    </w:p>
    <w:p w14:paraId="414AED21" w14:textId="77777777" w:rsidR="00831FAC" w:rsidRDefault="00831FAC" w:rsidP="003E077E"/>
    <w:p w14:paraId="7FFE3D80" w14:textId="594F7B8B" w:rsidR="00070750" w:rsidRDefault="00831FAC" w:rsidP="003E077E">
      <w:pPr>
        <w:pStyle w:val="Overskrift1"/>
      </w:pPr>
      <w:bookmarkStart w:id="2" w:name="_Toc23322181"/>
      <w:bookmarkStart w:id="3" w:name="_Toc32216733"/>
      <w:r w:rsidRPr="008307A6">
        <w:t>Bakgrunn</w:t>
      </w:r>
      <w:r w:rsidRPr="00070750">
        <w:t xml:space="preserve"> og </w:t>
      </w:r>
      <w:bookmarkEnd w:id="2"/>
      <w:r w:rsidR="00055F1E" w:rsidRPr="00070750">
        <w:t>formål</w:t>
      </w:r>
      <w:bookmarkEnd w:id="3"/>
    </w:p>
    <w:p w14:paraId="59437BE8" w14:textId="77777777" w:rsidR="00B77B98" w:rsidRPr="00B77B98" w:rsidRDefault="00B77B98" w:rsidP="003E077E"/>
    <w:p w14:paraId="22DDA2F6" w14:textId="24B4EF95" w:rsidR="00070750" w:rsidRDefault="00A4014C" w:rsidP="003E077E">
      <w:pPr>
        <w:pStyle w:val="Overskrift2"/>
      </w:pPr>
      <w:bookmarkStart w:id="4" w:name="_Toc32216734"/>
      <w:bookmarkStart w:id="5" w:name="_Hlk25665341"/>
      <w:r w:rsidRPr="008307A6">
        <w:t>Bakgrunn</w:t>
      </w:r>
      <w:bookmarkEnd w:id="4"/>
    </w:p>
    <w:p w14:paraId="0E2E2940" w14:textId="22DBE9B0" w:rsidR="00070750" w:rsidRPr="00070750" w:rsidRDefault="00CC7919" w:rsidP="003E077E">
      <w:r>
        <w:t>For</w:t>
      </w:r>
      <w:r w:rsidR="00796256">
        <w:t>e</w:t>
      </w:r>
      <w:r>
        <w:t xml:space="preserve">komsten av </w:t>
      </w:r>
      <w:r w:rsidR="00AA1F92" w:rsidRPr="00070750">
        <w:t>milde og moderate psykiske lidelser</w:t>
      </w:r>
      <w:r>
        <w:t xml:space="preserve"> er høy, og </w:t>
      </w:r>
      <w:r w:rsidR="000821AB">
        <w:t xml:space="preserve">det </w:t>
      </w:r>
      <w:r>
        <w:t xml:space="preserve">er behov for </w:t>
      </w:r>
      <w:r w:rsidR="00A24F0C">
        <w:t>å øke tilgjengelige</w:t>
      </w:r>
      <w:r>
        <w:t xml:space="preserve"> behandlingstilbud i kommunene</w:t>
      </w:r>
      <w:r w:rsidR="00070750">
        <w:t>.</w:t>
      </w:r>
      <w:r w:rsidR="00AC585F">
        <w:t xml:space="preserve"> </w:t>
      </w:r>
      <w:r w:rsidR="00070750" w:rsidRPr="00070750">
        <w:t>Helsedirektoratet fikk i tildelingsbrev for 2015 i oppdrag å bistå til at det etableres internettassistert behandling for mennesker med psykiske lidelser i kommunen.</w:t>
      </w:r>
    </w:p>
    <w:p w14:paraId="75301AFA" w14:textId="119C1ECC" w:rsidR="008E34DE" w:rsidRDefault="00AC585F" w:rsidP="003E077E">
      <w:r>
        <w:t xml:space="preserve">Dette dokumentet spesifiserer krav til </w:t>
      </w:r>
      <w:r w:rsidR="00070750" w:rsidRPr="00070750">
        <w:t xml:space="preserve">digitale verktøy </w:t>
      </w:r>
      <w:r>
        <w:t xml:space="preserve">som </w:t>
      </w:r>
      <w:r w:rsidR="00070750" w:rsidRPr="00070750">
        <w:t>legge</w:t>
      </w:r>
      <w:r>
        <w:t>r</w:t>
      </w:r>
      <w:r w:rsidR="00070750" w:rsidRPr="00070750">
        <w:t xml:space="preserve"> til rette for </w:t>
      </w:r>
      <w:r>
        <w:t>å hjelpe flere innbygger</w:t>
      </w:r>
      <w:r w:rsidR="000821AB">
        <w:t>e</w:t>
      </w:r>
      <w:r>
        <w:t xml:space="preserve"> gjennom å </w:t>
      </w:r>
      <w:r w:rsidR="00C1798E">
        <w:t>legge til rette for</w:t>
      </w:r>
      <w:r>
        <w:t xml:space="preserve"> </w:t>
      </w:r>
      <w:r w:rsidR="00070750" w:rsidRPr="00070750">
        <w:t xml:space="preserve">kommunene </w:t>
      </w:r>
      <w:r w:rsidR="00C1798E">
        <w:t>å</w:t>
      </w:r>
      <w:r w:rsidR="00070750" w:rsidRPr="00070750">
        <w:t xml:space="preserve"> </w:t>
      </w:r>
      <w:r>
        <w:t xml:space="preserve">tilby </w:t>
      </w:r>
      <w:r w:rsidR="00070750" w:rsidRPr="00070750">
        <w:t>internettassistert behandling</w:t>
      </w:r>
      <w:r>
        <w:t xml:space="preserve">. </w:t>
      </w:r>
    </w:p>
    <w:p w14:paraId="390416CA" w14:textId="77777777" w:rsidR="00B77B98" w:rsidRDefault="00B77B98" w:rsidP="003E077E"/>
    <w:p w14:paraId="49564CF8" w14:textId="2A25AC7D" w:rsidR="00070750" w:rsidRPr="00070750" w:rsidRDefault="00070750" w:rsidP="003E077E">
      <w:pPr>
        <w:pStyle w:val="Overskrift2"/>
      </w:pPr>
      <w:bookmarkStart w:id="6" w:name="_Toc32216735"/>
      <w:r w:rsidRPr="00070750">
        <w:t>Formålet</w:t>
      </w:r>
      <w:r w:rsidR="000224E1">
        <w:t xml:space="preserve"> og </w:t>
      </w:r>
      <w:r w:rsidR="004A37B4">
        <w:t xml:space="preserve">det overordnede </w:t>
      </w:r>
      <w:r w:rsidR="000224E1">
        <w:t>behovet</w:t>
      </w:r>
      <w:bookmarkEnd w:id="6"/>
    </w:p>
    <w:p w14:paraId="1BF13DBD" w14:textId="24ADC695" w:rsidR="008E34DE" w:rsidRPr="00070750" w:rsidRDefault="00CC519B" w:rsidP="003E077E">
      <w:r>
        <w:t>Målgruppen er personer med lette til moderate psykiske lidelser</w:t>
      </w:r>
      <w:r w:rsidR="000821AB">
        <w:t xml:space="preserve">, som kan motta tilbud fra kommunale helsetjenester. </w:t>
      </w:r>
      <w:r w:rsidR="008E34DE" w:rsidRPr="008E34DE">
        <w:t xml:space="preserve">Verktøyet skal være </w:t>
      </w:r>
      <w:r w:rsidR="00B364C1">
        <w:t>registrert og søkbart</w:t>
      </w:r>
      <w:r w:rsidR="008E34DE" w:rsidRPr="008E34DE">
        <w:t xml:space="preserve"> i Verktøykatalogen på helsenorge.no</w:t>
      </w:r>
      <w:r w:rsidR="000821AB">
        <w:t>.</w:t>
      </w:r>
    </w:p>
    <w:p w14:paraId="4F66A13A" w14:textId="71C40E71" w:rsidR="00CD7ED8" w:rsidRDefault="00080648" w:rsidP="003E077E">
      <w:r>
        <w:t>Verktøyene</w:t>
      </w:r>
      <w:r w:rsidRPr="00070750">
        <w:t xml:space="preserve"> </w:t>
      </w:r>
      <w:r w:rsidR="00070750" w:rsidRPr="00070750">
        <w:t xml:space="preserve">skal være </w:t>
      </w:r>
      <w:r>
        <w:t xml:space="preserve">relevante </w:t>
      </w:r>
      <w:r w:rsidR="00070750" w:rsidRPr="00070750">
        <w:t>for innbygger med lette til moderate symptomer på</w:t>
      </w:r>
      <w:r w:rsidR="00CD7ED8">
        <w:t>:</w:t>
      </w:r>
    </w:p>
    <w:p w14:paraId="5E411AB7" w14:textId="2FCD0144" w:rsidR="00CD7ED8" w:rsidRPr="00CD7ED8" w:rsidRDefault="008E34DE" w:rsidP="003E077E">
      <w:pPr>
        <w:pStyle w:val="Listeavsnitt"/>
        <w:numPr>
          <w:ilvl w:val="0"/>
          <w:numId w:val="32"/>
        </w:numPr>
      </w:pPr>
      <w:r>
        <w:t>A</w:t>
      </w:r>
      <w:r w:rsidR="00070750" w:rsidRPr="00CD7ED8">
        <w:t>ngst</w:t>
      </w:r>
    </w:p>
    <w:p w14:paraId="6B036CBC" w14:textId="3B21EB1F" w:rsidR="00CD7ED8" w:rsidRPr="00CD7ED8" w:rsidRDefault="008E34DE" w:rsidP="003E077E">
      <w:pPr>
        <w:pStyle w:val="Listeavsnitt"/>
        <w:numPr>
          <w:ilvl w:val="0"/>
          <w:numId w:val="32"/>
        </w:numPr>
      </w:pPr>
      <w:r>
        <w:t>D</w:t>
      </w:r>
      <w:r w:rsidR="00070750" w:rsidRPr="00CD7ED8">
        <w:t>epresjon</w:t>
      </w:r>
    </w:p>
    <w:p w14:paraId="329946C0" w14:textId="4EC5EFC9" w:rsidR="00CD7ED8" w:rsidRPr="00CD7ED8" w:rsidRDefault="008E34DE" w:rsidP="003E077E">
      <w:pPr>
        <w:pStyle w:val="Listeavsnitt"/>
        <w:numPr>
          <w:ilvl w:val="0"/>
          <w:numId w:val="32"/>
        </w:numPr>
      </w:pPr>
      <w:r>
        <w:t>S</w:t>
      </w:r>
      <w:r w:rsidR="00070750" w:rsidRPr="00CD7ED8">
        <w:t xml:space="preserve">øvnvansker </w:t>
      </w:r>
    </w:p>
    <w:p w14:paraId="424C7F12" w14:textId="4A89088E" w:rsidR="00070750" w:rsidRDefault="008E34DE" w:rsidP="003E077E">
      <w:pPr>
        <w:pStyle w:val="Listeavsnitt"/>
        <w:numPr>
          <w:ilvl w:val="0"/>
          <w:numId w:val="32"/>
        </w:numPr>
      </w:pPr>
      <w:r>
        <w:t>S</w:t>
      </w:r>
      <w:r w:rsidR="00070750" w:rsidRPr="00CD7ED8">
        <w:t>tress</w:t>
      </w:r>
    </w:p>
    <w:p w14:paraId="5F4D276E" w14:textId="2ECBC90C" w:rsidR="008E34DE" w:rsidRPr="008E34DE" w:rsidRDefault="008E34DE" w:rsidP="003E077E">
      <w:r w:rsidRPr="008E34DE">
        <w:t>Innbyggerne vil som regel ha symptomer innenfor disse gruppene, men ikke ha klart definerte diagnoser når de bruker verktøyet</w:t>
      </w:r>
      <w:r w:rsidR="00880432">
        <w:t>. D</w:t>
      </w:r>
      <w:r w:rsidRPr="008E34DE">
        <w:t>et er ikke et krav om at verktøyene retter seg spesifikt mot enkeltdiagnoser.</w:t>
      </w:r>
    </w:p>
    <w:p w14:paraId="2DEE829A" w14:textId="1C8C04B3" w:rsidR="008E34DE" w:rsidRPr="008E34DE" w:rsidRDefault="008E34DE" w:rsidP="003E077E">
      <w:r w:rsidRPr="008E34DE">
        <w:t>Suksesskriterier vil være verktøy som bidrar til</w:t>
      </w:r>
      <w:r>
        <w:t>:</w:t>
      </w:r>
      <w:r w:rsidRPr="008E34DE">
        <w:tab/>
      </w:r>
    </w:p>
    <w:p w14:paraId="3215070B" w14:textId="6B244E90" w:rsidR="008E34DE" w:rsidRPr="008E34DE" w:rsidRDefault="008E34DE" w:rsidP="003E077E">
      <w:pPr>
        <w:pStyle w:val="Listeavsnitt"/>
        <w:numPr>
          <w:ilvl w:val="0"/>
          <w:numId w:val="34"/>
        </w:numPr>
      </w:pPr>
      <w:r w:rsidRPr="008E34DE">
        <w:t>Reduksjon i symptomer for innbygger</w:t>
      </w:r>
    </w:p>
    <w:p w14:paraId="6BBBF434" w14:textId="3427C516" w:rsidR="008E34DE" w:rsidRPr="008E34DE" w:rsidRDefault="008E34DE" w:rsidP="003E077E">
      <w:pPr>
        <w:pStyle w:val="Listeavsnitt"/>
        <w:numPr>
          <w:ilvl w:val="0"/>
          <w:numId w:val="34"/>
        </w:numPr>
      </w:pPr>
      <w:r w:rsidRPr="008E34DE">
        <w:t>Økt funksjonsnivå for innbygger</w:t>
      </w:r>
    </w:p>
    <w:p w14:paraId="24946C79" w14:textId="1D97F90F" w:rsidR="008E34DE" w:rsidRPr="008E34DE" w:rsidRDefault="008E34DE" w:rsidP="003E077E">
      <w:pPr>
        <w:pStyle w:val="Listeavsnitt"/>
        <w:numPr>
          <w:ilvl w:val="0"/>
          <w:numId w:val="34"/>
        </w:numPr>
      </w:pPr>
      <w:r w:rsidRPr="008E34DE">
        <w:t>Økt livskvalitet for innbygger</w:t>
      </w:r>
    </w:p>
    <w:p w14:paraId="6D1221EA" w14:textId="69ACC0AC" w:rsidR="008E34DE" w:rsidRPr="008E34DE" w:rsidRDefault="00080648" w:rsidP="003E077E">
      <w:pPr>
        <w:pStyle w:val="Listeavsnitt"/>
        <w:numPr>
          <w:ilvl w:val="0"/>
          <w:numId w:val="34"/>
        </w:numPr>
      </w:pPr>
      <w:r>
        <w:t>Økt kapasitet hos behandlere</w:t>
      </w:r>
    </w:p>
    <w:p w14:paraId="7885DEFE" w14:textId="5D293D5E" w:rsidR="002D3CFE" w:rsidRDefault="00C8653C" w:rsidP="003E077E">
      <w:pPr>
        <w:pStyle w:val="Listeavsnitt"/>
        <w:numPr>
          <w:ilvl w:val="0"/>
          <w:numId w:val="34"/>
        </w:numPr>
      </w:pPr>
      <w:r>
        <w:t>God brukertilfredshet</w:t>
      </w:r>
      <w:r w:rsidR="008E34DE" w:rsidRPr="008E34DE">
        <w:t xml:space="preserve"> hos innbygger</w:t>
      </w:r>
      <w:r w:rsidR="00002EBC">
        <w:t>e</w:t>
      </w:r>
      <w:r w:rsidR="008E34DE" w:rsidRPr="008E34DE">
        <w:t xml:space="preserve"> og behandler</w:t>
      </w:r>
      <w:r w:rsidR="00002EBC">
        <w:t>e</w:t>
      </w:r>
    </w:p>
    <w:p w14:paraId="5E580B3A" w14:textId="47A3A744" w:rsidR="000224E1" w:rsidRPr="000224E1" w:rsidRDefault="008B27CB" w:rsidP="003E077E">
      <w:r>
        <w:t xml:space="preserve">Innbyggerne skal benytte </w:t>
      </w:r>
      <w:r w:rsidR="000224E1" w:rsidRPr="000224E1">
        <w:t xml:space="preserve">verktøyet med veiledning fra hovedsakelig tre behandlergrupper: </w:t>
      </w:r>
    </w:p>
    <w:p w14:paraId="72B39D64" w14:textId="77777777" w:rsidR="000224E1" w:rsidRPr="000224E1" w:rsidRDefault="000224E1" w:rsidP="007972F2">
      <w:pPr>
        <w:pStyle w:val="Listeavsnitt"/>
        <w:numPr>
          <w:ilvl w:val="0"/>
          <w:numId w:val="14"/>
        </w:numPr>
      </w:pPr>
      <w:r w:rsidRPr="000224E1">
        <w:t>Helse/sosialfaglig utdanning på bachelornivå og med videreutdanning i kognitiv terapi.</w:t>
      </w:r>
    </w:p>
    <w:p w14:paraId="6FA9EB27" w14:textId="77777777" w:rsidR="000224E1" w:rsidRPr="000224E1" w:rsidRDefault="000224E1" w:rsidP="007972F2">
      <w:pPr>
        <w:pStyle w:val="Listeavsnitt"/>
        <w:numPr>
          <w:ilvl w:val="0"/>
          <w:numId w:val="14"/>
        </w:numPr>
      </w:pPr>
      <w:r w:rsidRPr="000224E1">
        <w:t>Psykologer</w:t>
      </w:r>
    </w:p>
    <w:p w14:paraId="30119317" w14:textId="27AD36A7" w:rsidR="000224E1" w:rsidRPr="000224E1" w:rsidRDefault="000224E1" w:rsidP="007972F2">
      <w:pPr>
        <w:pStyle w:val="Listeavsnitt"/>
        <w:numPr>
          <w:ilvl w:val="0"/>
          <w:numId w:val="14"/>
        </w:numPr>
      </w:pPr>
      <w:r w:rsidRPr="000224E1">
        <w:t>Fastleger</w:t>
      </w:r>
    </w:p>
    <w:p w14:paraId="2D4499A5" w14:textId="024B6613" w:rsidR="000224E1" w:rsidRDefault="00FB59E5" w:rsidP="007972F2">
      <w:r>
        <w:t>Figuren under viser et eksempel på en</w:t>
      </w:r>
      <w:r w:rsidR="000224E1" w:rsidRPr="000224E1">
        <w:t xml:space="preserve"> typisk brukerreise for innbygger:</w:t>
      </w:r>
    </w:p>
    <w:p w14:paraId="4C669151" w14:textId="2ACC694C" w:rsidR="008B27CB" w:rsidRDefault="008B27CB" w:rsidP="007972F2"/>
    <w:p w14:paraId="358FE709" w14:textId="77777777" w:rsidR="003F644F" w:rsidRDefault="008B27CB" w:rsidP="00B8005E">
      <w:pPr>
        <w:keepNext/>
      </w:pPr>
      <w:r>
        <w:rPr>
          <w:noProof/>
        </w:rPr>
        <w:lastRenderedPageBreak/>
        <w:drawing>
          <wp:inline distT="0" distB="0" distL="0" distR="0" wp14:anchorId="275C3543" wp14:editId="45C9A942">
            <wp:extent cx="5941578" cy="3569335"/>
            <wp:effectExtent l="0" t="0" r="254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70" cy="3593480"/>
                    </a:xfrm>
                    <a:prstGeom prst="rect">
                      <a:avLst/>
                    </a:prstGeom>
                    <a:noFill/>
                  </pic:spPr>
                </pic:pic>
              </a:graphicData>
            </a:graphic>
          </wp:inline>
        </w:drawing>
      </w:r>
    </w:p>
    <w:p w14:paraId="7EF04599" w14:textId="6D867B1C" w:rsidR="008B27CB" w:rsidRPr="007972F2" w:rsidRDefault="003F644F" w:rsidP="007972F2">
      <w:pPr>
        <w:pStyle w:val="Bildetekst"/>
        <w:rPr>
          <w:i w:val="0"/>
          <w:iCs w:val="0"/>
          <w:color w:val="auto"/>
        </w:rPr>
      </w:pPr>
      <w:r w:rsidRPr="007972F2">
        <w:rPr>
          <w:i w:val="0"/>
          <w:iCs w:val="0"/>
          <w:color w:val="auto"/>
        </w:rPr>
        <w:t xml:space="preserve">Figur </w:t>
      </w:r>
      <w:r w:rsidRPr="007972F2">
        <w:rPr>
          <w:i w:val="0"/>
          <w:iCs w:val="0"/>
          <w:color w:val="auto"/>
        </w:rPr>
        <w:fldChar w:fldCharType="begin"/>
      </w:r>
      <w:r w:rsidRPr="007972F2">
        <w:rPr>
          <w:i w:val="0"/>
          <w:iCs w:val="0"/>
          <w:color w:val="auto"/>
        </w:rPr>
        <w:instrText xml:space="preserve"> SEQ Figur \* ARABIC </w:instrText>
      </w:r>
      <w:r w:rsidRPr="007972F2">
        <w:rPr>
          <w:i w:val="0"/>
          <w:iCs w:val="0"/>
          <w:color w:val="auto"/>
        </w:rPr>
        <w:fldChar w:fldCharType="separate"/>
      </w:r>
      <w:r w:rsidRPr="007972F2">
        <w:rPr>
          <w:i w:val="0"/>
          <w:iCs w:val="0"/>
          <w:noProof/>
          <w:color w:val="auto"/>
        </w:rPr>
        <w:t>1</w:t>
      </w:r>
      <w:r w:rsidRPr="007972F2">
        <w:rPr>
          <w:i w:val="0"/>
          <w:iCs w:val="0"/>
          <w:color w:val="auto"/>
        </w:rPr>
        <w:fldChar w:fldCharType="end"/>
      </w:r>
      <w:r w:rsidRPr="007972F2">
        <w:rPr>
          <w:i w:val="0"/>
          <w:iCs w:val="0"/>
          <w:color w:val="auto"/>
        </w:rPr>
        <w:t xml:space="preserve"> Typisk brukerreiser som skal støttes.</w:t>
      </w:r>
    </w:p>
    <w:p w14:paraId="60865AF4" w14:textId="125FE623" w:rsidR="00BC4499" w:rsidRPr="00B77B98" w:rsidRDefault="00BC4499" w:rsidP="003E077E"/>
    <w:p w14:paraId="712DD62B" w14:textId="572ABBA0" w:rsidR="008E34DE" w:rsidRPr="008E34DE" w:rsidRDefault="008E34DE" w:rsidP="003E077E">
      <w:pPr>
        <w:pStyle w:val="Overskrift2"/>
      </w:pPr>
      <w:bookmarkStart w:id="7" w:name="_Toc32216736"/>
      <w:r w:rsidRPr="008E34DE">
        <w:t>Mer om tjenesten Rask psykisk helsehjelp</w:t>
      </w:r>
      <w:r>
        <w:t xml:space="preserve"> (RPH)</w:t>
      </w:r>
      <w:bookmarkEnd w:id="7"/>
    </w:p>
    <w:p w14:paraId="4D6E9739" w14:textId="4ADE1A57" w:rsidR="001A4FE9" w:rsidRPr="001A4FE9" w:rsidRDefault="003F644F" w:rsidP="003E077E">
      <w:r>
        <w:t>Rask psykisk helsehjelp (</w:t>
      </w:r>
      <w:r w:rsidR="008E34DE">
        <w:t>RPH</w:t>
      </w:r>
      <w:r>
        <w:t>)</w:t>
      </w:r>
      <w:r w:rsidR="001A4FE9" w:rsidRPr="001A4FE9">
        <w:t xml:space="preserve"> er utviklet for å støtte og videreutvikle kommunenes helhetlige tjenestetilbud innen psykisk helse og rusarbeid.</w:t>
      </w:r>
    </w:p>
    <w:p w14:paraId="7D755DDE" w14:textId="6EBFDEC3" w:rsidR="00CC74DD" w:rsidRDefault="00271521" w:rsidP="003E077E">
      <w:r>
        <w:t>Rask psykisk helsehjelp (RPH) er en modell som tar utgangspunkt i den engelske modellen Improving Access to Psychological Therapies (IAPT). RPH modellen går ut på at kommunen oppretter et tverrfaglig team med for eksempel sykepleiere, sosionomer</w:t>
      </w:r>
      <w:r w:rsidR="00CC74DD">
        <w:t xml:space="preserve"> og </w:t>
      </w:r>
      <w:r>
        <w:t xml:space="preserve">psykologer. Teamet går en ettårig videreutdanning i kognitiv </w:t>
      </w:r>
      <w:r w:rsidR="00C8653C">
        <w:t>adferds-</w:t>
      </w:r>
      <w:r>
        <w:t xml:space="preserve">terapi </w:t>
      </w:r>
      <w:r w:rsidR="00E100ED">
        <w:t>med fokus på tverrfaglig team</w:t>
      </w:r>
      <w:r w:rsidR="000A6D90">
        <w:t xml:space="preserve"> i kommunal kontekst. </w:t>
      </w:r>
    </w:p>
    <w:p w14:paraId="2880DE7F" w14:textId="4994ECF0" w:rsidR="00271521" w:rsidRDefault="000A6D90" w:rsidP="003E077E">
      <w:r>
        <w:t xml:space="preserve">Innholdet i tjenesten kan være psykoedukasjon, gruppebehandling, individuell behandling, eller assistert selvhjelp. </w:t>
      </w:r>
      <w:r w:rsidR="005B5D38">
        <w:t xml:space="preserve">Rask psykisk helsehjelp </w:t>
      </w:r>
      <w:r>
        <w:t>skal gi hjelp innen kort tid, den skal være gratis for innbygger og det er ikke krav om henvisning fra lege. Teamet av behandlere skal ha tilgang på veiledning fra psykolog.</w:t>
      </w:r>
    </w:p>
    <w:p w14:paraId="71529C02" w14:textId="77777777" w:rsidR="00B77B98" w:rsidRDefault="00B77B98" w:rsidP="003E077E"/>
    <w:p w14:paraId="58A9CA5E" w14:textId="184A67A8" w:rsidR="005B5D38" w:rsidRPr="002E2872" w:rsidRDefault="008E34DE" w:rsidP="003E077E">
      <w:pPr>
        <w:pStyle w:val="Overskrift2"/>
      </w:pPr>
      <w:bookmarkStart w:id="8" w:name="_Toc32216737"/>
      <w:r>
        <w:t xml:space="preserve">Mer om </w:t>
      </w:r>
      <w:r w:rsidR="006441F2">
        <w:t>Verktøykatalogen</w:t>
      </w:r>
      <w:r w:rsidR="005B5D38">
        <w:t xml:space="preserve"> på helsenorge.no</w:t>
      </w:r>
      <w:bookmarkEnd w:id="8"/>
    </w:p>
    <w:p w14:paraId="06DB0E83" w14:textId="0937FD5A" w:rsidR="00C1565A" w:rsidRDefault="005B5D38" w:rsidP="003E077E">
      <w:r w:rsidRPr="003E077E">
        <w:t>Helsenorge</w:t>
      </w:r>
      <w:r>
        <w:t xml:space="preserve">.no er inngangsporten til </w:t>
      </w:r>
      <w:r w:rsidR="006D70B5">
        <w:t>d</w:t>
      </w:r>
      <w:r>
        <w:t>en samle</w:t>
      </w:r>
      <w:r w:rsidR="006D70B5">
        <w:t>de offentlige</w:t>
      </w:r>
      <w:r>
        <w:t xml:space="preserve"> helsetjeneste</w:t>
      </w:r>
      <w:r w:rsidR="006D70B5">
        <w:t>n</w:t>
      </w:r>
      <w:r>
        <w:t xml:space="preserve"> på nett. Her kan innbygger bestille og gjennomføre e-konsultasjoner, se og endre timer, lese sin egen journal og legge til opplysninger i sin egen Kjernejournal. I tillegg har helsenorge.no en verktøykatalog</w:t>
      </w:r>
      <w:r w:rsidR="0022373E">
        <w:t xml:space="preserve"> med kvalitetssikrede d</w:t>
      </w:r>
      <w:r>
        <w:t xml:space="preserve">igitale </w:t>
      </w:r>
      <w:r w:rsidR="0022373E">
        <w:t>helse-</w:t>
      </w:r>
      <w:r>
        <w:t xml:space="preserve">verktøy </w:t>
      </w:r>
      <w:r w:rsidR="0022373E">
        <w:t>for</w:t>
      </w:r>
      <w:r>
        <w:t xml:space="preserve"> innbyggere. </w:t>
      </w:r>
      <w:r w:rsidR="0022373E">
        <w:t xml:space="preserve">Verktøykatalogen kan nås av innbygger på helsenorge.no, og i tillegg finnes en egen applikasjon for behandlere som heter «Verktøyformidleren». Gjennom å bruke den kan behandler sende digitale helseverktøy til innbygger. </w:t>
      </w:r>
    </w:p>
    <w:p w14:paraId="43FF2CA7" w14:textId="391F65B4" w:rsidR="00B77B98" w:rsidRDefault="00B77B98" w:rsidP="003E077E"/>
    <w:p w14:paraId="048D721A" w14:textId="4D452EEE" w:rsidR="00B77B98" w:rsidRDefault="00B77B98" w:rsidP="003E077E">
      <w:pPr>
        <w:pStyle w:val="Overskrift2"/>
      </w:pPr>
      <w:bookmarkStart w:id="9" w:name="_Toc32216738"/>
      <w:r>
        <w:lastRenderedPageBreak/>
        <w:t>Omfang på anskaffelsen</w:t>
      </w:r>
      <w:bookmarkEnd w:id="9"/>
    </w:p>
    <w:tbl>
      <w:tblPr>
        <w:tblStyle w:val="Rutenettabelllys"/>
        <w:tblW w:w="9067" w:type="dxa"/>
        <w:tblLook w:val="04A0" w:firstRow="1" w:lastRow="0" w:firstColumn="1" w:lastColumn="0" w:noHBand="0" w:noVBand="1"/>
      </w:tblPr>
      <w:tblGrid>
        <w:gridCol w:w="7366"/>
        <w:gridCol w:w="1701"/>
      </w:tblGrid>
      <w:tr w:rsidR="0091170C" w:rsidRPr="00F435D6" w14:paraId="746C57C1" w14:textId="77777777" w:rsidTr="009A3953">
        <w:trPr>
          <w:tblHeader/>
        </w:trPr>
        <w:tc>
          <w:tcPr>
            <w:tcW w:w="7366" w:type="dxa"/>
            <w:shd w:val="clear" w:color="auto" w:fill="4BACC6" w:themeFill="accent5"/>
          </w:tcPr>
          <w:p w14:paraId="40E59316" w14:textId="77777777" w:rsidR="0091170C" w:rsidRPr="00ED6570" w:rsidRDefault="0091170C" w:rsidP="000D1007">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Type bruker</w:t>
            </w:r>
          </w:p>
        </w:tc>
        <w:tc>
          <w:tcPr>
            <w:tcW w:w="1701" w:type="dxa"/>
            <w:shd w:val="clear" w:color="auto" w:fill="4BACC6" w:themeFill="accent5"/>
          </w:tcPr>
          <w:p w14:paraId="42488D95" w14:textId="77777777" w:rsidR="0091170C" w:rsidRPr="00ED6570" w:rsidRDefault="0091170C" w:rsidP="000D1007">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Antall</w:t>
            </w:r>
          </w:p>
        </w:tc>
      </w:tr>
      <w:tr w:rsidR="003E077E" w:rsidRPr="00F435D6" w14:paraId="5201C03F" w14:textId="77777777" w:rsidTr="00646D2F">
        <w:tc>
          <w:tcPr>
            <w:tcW w:w="7366" w:type="dxa"/>
          </w:tcPr>
          <w:p w14:paraId="4325CDC4" w14:textId="270FCE26" w:rsidR="003E077E" w:rsidRPr="00ED6570" w:rsidRDefault="003E077E">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Leverandører som skal velges</w:t>
            </w:r>
          </w:p>
        </w:tc>
        <w:tc>
          <w:tcPr>
            <w:tcW w:w="1701" w:type="dxa"/>
          </w:tcPr>
          <w:p w14:paraId="1C53B2DE" w14:textId="3D088723" w:rsidR="003E077E" w:rsidRPr="00ED6570" w:rsidRDefault="003E077E">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1</w:t>
            </w:r>
          </w:p>
        </w:tc>
      </w:tr>
      <w:tr w:rsidR="003E077E" w:rsidRPr="00F435D6" w14:paraId="227BE972" w14:textId="77777777" w:rsidTr="00646D2F">
        <w:tc>
          <w:tcPr>
            <w:tcW w:w="7366" w:type="dxa"/>
          </w:tcPr>
          <w:p w14:paraId="211A50D1" w14:textId="2D5589C1" w:rsidR="003E077E" w:rsidRPr="00ED6570" w:rsidRDefault="003E077E">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Verktøy som skal leveres fra leverandør</w:t>
            </w:r>
          </w:p>
        </w:tc>
        <w:tc>
          <w:tcPr>
            <w:tcW w:w="1701" w:type="dxa"/>
          </w:tcPr>
          <w:p w14:paraId="099B3639" w14:textId="49E5F951" w:rsidR="003E077E" w:rsidRPr="00ED6570" w:rsidRDefault="003E077E">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Minst 1</w:t>
            </w:r>
          </w:p>
        </w:tc>
      </w:tr>
      <w:tr w:rsidR="0091170C" w:rsidRPr="00F435D6" w14:paraId="2DA4453B" w14:textId="77777777" w:rsidTr="00646D2F">
        <w:tc>
          <w:tcPr>
            <w:tcW w:w="7366" w:type="dxa"/>
          </w:tcPr>
          <w:p w14:paraId="7B6F8404" w14:textId="6D7FC779"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Antall kommuner som skal pilotere verktøyet</w:t>
            </w:r>
            <w:r w:rsidR="00A069BD" w:rsidRPr="00ED6570">
              <w:rPr>
                <w:rFonts w:asciiTheme="minorHAnsi" w:eastAsiaTheme="minorEastAsia" w:hAnsiTheme="minorHAnsi" w:cstheme="minorBidi"/>
                <w:sz w:val="22"/>
                <w:szCs w:val="22"/>
              </w:rPr>
              <w:t>. For Oslo kommune</w:t>
            </w:r>
            <w:r w:rsidR="007C1CBC" w:rsidRPr="00ED6570">
              <w:rPr>
                <w:rFonts w:asciiTheme="minorHAnsi" w:eastAsiaTheme="minorEastAsia" w:hAnsiTheme="minorHAnsi" w:cstheme="minorBidi"/>
                <w:sz w:val="22"/>
                <w:szCs w:val="22"/>
              </w:rPr>
              <w:t xml:space="preserve"> regnes bydeler som kommuner. </w:t>
            </w:r>
          </w:p>
        </w:tc>
        <w:tc>
          <w:tcPr>
            <w:tcW w:w="1701" w:type="dxa"/>
          </w:tcPr>
          <w:p w14:paraId="002885DE" w14:textId="6F5BD74A"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 xml:space="preserve">Inntil </w:t>
            </w:r>
            <w:r w:rsidR="00A069BD" w:rsidRPr="00ED6570">
              <w:rPr>
                <w:rFonts w:asciiTheme="minorHAnsi" w:eastAsiaTheme="minorEastAsia" w:hAnsiTheme="minorHAnsi" w:cstheme="minorBidi"/>
                <w:sz w:val="22"/>
                <w:szCs w:val="22"/>
              </w:rPr>
              <w:t>20</w:t>
            </w:r>
          </w:p>
        </w:tc>
      </w:tr>
      <w:tr w:rsidR="0091170C" w:rsidRPr="00F435D6" w14:paraId="2F8B45DA" w14:textId="77777777" w:rsidTr="00646D2F">
        <w:tc>
          <w:tcPr>
            <w:tcW w:w="7366" w:type="dxa"/>
          </w:tcPr>
          <w:p w14:paraId="1200A907" w14:textId="77777777"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Antall behandlere som kan ha behandlertilgang til verktøyene</w:t>
            </w:r>
          </w:p>
        </w:tc>
        <w:tc>
          <w:tcPr>
            <w:tcW w:w="1701" w:type="dxa"/>
          </w:tcPr>
          <w:p w14:paraId="3E612312" w14:textId="315F1790"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 xml:space="preserve">Inntil </w:t>
            </w:r>
            <w:r w:rsidR="00A069BD" w:rsidRPr="00ED6570">
              <w:rPr>
                <w:rFonts w:asciiTheme="minorHAnsi" w:eastAsiaTheme="minorEastAsia" w:hAnsiTheme="minorHAnsi" w:cstheme="minorBidi"/>
                <w:sz w:val="22"/>
                <w:szCs w:val="22"/>
              </w:rPr>
              <w:t>200</w:t>
            </w:r>
          </w:p>
        </w:tc>
      </w:tr>
      <w:tr w:rsidR="0091170C" w:rsidRPr="00F435D6" w14:paraId="1252AB30" w14:textId="77777777" w:rsidTr="00646D2F">
        <w:tc>
          <w:tcPr>
            <w:tcW w:w="7366" w:type="dxa"/>
          </w:tcPr>
          <w:p w14:paraId="0D038DA5" w14:textId="77777777"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 xml:space="preserve">Antall innbyggere som kan motta behandling gjennom programvaren i løpet av en 2-årsperiode. </w:t>
            </w:r>
          </w:p>
        </w:tc>
        <w:tc>
          <w:tcPr>
            <w:tcW w:w="1701" w:type="dxa"/>
          </w:tcPr>
          <w:p w14:paraId="5C5DB76D" w14:textId="2227820B"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 xml:space="preserve">Inntil </w:t>
            </w:r>
            <w:r w:rsidR="00CC519B" w:rsidRPr="00ED6570">
              <w:rPr>
                <w:rFonts w:asciiTheme="minorHAnsi" w:eastAsiaTheme="minorEastAsia" w:hAnsiTheme="minorHAnsi" w:cstheme="minorBidi"/>
                <w:sz w:val="22"/>
                <w:szCs w:val="22"/>
              </w:rPr>
              <w:t>2</w:t>
            </w:r>
            <w:r w:rsidRPr="00ED6570">
              <w:rPr>
                <w:rFonts w:asciiTheme="minorHAnsi" w:eastAsiaTheme="minorEastAsia" w:hAnsiTheme="minorHAnsi" w:cstheme="minorBidi"/>
                <w:sz w:val="22"/>
                <w:szCs w:val="22"/>
              </w:rPr>
              <w:t>000</w:t>
            </w:r>
          </w:p>
        </w:tc>
      </w:tr>
      <w:tr w:rsidR="0091170C" w:rsidRPr="00F435D6" w14:paraId="3B602EBA" w14:textId="77777777" w:rsidTr="00646D2F">
        <w:tc>
          <w:tcPr>
            <w:tcW w:w="7366" w:type="dxa"/>
          </w:tcPr>
          <w:p w14:paraId="46391026" w14:textId="77777777"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Antall administratorer fra verktøyforvalter</w:t>
            </w:r>
          </w:p>
        </w:tc>
        <w:tc>
          <w:tcPr>
            <w:tcW w:w="1701" w:type="dxa"/>
          </w:tcPr>
          <w:p w14:paraId="252C9BC2" w14:textId="079E9476"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 xml:space="preserve">Inntil </w:t>
            </w:r>
            <w:r w:rsidR="007C1CBC" w:rsidRPr="00ED6570">
              <w:rPr>
                <w:rFonts w:asciiTheme="minorHAnsi" w:eastAsiaTheme="minorEastAsia" w:hAnsiTheme="minorHAnsi" w:cstheme="minorBidi"/>
                <w:sz w:val="22"/>
                <w:szCs w:val="22"/>
              </w:rPr>
              <w:t>1</w:t>
            </w:r>
            <w:r w:rsidRPr="00ED6570">
              <w:rPr>
                <w:rFonts w:asciiTheme="minorHAnsi" w:eastAsiaTheme="minorEastAsia" w:hAnsiTheme="minorHAnsi" w:cstheme="minorBidi"/>
                <w:sz w:val="22"/>
                <w:szCs w:val="22"/>
              </w:rPr>
              <w:t>0</w:t>
            </w:r>
          </w:p>
        </w:tc>
      </w:tr>
      <w:tr w:rsidR="0091170C" w:rsidRPr="00F435D6" w14:paraId="33140A32" w14:textId="77777777" w:rsidTr="00646D2F">
        <w:tc>
          <w:tcPr>
            <w:tcW w:w="7366" w:type="dxa"/>
          </w:tcPr>
          <w:p w14:paraId="73ED79D2" w14:textId="77777777"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 xml:space="preserve">Antall kommunale administratorer </w:t>
            </w:r>
          </w:p>
        </w:tc>
        <w:tc>
          <w:tcPr>
            <w:tcW w:w="1701" w:type="dxa"/>
          </w:tcPr>
          <w:p w14:paraId="78676ED6" w14:textId="72814F1F" w:rsidR="0091170C" w:rsidRPr="00ED6570" w:rsidRDefault="0091170C">
            <w:pPr>
              <w:rPr>
                <w:rFonts w:asciiTheme="minorHAnsi" w:eastAsiaTheme="minorEastAsia" w:hAnsiTheme="minorHAnsi" w:cstheme="minorBidi"/>
                <w:sz w:val="22"/>
                <w:szCs w:val="22"/>
              </w:rPr>
            </w:pPr>
            <w:r w:rsidRPr="00ED6570">
              <w:rPr>
                <w:rFonts w:asciiTheme="minorHAnsi" w:eastAsiaTheme="minorEastAsia" w:hAnsiTheme="minorHAnsi" w:cstheme="minorBidi"/>
                <w:sz w:val="22"/>
                <w:szCs w:val="22"/>
              </w:rPr>
              <w:t xml:space="preserve">Inntil </w:t>
            </w:r>
            <w:r w:rsidR="007C1CBC" w:rsidRPr="00ED6570">
              <w:rPr>
                <w:rFonts w:asciiTheme="minorHAnsi" w:eastAsiaTheme="minorEastAsia" w:hAnsiTheme="minorHAnsi" w:cstheme="minorBidi"/>
                <w:sz w:val="22"/>
                <w:szCs w:val="22"/>
              </w:rPr>
              <w:t>40</w:t>
            </w:r>
          </w:p>
        </w:tc>
      </w:tr>
    </w:tbl>
    <w:p w14:paraId="70E0CFC7" w14:textId="6632AB61" w:rsidR="003B5F40" w:rsidRDefault="003B5F40" w:rsidP="003E077E"/>
    <w:bookmarkEnd w:id="5"/>
    <w:p w14:paraId="0EC59693" w14:textId="77777777" w:rsidR="00047E6E" w:rsidRPr="00185943" w:rsidRDefault="00047E6E" w:rsidP="003E077E"/>
    <w:p w14:paraId="726690BD" w14:textId="56719500" w:rsidR="00CF3897" w:rsidRDefault="00185943" w:rsidP="003E077E">
      <w:pPr>
        <w:pStyle w:val="Overskrift1"/>
      </w:pPr>
      <w:bookmarkStart w:id="10" w:name="_Toc32216739"/>
      <w:r w:rsidRPr="000F2825">
        <w:t>Om kravspesifikasjonen og kravtyper</w:t>
      </w:r>
      <w:bookmarkEnd w:id="10"/>
    </w:p>
    <w:p w14:paraId="5E6E0D1F" w14:textId="77777777" w:rsidR="000D1007" w:rsidRPr="000D1007" w:rsidRDefault="000D1007" w:rsidP="000D1007"/>
    <w:p w14:paraId="24799CF5" w14:textId="2AAF5F7B" w:rsidR="004A404D" w:rsidRDefault="00185943" w:rsidP="003E077E">
      <w:pPr>
        <w:pStyle w:val="Overskrift2"/>
      </w:pPr>
      <w:bookmarkStart w:id="11" w:name="_Toc32216740"/>
      <w:r w:rsidRPr="00CF3897">
        <w:t>Generelt</w:t>
      </w:r>
      <w:bookmarkEnd w:id="11"/>
    </w:p>
    <w:p w14:paraId="46655550" w14:textId="45353321" w:rsidR="00B234A3" w:rsidRPr="009F0470" w:rsidRDefault="00B234A3" w:rsidP="003E077E">
      <w:r w:rsidRPr="009F0470">
        <w:t xml:space="preserve">Kundens funksjonelle – og ikke-funksjonelle behov og krav til løsning spesifiseres i kapitlene og tabellene under. </w:t>
      </w:r>
    </w:p>
    <w:p w14:paraId="19F7643F" w14:textId="63CBA1E3" w:rsidR="00185943" w:rsidRDefault="00185943" w:rsidP="003E077E">
      <w:r w:rsidRPr="009F0470">
        <w:t>Leverandøren skal besvare alle krav samt besk</w:t>
      </w:r>
      <w:r w:rsidR="00B234A3" w:rsidRPr="009F0470">
        <w:t>rive hvordan kravene oppfylles</w:t>
      </w:r>
      <w:r w:rsidR="008D1D95" w:rsidRPr="009F0470">
        <w:t xml:space="preserve"> der dette spesifiseres av kunden</w:t>
      </w:r>
      <w:r w:rsidR="00B234A3" w:rsidRPr="009F0470">
        <w:t xml:space="preserve">. </w:t>
      </w:r>
      <w:r w:rsidRPr="009F0470">
        <w:t xml:space="preserve">Ved henvisning til egne vedlegg, skal henvisningen være entydig og gi informasjon om navn på dokument; hvis relevant også side og avsnitt. </w:t>
      </w:r>
    </w:p>
    <w:p w14:paraId="160E6BCA" w14:textId="77777777" w:rsidR="00CF3897" w:rsidRPr="009F0470" w:rsidRDefault="00CF3897" w:rsidP="003E077E"/>
    <w:p w14:paraId="715268ED" w14:textId="410B1DB1" w:rsidR="00820454" w:rsidRDefault="00185943" w:rsidP="003E077E">
      <w:pPr>
        <w:pStyle w:val="Overskrift2"/>
      </w:pPr>
      <w:bookmarkStart w:id="12" w:name="_Toc32216741"/>
      <w:r>
        <w:t>Kravtyper</w:t>
      </w:r>
      <w:bookmarkEnd w:id="12"/>
    </w:p>
    <w:p w14:paraId="60A5083A" w14:textId="7E4B54AD" w:rsidR="00820454" w:rsidRPr="003B36FB" w:rsidRDefault="00820454" w:rsidP="000D1007">
      <w:r w:rsidRPr="003B36FB">
        <w:t>Kravene i kravspesifikasjonen deles inn i følgende kravtyper:</w:t>
      </w:r>
    </w:p>
    <w:p w14:paraId="2BCA9BCC" w14:textId="123C8B47" w:rsidR="00820454" w:rsidRPr="003B36FB" w:rsidRDefault="00820454" w:rsidP="000D1007">
      <w:pPr>
        <w:rPr>
          <w:lang w:eastAsia="en-US"/>
        </w:rPr>
      </w:pPr>
      <w:r w:rsidRPr="003B36FB">
        <w:rPr>
          <w:b/>
        </w:rPr>
        <w:t>Absolutte krav (A</w:t>
      </w:r>
      <w:r w:rsidRPr="003B36FB">
        <w:t>)</w:t>
      </w:r>
      <w:r w:rsidR="00171425">
        <w:t xml:space="preserve"> </w:t>
      </w:r>
      <w:r w:rsidRPr="003B36FB">
        <w:t>Absolutte krav er ufravikelige krav til ytelsen/produktet. Tilbud som ikke oppfyller samtlige oppgitte A-krav i kravtabellene under, skal avvises fra konkurransen. Tilbud hvor A-krav ikke besvares av Leverandøren, vil bli avvist fra konkurransen.</w:t>
      </w:r>
    </w:p>
    <w:p w14:paraId="027C4615" w14:textId="5EC3EEFE" w:rsidR="00820454" w:rsidRPr="003B36FB" w:rsidRDefault="00820454" w:rsidP="000D1007">
      <w:pPr>
        <w:rPr>
          <w:lang w:eastAsia="en-US"/>
        </w:rPr>
      </w:pPr>
      <w:r w:rsidRPr="003B36FB">
        <w:rPr>
          <w:b/>
          <w:lang w:eastAsia="en-US"/>
        </w:rPr>
        <w:t>Bør krav (B)</w:t>
      </w:r>
      <w:r w:rsidR="00AC2178">
        <w:rPr>
          <w:lang w:eastAsia="en-US"/>
        </w:rPr>
        <w:t xml:space="preserve"> </w:t>
      </w:r>
      <w:r w:rsidRPr="003B36FB">
        <w:rPr>
          <w:lang w:eastAsia="en-US"/>
        </w:rPr>
        <w:t>Bør krav er viktige krav som Kunden ønsker oppfylt, men som ikke vil resultere i avvisning av tilbudet dersom kravet ikke er oppfylt. B-krav er gjenstand for evaluering under tildelingskriteriet kvalitet, og anses som viktigere enn C-krav</w:t>
      </w:r>
    </w:p>
    <w:p w14:paraId="22509127" w14:textId="2E842B6E" w:rsidR="00185943" w:rsidRDefault="00820454" w:rsidP="000D1007">
      <w:r w:rsidRPr="003B36FB">
        <w:rPr>
          <w:b/>
        </w:rPr>
        <w:t>Kan krav (C)</w:t>
      </w:r>
      <w:r w:rsidR="00AC2178">
        <w:t xml:space="preserve"> </w:t>
      </w:r>
      <w:r w:rsidR="00E83EB3" w:rsidRPr="003B36FB">
        <w:t xml:space="preserve">Kan krav er krav som </w:t>
      </w:r>
      <w:r w:rsidR="009B1AEA" w:rsidRPr="003B36FB">
        <w:t>anses som mindre viktige enn B-krav. Kravene er gjenstand for evaluering under tildelingskriteriet kvalitet.</w:t>
      </w:r>
    </w:p>
    <w:p w14:paraId="16617C87" w14:textId="77777777" w:rsidR="004A37B4" w:rsidRPr="000C588D" w:rsidRDefault="004A37B4" w:rsidP="003E077E"/>
    <w:p w14:paraId="78B04C37" w14:textId="18D5B952" w:rsidR="00F728B3" w:rsidRPr="000224E1" w:rsidRDefault="00F728B3" w:rsidP="003E077E">
      <w:pPr>
        <w:pStyle w:val="Overskrift1"/>
      </w:pPr>
      <w:bookmarkStart w:id="13" w:name="_Toc32216742"/>
      <w:r w:rsidRPr="000224E1">
        <w:t>Funksjonelle krav til løsningen</w:t>
      </w:r>
      <w:bookmarkEnd w:id="13"/>
    </w:p>
    <w:p w14:paraId="3977C09F" w14:textId="5D47C5D6" w:rsidR="00CD2854" w:rsidRPr="00CD2854" w:rsidRDefault="00CD2854" w:rsidP="003E077E">
      <w:r w:rsidRPr="001F7232">
        <w:t>Kundens funksjonelle behov og krav til løsning spesifiseres i kapitlene under. Leverandøren</w:t>
      </w:r>
      <w:r w:rsidR="003F644F">
        <w:t xml:space="preserve"> </w:t>
      </w:r>
      <w:r w:rsidRPr="001F7232">
        <w:t xml:space="preserve">skal besvare kravene i SSA-L Bilag 2 Leverandørens løsningsspesifikasjon. </w:t>
      </w:r>
      <w:r w:rsidR="00C727C8" w:rsidRPr="000D1007">
        <w:t>Der kunden skal besvare et krav i et annet bilag, er dette spesielt presisert i teksten.</w:t>
      </w:r>
    </w:p>
    <w:p w14:paraId="3306402D" w14:textId="1BD1DB27" w:rsidR="0086767C" w:rsidRDefault="004A37B4" w:rsidP="003E077E">
      <w:pPr>
        <w:pStyle w:val="Overskrift2"/>
      </w:pPr>
      <w:bookmarkStart w:id="14" w:name="_Toc32216743"/>
      <w:r w:rsidRPr="004A37B4">
        <w:lastRenderedPageBreak/>
        <w:t>Oppfyllelse av formålet og behovet</w:t>
      </w:r>
      <w:bookmarkEnd w:id="14"/>
    </w:p>
    <w:p w14:paraId="5CD135B1" w14:textId="7F15C6DF" w:rsidR="004A37B4" w:rsidRPr="001F7232" w:rsidRDefault="004A37B4" w:rsidP="003E077E">
      <w:r w:rsidRPr="001F7232">
        <w:t>Formålet og det overordnede behovet</w:t>
      </w:r>
      <w:r w:rsidR="00171425">
        <w:t xml:space="preserve"> med </w:t>
      </w:r>
      <w:r w:rsidR="00171425" w:rsidRPr="00D05705">
        <w:t>anskaffelsen</w:t>
      </w:r>
      <w:r w:rsidRPr="00D05705">
        <w:t xml:space="preserve"> </w:t>
      </w:r>
      <w:r w:rsidR="00C727C8" w:rsidRPr="00D05705">
        <w:t>samt suksesskriterier</w:t>
      </w:r>
      <w:r w:rsidRPr="00D05705">
        <w:t xml:space="preserve"> er</w:t>
      </w:r>
      <w:r w:rsidRPr="001F7232">
        <w:t xml:space="preserve"> beskrevet i kapittel </w:t>
      </w:r>
      <w:r w:rsidR="00171425">
        <w:t>2</w:t>
      </w:r>
      <w:r w:rsidR="003B3D0B">
        <w:t xml:space="preserve"> (Bakgrunn og formål)</w:t>
      </w:r>
      <w:r w:rsidRPr="001F7232">
        <w:t xml:space="preserve"> med underpunkter. Leverandørs oppfyllelse av formålet og det overordnede behovet med anskaffelsen, skal inntas i Bilag 2</w:t>
      </w:r>
      <w:r w:rsidR="001B2EC1">
        <w:t xml:space="preserve"> (Leverandørens beskrivelse av tjenesten).</w:t>
      </w:r>
      <w:r w:rsidRPr="001F7232">
        <w:t xml:space="preserve"> </w:t>
      </w:r>
    </w:p>
    <w:tbl>
      <w:tblPr>
        <w:tblStyle w:val="Rutenettabelllys1"/>
        <w:tblW w:w="9209" w:type="dxa"/>
        <w:tblLook w:val="0020" w:firstRow="1" w:lastRow="0" w:firstColumn="0" w:lastColumn="0" w:noHBand="0" w:noVBand="0"/>
      </w:tblPr>
      <w:tblGrid>
        <w:gridCol w:w="846"/>
        <w:gridCol w:w="4537"/>
        <w:gridCol w:w="850"/>
        <w:gridCol w:w="2976"/>
      </w:tblGrid>
      <w:tr w:rsidR="004A37B4" w:rsidRPr="00C865D3" w14:paraId="5E6A8054" w14:textId="77777777" w:rsidTr="003F2468">
        <w:trPr>
          <w:trHeight w:val="399"/>
          <w:tblHeader/>
        </w:trPr>
        <w:tc>
          <w:tcPr>
            <w:tcW w:w="846" w:type="dxa"/>
            <w:shd w:val="clear" w:color="auto" w:fill="4BACC6" w:themeFill="accent5"/>
          </w:tcPr>
          <w:p w14:paraId="3A540C25" w14:textId="0DD55031" w:rsidR="004A37B4" w:rsidRPr="00396196" w:rsidRDefault="004A37B4" w:rsidP="003E077E">
            <w:r w:rsidRPr="00396196">
              <w:t>Nr</w:t>
            </w:r>
            <w:r w:rsidR="00D75E86">
              <w:t>.</w:t>
            </w:r>
          </w:p>
        </w:tc>
        <w:tc>
          <w:tcPr>
            <w:tcW w:w="4537" w:type="dxa"/>
            <w:shd w:val="clear" w:color="auto" w:fill="4BACC6" w:themeFill="accent5"/>
          </w:tcPr>
          <w:p w14:paraId="4562AEEC" w14:textId="384E8312" w:rsidR="004A37B4" w:rsidRPr="00396196" w:rsidRDefault="008D5A16" w:rsidP="003E077E">
            <w:r>
              <w:t>Krav</w:t>
            </w:r>
          </w:p>
        </w:tc>
        <w:tc>
          <w:tcPr>
            <w:tcW w:w="850" w:type="dxa"/>
            <w:shd w:val="clear" w:color="auto" w:fill="4BACC6" w:themeFill="accent5"/>
          </w:tcPr>
          <w:p w14:paraId="75DD7883" w14:textId="77777777" w:rsidR="004A37B4" w:rsidRPr="00396196" w:rsidRDefault="004A37B4" w:rsidP="000D1007">
            <w:r w:rsidRPr="00396196">
              <w:t>Krav-type</w:t>
            </w:r>
          </w:p>
        </w:tc>
        <w:tc>
          <w:tcPr>
            <w:tcW w:w="2976" w:type="dxa"/>
            <w:shd w:val="clear" w:color="auto" w:fill="4BACC6" w:themeFill="accent5"/>
          </w:tcPr>
          <w:p w14:paraId="4C651F31" w14:textId="25BC6677" w:rsidR="004A37B4" w:rsidRPr="00396196" w:rsidRDefault="004A37B4" w:rsidP="003E077E">
            <w:r w:rsidRPr="00396196">
              <w:t xml:space="preserve">Leverandørens </w:t>
            </w:r>
            <w:r w:rsidR="00341AE8">
              <w:t>beskrivelse</w:t>
            </w:r>
          </w:p>
        </w:tc>
      </w:tr>
      <w:tr w:rsidR="004A37B4" w:rsidRPr="00C865D3" w14:paraId="7D5B263C" w14:textId="77777777" w:rsidTr="003F2468">
        <w:trPr>
          <w:trHeight w:val="399"/>
        </w:trPr>
        <w:tc>
          <w:tcPr>
            <w:tcW w:w="846" w:type="dxa"/>
          </w:tcPr>
          <w:p w14:paraId="36C9F513" w14:textId="587EBE06" w:rsidR="004A37B4" w:rsidRPr="00C865D3" w:rsidRDefault="004A37B4" w:rsidP="000D1007">
            <w:pPr>
              <w:pStyle w:val="Listeavsnitt"/>
              <w:numPr>
                <w:ilvl w:val="0"/>
                <w:numId w:val="12"/>
              </w:numPr>
            </w:pPr>
          </w:p>
        </w:tc>
        <w:tc>
          <w:tcPr>
            <w:tcW w:w="4537" w:type="dxa"/>
          </w:tcPr>
          <w:p w14:paraId="7CCBBC94" w14:textId="783B38DC" w:rsidR="004A37B4" w:rsidRPr="00044737" w:rsidRDefault="001B2EC1" w:rsidP="003E077E">
            <w:r>
              <w:t xml:space="preserve">Leverandørens løsning skal dekke </w:t>
            </w:r>
            <w:r w:rsidR="00D136D1">
              <w:t>Kundens</w:t>
            </w:r>
            <w:r>
              <w:t xml:space="preserve"> behov for mestringsverktøy for bedre psykisk helse.</w:t>
            </w:r>
          </w:p>
        </w:tc>
        <w:tc>
          <w:tcPr>
            <w:tcW w:w="850" w:type="dxa"/>
          </w:tcPr>
          <w:p w14:paraId="2F0E8270" w14:textId="49285149" w:rsidR="004A37B4" w:rsidRPr="00680B85" w:rsidRDefault="001B2EC1" w:rsidP="008215F5">
            <w:pPr>
              <w:jc w:val="center"/>
            </w:pPr>
            <w:r>
              <w:t>A</w:t>
            </w:r>
          </w:p>
        </w:tc>
        <w:tc>
          <w:tcPr>
            <w:tcW w:w="2976" w:type="dxa"/>
          </w:tcPr>
          <w:p w14:paraId="35C0F3A1" w14:textId="77777777" w:rsidR="00E558E3" w:rsidRDefault="001B2EC1" w:rsidP="003E077E">
            <w:r>
              <w:t xml:space="preserve">Bekreft. </w:t>
            </w:r>
          </w:p>
          <w:p w14:paraId="5AAEC227" w14:textId="0551FF6F" w:rsidR="004A37B4" w:rsidRPr="00680B85" w:rsidRDefault="001B2EC1" w:rsidP="003E077E">
            <w:r w:rsidRPr="001B2EC1">
              <w:t>Leverandøren skal gi en overordnet beskrivelse av tilbudt løsning</w:t>
            </w:r>
            <w:r>
              <w:t>.</w:t>
            </w:r>
          </w:p>
        </w:tc>
      </w:tr>
      <w:tr w:rsidR="001B2EC1" w:rsidRPr="00C865D3" w14:paraId="1E602C66" w14:textId="77777777" w:rsidTr="003F2468">
        <w:trPr>
          <w:trHeight w:val="399"/>
        </w:trPr>
        <w:tc>
          <w:tcPr>
            <w:tcW w:w="846" w:type="dxa"/>
          </w:tcPr>
          <w:p w14:paraId="3D46244C" w14:textId="77777777" w:rsidR="001B2EC1" w:rsidRPr="00C865D3" w:rsidRDefault="001B2EC1">
            <w:pPr>
              <w:pStyle w:val="Listeavsnitt"/>
              <w:numPr>
                <w:ilvl w:val="0"/>
                <w:numId w:val="12"/>
              </w:numPr>
            </w:pPr>
          </w:p>
        </w:tc>
        <w:tc>
          <w:tcPr>
            <w:tcW w:w="4537" w:type="dxa"/>
          </w:tcPr>
          <w:p w14:paraId="46EB3A5F" w14:textId="72EF1770" w:rsidR="001B2EC1" w:rsidRPr="00C727C8" w:rsidRDefault="001B2EC1" w:rsidP="003E077E">
            <w:r w:rsidRPr="001B2EC1">
              <w:t xml:space="preserve">Leverandørens tilbudte løsning </w:t>
            </w:r>
            <w:r>
              <w:t>bør</w:t>
            </w:r>
            <w:r w:rsidRPr="001B2EC1">
              <w:t xml:space="preserve"> bidra til at Kundens formål, behov og suksesskriterier som beskrevet i kapittel 2 (Bakgrunn og formål) kan oppnås</w:t>
            </w:r>
            <w:r>
              <w:t xml:space="preserve"> i størst mulig grad.</w:t>
            </w:r>
          </w:p>
        </w:tc>
        <w:tc>
          <w:tcPr>
            <w:tcW w:w="850" w:type="dxa"/>
          </w:tcPr>
          <w:p w14:paraId="492B2248" w14:textId="1A027F82" w:rsidR="001B2EC1" w:rsidRDefault="001B2EC1" w:rsidP="001B2EC1">
            <w:pPr>
              <w:jc w:val="center"/>
            </w:pPr>
            <w:r>
              <w:t>B</w:t>
            </w:r>
          </w:p>
        </w:tc>
        <w:tc>
          <w:tcPr>
            <w:tcW w:w="2976" w:type="dxa"/>
          </w:tcPr>
          <w:p w14:paraId="16CF00D8" w14:textId="2E407A5D" w:rsidR="001B2EC1" w:rsidRDefault="001B2EC1" w:rsidP="003E077E">
            <w:r w:rsidRPr="001B2EC1">
              <w:t xml:space="preserve">Leverandøren </w:t>
            </w:r>
            <w:r>
              <w:t xml:space="preserve">skal beskrive </w:t>
            </w:r>
            <w:r w:rsidRPr="001B2EC1">
              <w:t xml:space="preserve">hvorfor </w:t>
            </w:r>
            <w:r>
              <w:t>tilbudt verktøy</w:t>
            </w:r>
            <w:r w:rsidRPr="001B2EC1">
              <w:t xml:space="preserve"> kan bidra til dette.</w:t>
            </w:r>
          </w:p>
        </w:tc>
      </w:tr>
    </w:tbl>
    <w:p w14:paraId="6461E343" w14:textId="53F980C0" w:rsidR="00C01A29" w:rsidRDefault="00C01A29" w:rsidP="007C2AAB">
      <w:pPr>
        <w:pStyle w:val="Normal-ingenspacing"/>
      </w:pPr>
    </w:p>
    <w:p w14:paraId="4D58CEE3" w14:textId="77777777" w:rsidR="00A21C6F" w:rsidRDefault="00A21C6F" w:rsidP="003E077E">
      <w:pPr>
        <w:pStyle w:val="Normal-ingenspacing"/>
      </w:pPr>
    </w:p>
    <w:p w14:paraId="3E7F882A" w14:textId="1D00ECC3" w:rsidR="004A404D" w:rsidRPr="004A404D" w:rsidRDefault="00A21C6F" w:rsidP="003E077E">
      <w:pPr>
        <w:pStyle w:val="Overskrift2"/>
      </w:pPr>
      <w:bookmarkStart w:id="15" w:name="_Toc32216744"/>
      <w:r>
        <w:t>Bruksscenario som skal understøttes</w:t>
      </w:r>
      <w:bookmarkEnd w:id="15"/>
    </w:p>
    <w:tbl>
      <w:tblPr>
        <w:tblStyle w:val="Rutenettabelllys1"/>
        <w:tblW w:w="9209" w:type="dxa"/>
        <w:tblLook w:val="0020" w:firstRow="1" w:lastRow="0" w:firstColumn="0" w:lastColumn="0" w:noHBand="0" w:noVBand="0"/>
      </w:tblPr>
      <w:tblGrid>
        <w:gridCol w:w="846"/>
        <w:gridCol w:w="4563"/>
        <w:gridCol w:w="828"/>
        <w:gridCol w:w="2972"/>
      </w:tblGrid>
      <w:tr w:rsidR="00A21C6F" w:rsidRPr="00C865D3" w14:paraId="0D1A9C72" w14:textId="77777777" w:rsidTr="003F2468">
        <w:trPr>
          <w:trHeight w:val="399"/>
          <w:tblHeader/>
        </w:trPr>
        <w:tc>
          <w:tcPr>
            <w:tcW w:w="846" w:type="dxa"/>
            <w:shd w:val="clear" w:color="auto" w:fill="4BACC6" w:themeFill="accent5"/>
          </w:tcPr>
          <w:p w14:paraId="6F3BAAFA" w14:textId="26B1CB69" w:rsidR="00A21C6F" w:rsidRPr="00B21E32" w:rsidRDefault="008C3D47" w:rsidP="003E077E">
            <w:r w:rsidRPr="00B21E32">
              <w:t>Nr</w:t>
            </w:r>
            <w:r w:rsidR="00D75E86">
              <w:t>.</w:t>
            </w:r>
          </w:p>
        </w:tc>
        <w:tc>
          <w:tcPr>
            <w:tcW w:w="4563" w:type="dxa"/>
            <w:shd w:val="clear" w:color="auto" w:fill="4BACC6" w:themeFill="accent5"/>
          </w:tcPr>
          <w:p w14:paraId="5F1B2743" w14:textId="3895FA93" w:rsidR="00A21C6F" w:rsidRPr="00B21E32" w:rsidRDefault="008D5A16" w:rsidP="003E077E">
            <w:r>
              <w:t>Krav</w:t>
            </w:r>
          </w:p>
        </w:tc>
        <w:tc>
          <w:tcPr>
            <w:tcW w:w="828" w:type="dxa"/>
            <w:shd w:val="clear" w:color="auto" w:fill="4BACC6" w:themeFill="accent5"/>
          </w:tcPr>
          <w:p w14:paraId="2FBE2BA7" w14:textId="7ECE4825" w:rsidR="00A21C6F" w:rsidRPr="00B21E32" w:rsidRDefault="008C3D47" w:rsidP="008215F5">
            <w:pPr>
              <w:jc w:val="center"/>
            </w:pPr>
            <w:r w:rsidRPr="00B21E32">
              <w:t>Krav-type</w:t>
            </w:r>
          </w:p>
        </w:tc>
        <w:tc>
          <w:tcPr>
            <w:tcW w:w="2972" w:type="dxa"/>
            <w:shd w:val="clear" w:color="auto" w:fill="4BACC6" w:themeFill="accent5"/>
          </w:tcPr>
          <w:p w14:paraId="2D9D783E" w14:textId="4BCA8BE5" w:rsidR="00A21C6F" w:rsidRPr="00B21E32" w:rsidRDefault="008C3D47" w:rsidP="003E077E">
            <w:r w:rsidRPr="00B21E32">
              <w:t xml:space="preserve">Leverandørens </w:t>
            </w:r>
            <w:r w:rsidR="00341AE8">
              <w:t>beskrivelse</w:t>
            </w:r>
          </w:p>
        </w:tc>
      </w:tr>
      <w:tr w:rsidR="00A21C6F" w:rsidRPr="00C865D3" w14:paraId="4B7B4CF5" w14:textId="77777777" w:rsidTr="003F2468">
        <w:trPr>
          <w:trHeight w:val="399"/>
        </w:trPr>
        <w:tc>
          <w:tcPr>
            <w:tcW w:w="846" w:type="dxa"/>
          </w:tcPr>
          <w:p w14:paraId="50F0848D" w14:textId="77777777" w:rsidR="00A21C6F" w:rsidRPr="00C865D3" w:rsidRDefault="00A21C6F" w:rsidP="007C2AAB">
            <w:pPr>
              <w:pStyle w:val="Listeavsnitt"/>
              <w:numPr>
                <w:ilvl w:val="0"/>
                <w:numId w:val="12"/>
              </w:numPr>
            </w:pPr>
          </w:p>
        </w:tc>
        <w:tc>
          <w:tcPr>
            <w:tcW w:w="4563" w:type="dxa"/>
          </w:tcPr>
          <w:p w14:paraId="3619E579" w14:textId="79EF9C2B" w:rsidR="00A21C6F" w:rsidRPr="00044737" w:rsidRDefault="00A21C6F" w:rsidP="003E077E">
            <w:r>
              <w:t xml:space="preserve">Verktøyene </w:t>
            </w:r>
            <w:r w:rsidR="001B4CB1">
              <w:t>skal brukes</w:t>
            </w:r>
            <w:r w:rsidR="00A87F52">
              <w:t xml:space="preserve"> </w:t>
            </w:r>
            <w:r w:rsidR="00947991">
              <w:t xml:space="preserve">som veiledet selvhjelp. Innbygger vil ha kontakt og veiledning fra behandler, og </w:t>
            </w:r>
            <w:r w:rsidR="00E3092F">
              <w:t>noen ganger også</w:t>
            </w:r>
            <w:r w:rsidR="00947991">
              <w:t xml:space="preserve"> ha tradisjonell oppfølging i tillegg</w:t>
            </w:r>
            <w:r w:rsidR="00E3092F">
              <w:t>.</w:t>
            </w:r>
          </w:p>
        </w:tc>
        <w:tc>
          <w:tcPr>
            <w:tcW w:w="828" w:type="dxa"/>
          </w:tcPr>
          <w:p w14:paraId="1A851B0A" w14:textId="77777777" w:rsidR="00A21C6F" w:rsidRPr="00680B85" w:rsidRDefault="00A21C6F" w:rsidP="008215F5">
            <w:pPr>
              <w:jc w:val="center"/>
            </w:pPr>
            <w:r w:rsidRPr="00680B85">
              <w:t>A</w:t>
            </w:r>
          </w:p>
        </w:tc>
        <w:tc>
          <w:tcPr>
            <w:tcW w:w="2972" w:type="dxa"/>
          </w:tcPr>
          <w:p w14:paraId="62E4F9DA" w14:textId="77777777" w:rsidR="00E558E3" w:rsidRDefault="00D75E86" w:rsidP="003E077E">
            <w:r>
              <w:t xml:space="preserve">Bekreft. </w:t>
            </w:r>
          </w:p>
          <w:p w14:paraId="7F6B1E6E" w14:textId="4DC392D6" w:rsidR="00A21C6F" w:rsidRPr="00680B85" w:rsidRDefault="00DE42A3" w:rsidP="003E077E">
            <w:r>
              <w:t>Beskriv leverandørens erfaringer med bruk av verktøyet med veiledning fra behandler.</w:t>
            </w:r>
          </w:p>
        </w:tc>
      </w:tr>
      <w:tr w:rsidR="00A21C6F" w:rsidRPr="00C865D3" w14:paraId="342CB75E" w14:textId="77777777" w:rsidTr="003F2468">
        <w:trPr>
          <w:trHeight w:val="399"/>
        </w:trPr>
        <w:tc>
          <w:tcPr>
            <w:tcW w:w="846" w:type="dxa"/>
          </w:tcPr>
          <w:p w14:paraId="54443B87" w14:textId="77777777" w:rsidR="00A21C6F" w:rsidRPr="00C865D3" w:rsidRDefault="00A21C6F" w:rsidP="007C2AAB">
            <w:pPr>
              <w:pStyle w:val="Listeavsnitt"/>
              <w:numPr>
                <w:ilvl w:val="0"/>
                <w:numId w:val="12"/>
              </w:numPr>
            </w:pPr>
          </w:p>
        </w:tc>
        <w:tc>
          <w:tcPr>
            <w:tcW w:w="4563" w:type="dxa"/>
          </w:tcPr>
          <w:p w14:paraId="58AC92CB" w14:textId="780E8F54" w:rsidR="00A21C6F" w:rsidRDefault="002931D6" w:rsidP="003E077E">
            <w:r>
              <w:t>Leverandør kan ha et verktøy som kan benyttes av innbygger i påvente av vurdering og samtale med behandler.</w:t>
            </w:r>
          </w:p>
        </w:tc>
        <w:tc>
          <w:tcPr>
            <w:tcW w:w="828" w:type="dxa"/>
          </w:tcPr>
          <w:p w14:paraId="6F884D09" w14:textId="330B9075" w:rsidR="00A21C6F" w:rsidRDefault="00C0088E" w:rsidP="008215F5">
            <w:pPr>
              <w:jc w:val="center"/>
            </w:pPr>
            <w:r>
              <w:t>C</w:t>
            </w:r>
          </w:p>
        </w:tc>
        <w:tc>
          <w:tcPr>
            <w:tcW w:w="2972" w:type="dxa"/>
          </w:tcPr>
          <w:p w14:paraId="5B00438F" w14:textId="15FACAFE" w:rsidR="00A21C6F" w:rsidRPr="009E7C38" w:rsidRDefault="00A21C6F" w:rsidP="003E077E">
            <w:r>
              <w:t xml:space="preserve">Kort beskrivelse av </w:t>
            </w:r>
            <w:r w:rsidR="00237015">
              <w:t xml:space="preserve">eventuelle </w:t>
            </w:r>
            <w:r>
              <w:t>selvhjelpsverktøy</w:t>
            </w:r>
            <w:r w:rsidR="00237015">
              <w:t xml:space="preserve"> som vil tilbys</w:t>
            </w:r>
            <w:r w:rsidR="00B21E32">
              <w:t>.</w:t>
            </w:r>
          </w:p>
        </w:tc>
      </w:tr>
      <w:tr w:rsidR="00D370CE" w:rsidRPr="009E7C38" w14:paraId="69990753" w14:textId="77777777" w:rsidTr="003F2468">
        <w:trPr>
          <w:trHeight w:val="399"/>
        </w:trPr>
        <w:tc>
          <w:tcPr>
            <w:tcW w:w="846" w:type="dxa"/>
          </w:tcPr>
          <w:p w14:paraId="328352A3" w14:textId="77777777" w:rsidR="00A21C6F" w:rsidRPr="00C865D3" w:rsidRDefault="00A21C6F" w:rsidP="007C2AAB">
            <w:pPr>
              <w:pStyle w:val="Listeavsnitt"/>
              <w:numPr>
                <w:ilvl w:val="0"/>
                <w:numId w:val="12"/>
              </w:numPr>
            </w:pPr>
          </w:p>
        </w:tc>
        <w:tc>
          <w:tcPr>
            <w:tcW w:w="4563" w:type="dxa"/>
          </w:tcPr>
          <w:p w14:paraId="7306079C" w14:textId="6F07AF02" w:rsidR="00A21C6F" w:rsidRPr="00FE1546" w:rsidRDefault="00A21C6F" w:rsidP="003E077E">
            <w:r>
              <w:t xml:space="preserve">Verktøyene </w:t>
            </w:r>
            <w:r w:rsidR="00C0088E">
              <w:t>skal</w:t>
            </w:r>
            <w:r w:rsidRPr="00FE1546">
              <w:t xml:space="preserve"> ha </w:t>
            </w:r>
            <w:r>
              <w:t>innhold</w:t>
            </w:r>
            <w:r w:rsidRPr="00FE1546">
              <w:t xml:space="preserve"> som baserer seg på kognitiv</w:t>
            </w:r>
            <w:r w:rsidR="00475325">
              <w:t xml:space="preserve"> adferds</w:t>
            </w:r>
            <w:r w:rsidRPr="00FE1546">
              <w:t>terapi</w:t>
            </w:r>
            <w:r w:rsidR="00475325">
              <w:t>/ CBT</w:t>
            </w:r>
            <w:r w:rsidRPr="00FE1546">
              <w:t xml:space="preserve">. </w:t>
            </w:r>
          </w:p>
        </w:tc>
        <w:tc>
          <w:tcPr>
            <w:tcW w:w="828" w:type="dxa"/>
          </w:tcPr>
          <w:p w14:paraId="495EE80D" w14:textId="01E6303E" w:rsidR="00A21C6F" w:rsidRPr="00DB05B8" w:rsidRDefault="00A21C6F" w:rsidP="008215F5">
            <w:pPr>
              <w:jc w:val="center"/>
            </w:pPr>
            <w:r w:rsidRPr="00DB05B8">
              <w:t>A</w:t>
            </w:r>
          </w:p>
        </w:tc>
        <w:tc>
          <w:tcPr>
            <w:tcW w:w="2972" w:type="dxa"/>
          </w:tcPr>
          <w:p w14:paraId="58F928A4" w14:textId="55C06C9E" w:rsidR="00A21C6F" w:rsidRPr="009E7C38" w:rsidRDefault="00DE42A3" w:rsidP="003E077E">
            <w:r>
              <w:t>Bekreft</w:t>
            </w:r>
            <w:r w:rsidR="00B21E32">
              <w:t>.</w:t>
            </w:r>
          </w:p>
        </w:tc>
      </w:tr>
      <w:tr w:rsidR="00D370CE" w:rsidRPr="009E7C38" w14:paraId="056433B5" w14:textId="77777777" w:rsidTr="003F2468">
        <w:trPr>
          <w:trHeight w:val="399"/>
        </w:trPr>
        <w:tc>
          <w:tcPr>
            <w:tcW w:w="846" w:type="dxa"/>
          </w:tcPr>
          <w:p w14:paraId="2EBADCA3" w14:textId="77777777" w:rsidR="00A21C6F" w:rsidRPr="00C865D3" w:rsidRDefault="00A21C6F" w:rsidP="007C2AAB">
            <w:pPr>
              <w:pStyle w:val="Listeavsnitt"/>
              <w:numPr>
                <w:ilvl w:val="0"/>
                <w:numId w:val="12"/>
              </w:numPr>
            </w:pPr>
          </w:p>
        </w:tc>
        <w:tc>
          <w:tcPr>
            <w:tcW w:w="4563" w:type="dxa"/>
          </w:tcPr>
          <w:p w14:paraId="51AF18C1" w14:textId="77777777" w:rsidR="00A21C6F" w:rsidRPr="00FE1546" w:rsidRDefault="00A21C6F" w:rsidP="003E077E">
            <w:r>
              <w:t>Verktøyene k</w:t>
            </w:r>
            <w:r w:rsidRPr="00FE1546">
              <w:t>an ha elementer som baserer seg på</w:t>
            </w:r>
            <w:r>
              <w:t xml:space="preserve"> andre evidensbaserte metoder som</w:t>
            </w:r>
            <w:r w:rsidRPr="00FE1546">
              <w:t xml:space="preserve"> </w:t>
            </w:r>
            <w:r>
              <w:t xml:space="preserve">for eksempel </w:t>
            </w:r>
            <w:r w:rsidRPr="00FE1546">
              <w:t>emosjonsfokusert terapi eller metakognitiv terapi.</w:t>
            </w:r>
          </w:p>
        </w:tc>
        <w:tc>
          <w:tcPr>
            <w:tcW w:w="828" w:type="dxa"/>
          </w:tcPr>
          <w:p w14:paraId="45557F27" w14:textId="77777777" w:rsidR="00A21C6F" w:rsidRPr="00DB05B8" w:rsidRDefault="00A21C6F" w:rsidP="008215F5">
            <w:pPr>
              <w:jc w:val="center"/>
            </w:pPr>
            <w:r w:rsidRPr="00DB05B8">
              <w:t>C</w:t>
            </w:r>
          </w:p>
        </w:tc>
        <w:tc>
          <w:tcPr>
            <w:tcW w:w="2972" w:type="dxa"/>
          </w:tcPr>
          <w:p w14:paraId="7BFBC93D" w14:textId="5213BF44" w:rsidR="00A21C6F" w:rsidRPr="009E7C38" w:rsidRDefault="00A21C6F" w:rsidP="003E077E">
            <w:r>
              <w:t xml:space="preserve">Beskriv </w:t>
            </w:r>
            <w:r w:rsidR="00DE42A3">
              <w:t>kort eventuelle andre</w:t>
            </w:r>
            <w:r>
              <w:t xml:space="preserve"> metoder</w:t>
            </w:r>
            <w:r w:rsidR="00B21E32">
              <w:t>.</w:t>
            </w:r>
          </w:p>
        </w:tc>
      </w:tr>
      <w:tr w:rsidR="00D370CE" w:rsidRPr="009E7C38" w14:paraId="316D7490" w14:textId="77777777" w:rsidTr="003F2468">
        <w:trPr>
          <w:trHeight w:val="399"/>
        </w:trPr>
        <w:tc>
          <w:tcPr>
            <w:tcW w:w="846" w:type="dxa"/>
          </w:tcPr>
          <w:p w14:paraId="702054AF" w14:textId="77777777" w:rsidR="00A21C6F" w:rsidRPr="00C865D3" w:rsidRDefault="00A21C6F" w:rsidP="007C2AAB">
            <w:pPr>
              <w:pStyle w:val="Listeavsnitt"/>
              <w:numPr>
                <w:ilvl w:val="0"/>
                <w:numId w:val="12"/>
              </w:numPr>
            </w:pPr>
          </w:p>
        </w:tc>
        <w:tc>
          <w:tcPr>
            <w:tcW w:w="4563" w:type="dxa"/>
          </w:tcPr>
          <w:p w14:paraId="235DA4AD" w14:textId="48FC3D0F" w:rsidR="00A21C6F" w:rsidRPr="00FE1546" w:rsidRDefault="00A21C6F" w:rsidP="003E077E">
            <w:r>
              <w:t xml:space="preserve">Innbygger </w:t>
            </w:r>
            <w:r w:rsidR="00DD449A">
              <w:t>bør</w:t>
            </w:r>
            <w:r>
              <w:t xml:space="preserve"> kunne gjennomføre </w:t>
            </w:r>
            <w:r w:rsidR="00C0088E">
              <w:t>et kurs</w:t>
            </w:r>
            <w:r w:rsidR="004A5363">
              <w:t xml:space="preserve"> </w:t>
            </w:r>
            <w:r>
              <w:t>på under</w:t>
            </w:r>
            <w:r w:rsidRPr="00FE1546">
              <w:t xml:space="preserve"> 1</w:t>
            </w:r>
            <w:r>
              <w:t>0</w:t>
            </w:r>
            <w:r w:rsidRPr="00FE1546">
              <w:t xml:space="preserve"> uker</w:t>
            </w:r>
            <w:r w:rsidR="00D15BC9">
              <w:t>.</w:t>
            </w:r>
          </w:p>
        </w:tc>
        <w:tc>
          <w:tcPr>
            <w:tcW w:w="828" w:type="dxa"/>
          </w:tcPr>
          <w:p w14:paraId="5A83584A" w14:textId="07C198B2" w:rsidR="00A21C6F" w:rsidRPr="00DB05B8" w:rsidRDefault="00DD449A" w:rsidP="008215F5">
            <w:pPr>
              <w:jc w:val="center"/>
            </w:pPr>
            <w:r>
              <w:t>B</w:t>
            </w:r>
          </w:p>
        </w:tc>
        <w:tc>
          <w:tcPr>
            <w:tcW w:w="2972" w:type="dxa"/>
          </w:tcPr>
          <w:p w14:paraId="7BDEE7BF" w14:textId="5A9D73AF" w:rsidR="00A21C6F" w:rsidRPr="009E7C38" w:rsidRDefault="00D41F7C" w:rsidP="003E077E">
            <w:r>
              <w:t>Beskriv</w:t>
            </w:r>
            <w:r w:rsidR="00C0088E">
              <w:t xml:space="preserve"> gjennomsnittlig tid</w:t>
            </w:r>
            <w:r>
              <w:t xml:space="preserve"> </w:t>
            </w:r>
            <w:r w:rsidR="00C0088E">
              <w:t>det tar for innbygger å gjennomføre et kurs</w:t>
            </w:r>
            <w:r w:rsidR="00B21E32">
              <w:t>.</w:t>
            </w:r>
          </w:p>
        </w:tc>
      </w:tr>
      <w:tr w:rsidR="00D370CE" w:rsidRPr="009E7C38" w14:paraId="7C5E27AB" w14:textId="77777777" w:rsidTr="003F2468">
        <w:trPr>
          <w:trHeight w:val="399"/>
        </w:trPr>
        <w:tc>
          <w:tcPr>
            <w:tcW w:w="846" w:type="dxa"/>
          </w:tcPr>
          <w:p w14:paraId="4F1D7AA0" w14:textId="77777777" w:rsidR="00A21C6F" w:rsidRPr="00C865D3" w:rsidRDefault="00A21C6F" w:rsidP="007C2AAB">
            <w:pPr>
              <w:pStyle w:val="Listeavsnitt"/>
              <w:numPr>
                <w:ilvl w:val="0"/>
                <w:numId w:val="12"/>
              </w:numPr>
            </w:pPr>
          </w:p>
        </w:tc>
        <w:tc>
          <w:tcPr>
            <w:tcW w:w="4563" w:type="dxa"/>
          </w:tcPr>
          <w:p w14:paraId="38F61C73" w14:textId="62EC024B" w:rsidR="00A21C6F" w:rsidRPr="00FE1546" w:rsidRDefault="0048506F" w:rsidP="003E077E">
            <w:r>
              <w:t>Verktøyene</w:t>
            </w:r>
            <w:r w:rsidR="00A21C6F" w:rsidRPr="00FE1546">
              <w:t xml:space="preserve"> </w:t>
            </w:r>
            <w:r w:rsidR="00A21C6F">
              <w:t>bør</w:t>
            </w:r>
            <w:r w:rsidR="00A21C6F" w:rsidRPr="00FE1546">
              <w:t xml:space="preserve"> være tilgjengelig for innbygger i en lengre periode en</w:t>
            </w:r>
            <w:r w:rsidR="00254FB0">
              <w:t>n</w:t>
            </w:r>
            <w:r w:rsidR="00544D12">
              <w:t xml:space="preserve"> 10 uker</w:t>
            </w:r>
            <w:r w:rsidR="00A21C6F" w:rsidRPr="00FE1546">
              <w:t>.</w:t>
            </w:r>
          </w:p>
        </w:tc>
        <w:tc>
          <w:tcPr>
            <w:tcW w:w="828" w:type="dxa"/>
          </w:tcPr>
          <w:p w14:paraId="54AE36D3" w14:textId="6FE1E98E" w:rsidR="00A21C6F" w:rsidRPr="00DB05B8" w:rsidRDefault="00A21C6F" w:rsidP="008215F5">
            <w:pPr>
              <w:jc w:val="center"/>
            </w:pPr>
            <w:r w:rsidRPr="00DB05B8">
              <w:t>B</w:t>
            </w:r>
          </w:p>
        </w:tc>
        <w:tc>
          <w:tcPr>
            <w:tcW w:w="2972" w:type="dxa"/>
          </w:tcPr>
          <w:p w14:paraId="3A7A2EB2" w14:textId="77777777" w:rsidR="00A21C6F" w:rsidRPr="009E7C38" w:rsidRDefault="00A21C6F" w:rsidP="003E077E">
            <w:r>
              <w:t>Beskriv varighet av tilgang for innbygger.</w:t>
            </w:r>
          </w:p>
        </w:tc>
      </w:tr>
    </w:tbl>
    <w:p w14:paraId="4324D67D" w14:textId="77777777" w:rsidR="00A21C6F" w:rsidRDefault="00A21C6F" w:rsidP="003E077E"/>
    <w:p w14:paraId="4CF553D2" w14:textId="2EA970B0" w:rsidR="008823A5" w:rsidRDefault="008823A5" w:rsidP="003E077E">
      <w:pPr>
        <w:pStyle w:val="Overskrift2"/>
      </w:pPr>
      <w:bookmarkStart w:id="16" w:name="_Toc32216745"/>
      <w:r>
        <w:lastRenderedPageBreak/>
        <w:t>Overordnende krav</w:t>
      </w:r>
      <w:bookmarkEnd w:id="16"/>
    </w:p>
    <w:tbl>
      <w:tblPr>
        <w:tblStyle w:val="Rutenettabelllys1"/>
        <w:tblW w:w="9209" w:type="dxa"/>
        <w:tblLook w:val="0020" w:firstRow="1" w:lastRow="0" w:firstColumn="0" w:lastColumn="0" w:noHBand="0" w:noVBand="0"/>
      </w:tblPr>
      <w:tblGrid>
        <w:gridCol w:w="846"/>
        <w:gridCol w:w="4536"/>
        <w:gridCol w:w="850"/>
        <w:gridCol w:w="2977"/>
      </w:tblGrid>
      <w:tr w:rsidR="008823A5" w:rsidRPr="00536437" w14:paraId="4C9E30C2" w14:textId="77777777" w:rsidTr="003F2468">
        <w:trPr>
          <w:trHeight w:val="399"/>
          <w:tblHeader/>
        </w:trPr>
        <w:tc>
          <w:tcPr>
            <w:tcW w:w="846" w:type="dxa"/>
            <w:shd w:val="clear" w:color="auto" w:fill="4BACC6" w:themeFill="accent5"/>
          </w:tcPr>
          <w:p w14:paraId="7A9D74EE" w14:textId="7A95F378" w:rsidR="008823A5" w:rsidRPr="00D53FE3" w:rsidRDefault="00D53FE3" w:rsidP="003E077E">
            <w:r w:rsidRPr="00D53FE3">
              <w:t>Nr.</w:t>
            </w:r>
          </w:p>
        </w:tc>
        <w:tc>
          <w:tcPr>
            <w:tcW w:w="4536" w:type="dxa"/>
            <w:shd w:val="clear" w:color="auto" w:fill="4BACC6" w:themeFill="accent5"/>
          </w:tcPr>
          <w:p w14:paraId="059BBFE8" w14:textId="537C6D58" w:rsidR="008823A5" w:rsidRPr="00D53FE3" w:rsidRDefault="008D5A16" w:rsidP="003E077E">
            <w:r>
              <w:t>Krav</w:t>
            </w:r>
          </w:p>
        </w:tc>
        <w:tc>
          <w:tcPr>
            <w:tcW w:w="850" w:type="dxa"/>
            <w:shd w:val="clear" w:color="auto" w:fill="4BACC6" w:themeFill="accent5"/>
          </w:tcPr>
          <w:p w14:paraId="431DDB0F" w14:textId="336C4CA4" w:rsidR="008823A5" w:rsidRPr="00D53FE3" w:rsidRDefault="008823A5" w:rsidP="007C2AAB">
            <w:r w:rsidRPr="00D53FE3">
              <w:t>Krav</w:t>
            </w:r>
            <w:r w:rsidR="00D53FE3" w:rsidRPr="00D53FE3">
              <w:t>-</w:t>
            </w:r>
            <w:r w:rsidRPr="00D53FE3">
              <w:t>type</w:t>
            </w:r>
          </w:p>
        </w:tc>
        <w:tc>
          <w:tcPr>
            <w:tcW w:w="2977" w:type="dxa"/>
            <w:shd w:val="clear" w:color="auto" w:fill="4BACC6" w:themeFill="accent5"/>
          </w:tcPr>
          <w:p w14:paraId="6B6995A1" w14:textId="77777777" w:rsidR="008823A5" w:rsidRPr="00D53FE3" w:rsidRDefault="008823A5" w:rsidP="003E077E">
            <w:r w:rsidRPr="00D53FE3">
              <w:t>Leverandørens beskrivelse</w:t>
            </w:r>
          </w:p>
        </w:tc>
      </w:tr>
      <w:tr w:rsidR="008823A5" w:rsidRPr="00C865D3" w14:paraId="77FA2C4A" w14:textId="77777777" w:rsidTr="003F2468">
        <w:trPr>
          <w:trHeight w:val="399"/>
        </w:trPr>
        <w:tc>
          <w:tcPr>
            <w:tcW w:w="846" w:type="dxa"/>
          </w:tcPr>
          <w:p w14:paraId="6BC15246" w14:textId="77777777" w:rsidR="008823A5" w:rsidRPr="00C865D3" w:rsidRDefault="008823A5" w:rsidP="007C2AAB">
            <w:pPr>
              <w:pStyle w:val="Listeavsnitt"/>
              <w:numPr>
                <w:ilvl w:val="0"/>
                <w:numId w:val="12"/>
              </w:numPr>
            </w:pPr>
          </w:p>
        </w:tc>
        <w:tc>
          <w:tcPr>
            <w:tcW w:w="4536" w:type="dxa"/>
          </w:tcPr>
          <w:p w14:paraId="727E326D" w14:textId="49395C90" w:rsidR="008823A5" w:rsidRPr="007C2AAB" w:rsidRDefault="008823A5" w:rsidP="003E077E">
            <w:pPr>
              <w:rPr>
                <w:b/>
                <w:bCs/>
              </w:rPr>
            </w:pPr>
            <w:r w:rsidRPr="007C2AAB">
              <w:rPr>
                <w:b/>
                <w:bCs/>
              </w:rPr>
              <w:t>Innbygger</w:t>
            </w:r>
            <w:r w:rsidR="00F7485C" w:rsidRPr="007C2AAB">
              <w:rPr>
                <w:b/>
                <w:bCs/>
              </w:rPr>
              <w:t xml:space="preserve">- </w:t>
            </w:r>
            <w:r w:rsidR="007C54AB" w:rsidRPr="007C2AAB">
              <w:rPr>
                <w:b/>
                <w:bCs/>
              </w:rPr>
              <w:t>og behandler</w:t>
            </w:r>
            <w:r w:rsidRPr="007C2AAB">
              <w:rPr>
                <w:b/>
                <w:bCs/>
              </w:rPr>
              <w:t>medvirkning</w:t>
            </w:r>
          </w:p>
          <w:p w14:paraId="6E61681F" w14:textId="5B81A8EC" w:rsidR="008823A5" w:rsidRPr="00CC5478" w:rsidRDefault="008823A5" w:rsidP="003E077E">
            <w:r>
              <w:t xml:space="preserve">Verktøyene </w:t>
            </w:r>
            <w:r w:rsidR="001F7232">
              <w:t xml:space="preserve">bør </w:t>
            </w:r>
            <w:r>
              <w:t xml:space="preserve">være </w:t>
            </w:r>
            <w:r w:rsidR="00493888">
              <w:t>tilpasset</w:t>
            </w:r>
            <w:r>
              <w:t xml:space="preserve"> med fokus på innbyggers </w:t>
            </w:r>
            <w:r w:rsidR="007C54AB">
              <w:t>og behandlers</w:t>
            </w:r>
            <w:r>
              <w:t xml:space="preserve"> behov</w:t>
            </w:r>
            <w:r w:rsidR="002A5801">
              <w:t>.</w:t>
            </w:r>
          </w:p>
        </w:tc>
        <w:tc>
          <w:tcPr>
            <w:tcW w:w="850" w:type="dxa"/>
          </w:tcPr>
          <w:p w14:paraId="29E45617" w14:textId="7F6F8D66" w:rsidR="008823A5" w:rsidRDefault="007C54AB" w:rsidP="008215F5">
            <w:pPr>
              <w:jc w:val="center"/>
            </w:pPr>
            <w:r>
              <w:t>B</w:t>
            </w:r>
          </w:p>
        </w:tc>
        <w:tc>
          <w:tcPr>
            <w:tcW w:w="2977" w:type="dxa"/>
          </w:tcPr>
          <w:p w14:paraId="37C76854" w14:textId="28AE765F" w:rsidR="008823A5" w:rsidRDefault="008823A5" w:rsidP="003E077E">
            <w:r>
              <w:t xml:space="preserve">Beskriv hvordan </w:t>
            </w:r>
            <w:r w:rsidR="003A17CD">
              <w:t xml:space="preserve">dette ivaretas og hvordan </w:t>
            </w:r>
            <w:r>
              <w:t xml:space="preserve">innbyggere </w:t>
            </w:r>
            <w:r w:rsidR="007C54AB">
              <w:t>og behandlere</w:t>
            </w:r>
            <w:r>
              <w:t xml:space="preserve"> er involvert i utviklingen</w:t>
            </w:r>
            <w:r w:rsidR="003A17CD">
              <w:t>.</w:t>
            </w:r>
          </w:p>
        </w:tc>
      </w:tr>
      <w:tr w:rsidR="008823A5" w:rsidRPr="00C865D3" w14:paraId="7ED898FC" w14:textId="77777777" w:rsidTr="003F2468">
        <w:trPr>
          <w:trHeight w:val="399"/>
        </w:trPr>
        <w:tc>
          <w:tcPr>
            <w:tcW w:w="846" w:type="dxa"/>
          </w:tcPr>
          <w:p w14:paraId="7BD69E0E" w14:textId="77777777" w:rsidR="008823A5" w:rsidRPr="00C865D3" w:rsidRDefault="008823A5" w:rsidP="007C2AAB">
            <w:pPr>
              <w:pStyle w:val="Listeavsnitt"/>
              <w:numPr>
                <w:ilvl w:val="0"/>
                <w:numId w:val="12"/>
              </w:numPr>
            </w:pPr>
          </w:p>
        </w:tc>
        <w:tc>
          <w:tcPr>
            <w:tcW w:w="4536" w:type="dxa"/>
          </w:tcPr>
          <w:p w14:paraId="737A861B" w14:textId="35D65281" w:rsidR="008823A5" w:rsidRPr="007C2AAB" w:rsidRDefault="00515E17" w:rsidP="003E077E">
            <w:pPr>
              <w:rPr>
                <w:b/>
                <w:bCs/>
              </w:rPr>
            </w:pPr>
            <w:r w:rsidRPr="007C2AAB">
              <w:rPr>
                <w:b/>
                <w:bCs/>
              </w:rPr>
              <w:t>N</w:t>
            </w:r>
            <w:r w:rsidR="008823A5" w:rsidRPr="007C2AAB">
              <w:rPr>
                <w:b/>
                <w:bCs/>
              </w:rPr>
              <w:t>ettapplikasjon</w:t>
            </w:r>
          </w:p>
          <w:p w14:paraId="3E779FF0" w14:textId="49382925" w:rsidR="008823A5" w:rsidRPr="00BA524C" w:rsidRDefault="008823A5" w:rsidP="003E077E">
            <w:r>
              <w:t xml:space="preserve">Verktøyene </w:t>
            </w:r>
            <w:r w:rsidR="00F40619">
              <w:t>skal</w:t>
            </w:r>
            <w:r>
              <w:t xml:space="preserve"> tilbys som </w:t>
            </w:r>
            <w:r w:rsidR="00DA2A14">
              <w:t xml:space="preserve">en </w:t>
            </w:r>
            <w:r>
              <w:t>nettapplikasjon</w:t>
            </w:r>
            <w:r w:rsidR="00652498">
              <w:t xml:space="preserve"> hvor leverandør tar hånd om utvikling, drift og forvaltning av </w:t>
            </w:r>
            <w:r w:rsidR="00013FD3">
              <w:t>programvaren</w:t>
            </w:r>
            <w:r w:rsidR="002A5801">
              <w:t>.</w:t>
            </w:r>
            <w:r w:rsidR="00515E17">
              <w:t xml:space="preserve"> Alle deler av løsningen skal kunne brukes i vanlige nettlesere, uten installering av ekstra programvare</w:t>
            </w:r>
            <w:r w:rsidR="0089167D">
              <w:t xml:space="preserve">, og </w:t>
            </w:r>
            <w:r w:rsidR="000E591F">
              <w:t>løsningen skal kunne brukes på alle typer enheter med nettlesere.</w:t>
            </w:r>
          </w:p>
        </w:tc>
        <w:tc>
          <w:tcPr>
            <w:tcW w:w="850" w:type="dxa"/>
          </w:tcPr>
          <w:p w14:paraId="0E3F83D8" w14:textId="77777777" w:rsidR="008823A5" w:rsidRDefault="008823A5" w:rsidP="008215F5">
            <w:pPr>
              <w:jc w:val="center"/>
            </w:pPr>
            <w:r>
              <w:t>A</w:t>
            </w:r>
          </w:p>
        </w:tc>
        <w:tc>
          <w:tcPr>
            <w:tcW w:w="2977" w:type="dxa"/>
          </w:tcPr>
          <w:p w14:paraId="35B1BE26" w14:textId="6E6966C2" w:rsidR="008823A5" w:rsidRDefault="008823A5" w:rsidP="003E077E">
            <w:r>
              <w:t>Bekreft</w:t>
            </w:r>
            <w:r w:rsidR="00D53FE3">
              <w:t>.</w:t>
            </w:r>
          </w:p>
        </w:tc>
      </w:tr>
      <w:tr w:rsidR="008823A5" w:rsidRPr="00C865D3" w14:paraId="2686B447" w14:textId="77777777" w:rsidTr="003F2468">
        <w:trPr>
          <w:trHeight w:val="399"/>
        </w:trPr>
        <w:tc>
          <w:tcPr>
            <w:tcW w:w="846" w:type="dxa"/>
          </w:tcPr>
          <w:p w14:paraId="5671EBF0" w14:textId="77777777" w:rsidR="008823A5" w:rsidRPr="00C865D3" w:rsidRDefault="008823A5" w:rsidP="007C2AAB">
            <w:pPr>
              <w:pStyle w:val="Listeavsnitt"/>
              <w:numPr>
                <w:ilvl w:val="0"/>
                <w:numId w:val="12"/>
              </w:numPr>
            </w:pPr>
          </w:p>
        </w:tc>
        <w:tc>
          <w:tcPr>
            <w:tcW w:w="4536" w:type="dxa"/>
          </w:tcPr>
          <w:p w14:paraId="6B7541B5" w14:textId="77777777" w:rsidR="008823A5" w:rsidRPr="007C2AAB" w:rsidRDefault="008823A5" w:rsidP="003E077E">
            <w:pPr>
              <w:rPr>
                <w:b/>
                <w:bCs/>
              </w:rPr>
            </w:pPr>
            <w:r w:rsidRPr="007C2AAB">
              <w:rPr>
                <w:b/>
                <w:bCs/>
              </w:rPr>
              <w:t>Plattformer mobil-applikasjon</w:t>
            </w:r>
          </w:p>
          <w:p w14:paraId="0C66AFB3" w14:textId="5B77B91D" w:rsidR="008823A5" w:rsidRPr="00B86692" w:rsidRDefault="008823A5" w:rsidP="003E077E">
            <w:r>
              <w:t>Verktøyene</w:t>
            </w:r>
            <w:r w:rsidRPr="00B86692">
              <w:t xml:space="preserve"> kan </w:t>
            </w:r>
            <w:r w:rsidR="00DA2A14">
              <w:t xml:space="preserve">eventuelt også </w:t>
            </w:r>
            <w:r w:rsidRPr="00B86692">
              <w:t>tilbys som mobil-applikasjon</w:t>
            </w:r>
            <w:r w:rsidR="002A5801">
              <w:t>.</w:t>
            </w:r>
          </w:p>
        </w:tc>
        <w:tc>
          <w:tcPr>
            <w:tcW w:w="850" w:type="dxa"/>
          </w:tcPr>
          <w:p w14:paraId="5A6F0BB7" w14:textId="77777777" w:rsidR="008823A5" w:rsidRDefault="008823A5" w:rsidP="008215F5">
            <w:pPr>
              <w:jc w:val="center"/>
            </w:pPr>
            <w:r>
              <w:t>C</w:t>
            </w:r>
          </w:p>
        </w:tc>
        <w:tc>
          <w:tcPr>
            <w:tcW w:w="2977" w:type="dxa"/>
          </w:tcPr>
          <w:p w14:paraId="71215354" w14:textId="5C981F2E" w:rsidR="008823A5" w:rsidRDefault="008823A5" w:rsidP="003E077E">
            <w:r>
              <w:t xml:space="preserve">Beskriv mobile operativsystem som </w:t>
            </w:r>
            <w:r w:rsidR="00C24EB3">
              <w:t>tilbys</w:t>
            </w:r>
            <w:r w:rsidR="00D53FE3">
              <w:t>.</w:t>
            </w:r>
          </w:p>
        </w:tc>
      </w:tr>
      <w:tr w:rsidR="008823A5" w:rsidRPr="00C865D3" w14:paraId="3C2F288D" w14:textId="77777777" w:rsidTr="003F2468">
        <w:trPr>
          <w:trHeight w:val="399"/>
        </w:trPr>
        <w:tc>
          <w:tcPr>
            <w:tcW w:w="846" w:type="dxa"/>
          </w:tcPr>
          <w:p w14:paraId="18BEDDE3" w14:textId="77777777" w:rsidR="008823A5" w:rsidRPr="00C865D3" w:rsidRDefault="008823A5" w:rsidP="007C2AAB">
            <w:pPr>
              <w:pStyle w:val="Listeavsnitt"/>
              <w:numPr>
                <w:ilvl w:val="0"/>
                <w:numId w:val="12"/>
              </w:numPr>
            </w:pPr>
          </w:p>
        </w:tc>
        <w:tc>
          <w:tcPr>
            <w:tcW w:w="4536" w:type="dxa"/>
          </w:tcPr>
          <w:p w14:paraId="6D531BFD" w14:textId="77777777" w:rsidR="008823A5" w:rsidRPr="007C2AAB" w:rsidRDefault="008823A5" w:rsidP="003E077E">
            <w:pPr>
              <w:rPr>
                <w:b/>
                <w:bCs/>
                <w:lang w:val="nn-NO"/>
              </w:rPr>
            </w:pPr>
            <w:r w:rsidRPr="007C2AAB">
              <w:rPr>
                <w:b/>
                <w:bCs/>
                <w:lang w:val="nn-NO"/>
              </w:rPr>
              <w:t>Norsk språk</w:t>
            </w:r>
          </w:p>
          <w:p w14:paraId="2865A08A" w14:textId="0DB00F19" w:rsidR="008823A5" w:rsidRPr="00FC251A" w:rsidRDefault="008823A5" w:rsidP="003E077E">
            <w:r w:rsidRPr="00FC251A">
              <w:t xml:space="preserve">Verktøyene </w:t>
            </w:r>
            <w:r w:rsidR="00F40619">
              <w:rPr>
                <w:bCs/>
              </w:rPr>
              <w:t>skal</w:t>
            </w:r>
            <w:r w:rsidRPr="00FC251A">
              <w:t xml:space="preserve"> være </w:t>
            </w:r>
            <w:r w:rsidRPr="003C16BD">
              <w:t>tilgjengelig</w:t>
            </w:r>
            <w:r w:rsidRPr="00FC251A">
              <w:t xml:space="preserve"> på norsk</w:t>
            </w:r>
            <w:r w:rsidR="00A04688">
              <w:t xml:space="preserve"> </w:t>
            </w:r>
            <w:r w:rsidR="007D756F">
              <w:t>fra tidspunktet løsningen skal i produksjon</w:t>
            </w:r>
            <w:r w:rsidR="00FA766A">
              <w:t>.</w:t>
            </w:r>
          </w:p>
        </w:tc>
        <w:tc>
          <w:tcPr>
            <w:tcW w:w="850" w:type="dxa"/>
          </w:tcPr>
          <w:p w14:paraId="5DCC89B3" w14:textId="77777777" w:rsidR="008823A5" w:rsidRDefault="008823A5" w:rsidP="008215F5">
            <w:pPr>
              <w:jc w:val="center"/>
            </w:pPr>
            <w:r>
              <w:t>A</w:t>
            </w:r>
          </w:p>
        </w:tc>
        <w:tc>
          <w:tcPr>
            <w:tcW w:w="2977" w:type="dxa"/>
          </w:tcPr>
          <w:p w14:paraId="3E701B00" w14:textId="77777777" w:rsidR="00F7485C" w:rsidRDefault="00F7485C" w:rsidP="003E077E">
            <w:r>
              <w:t xml:space="preserve">Bekreft. </w:t>
            </w:r>
          </w:p>
          <w:p w14:paraId="0ACB8161" w14:textId="67F90008" w:rsidR="008823A5" w:rsidRDefault="008823A5" w:rsidP="003E077E">
            <w:r>
              <w:t>Dersom verktøyet ikke finnes på norsk i dag, beskriv kort om leverandøren har støtte</w:t>
            </w:r>
            <w:r w:rsidR="004B17FB">
              <w:t xml:space="preserve"> for</w:t>
            </w:r>
            <w:r>
              <w:t xml:space="preserve"> </w:t>
            </w:r>
            <w:r w:rsidR="00B7405F">
              <w:t xml:space="preserve">og erfaringer med </w:t>
            </w:r>
            <w:r>
              <w:t>oversettelse til andre språk i løsningen</w:t>
            </w:r>
            <w:r w:rsidR="00D53FE3">
              <w:t>.</w:t>
            </w:r>
          </w:p>
        </w:tc>
      </w:tr>
      <w:tr w:rsidR="008823A5" w:rsidRPr="00C865D3" w14:paraId="11FD5890" w14:textId="77777777" w:rsidTr="003F2468">
        <w:trPr>
          <w:trHeight w:val="399"/>
        </w:trPr>
        <w:tc>
          <w:tcPr>
            <w:tcW w:w="846" w:type="dxa"/>
          </w:tcPr>
          <w:p w14:paraId="7833798B" w14:textId="57C9123A" w:rsidR="008823A5" w:rsidRPr="00C865D3" w:rsidRDefault="008823A5" w:rsidP="007C2AAB">
            <w:pPr>
              <w:pStyle w:val="Listeavsnitt"/>
              <w:numPr>
                <w:ilvl w:val="0"/>
                <w:numId w:val="12"/>
              </w:numPr>
            </w:pPr>
          </w:p>
        </w:tc>
        <w:tc>
          <w:tcPr>
            <w:tcW w:w="4536" w:type="dxa"/>
          </w:tcPr>
          <w:p w14:paraId="69CABEE8" w14:textId="77777777" w:rsidR="008823A5" w:rsidRPr="00C8653C" w:rsidRDefault="008823A5" w:rsidP="003E077E">
            <w:pPr>
              <w:rPr>
                <w:b/>
                <w:lang w:val="nn-NO"/>
              </w:rPr>
            </w:pPr>
            <w:r w:rsidRPr="00C8653C">
              <w:rPr>
                <w:b/>
                <w:lang w:val="nn-NO"/>
              </w:rPr>
              <w:t>Andre språk</w:t>
            </w:r>
          </w:p>
          <w:p w14:paraId="220ABC66" w14:textId="0A8F5812" w:rsidR="008823A5" w:rsidRPr="00EA2630" w:rsidRDefault="008823A5" w:rsidP="003E077E">
            <w:pPr>
              <w:rPr>
                <w:b/>
                <w:lang w:val="nn-NO"/>
              </w:rPr>
            </w:pPr>
            <w:r w:rsidRPr="00C8653C">
              <w:rPr>
                <w:lang w:val="nn-NO"/>
              </w:rPr>
              <w:t>Verktøyene kan ha andre språk tilgjengelig (samisk, engelsk m</w:t>
            </w:r>
            <w:r w:rsidR="00FA766A" w:rsidRPr="00C8653C">
              <w:rPr>
                <w:lang w:val="nn-NO"/>
              </w:rPr>
              <w:t>.</w:t>
            </w:r>
            <w:r w:rsidRPr="00C8653C">
              <w:rPr>
                <w:lang w:val="nn-NO"/>
              </w:rPr>
              <w:t>fl.)</w:t>
            </w:r>
            <w:r w:rsidR="006D0536">
              <w:rPr>
                <w:lang w:val="nn-NO"/>
              </w:rPr>
              <w:t>.</w:t>
            </w:r>
          </w:p>
        </w:tc>
        <w:tc>
          <w:tcPr>
            <w:tcW w:w="850" w:type="dxa"/>
          </w:tcPr>
          <w:p w14:paraId="10EA6109" w14:textId="77777777" w:rsidR="008823A5" w:rsidRDefault="008823A5" w:rsidP="008215F5">
            <w:pPr>
              <w:jc w:val="center"/>
            </w:pPr>
            <w:r>
              <w:t>C</w:t>
            </w:r>
          </w:p>
        </w:tc>
        <w:tc>
          <w:tcPr>
            <w:tcW w:w="2977" w:type="dxa"/>
          </w:tcPr>
          <w:p w14:paraId="36BD29E7" w14:textId="3A777915" w:rsidR="008823A5" w:rsidRDefault="001436F4" w:rsidP="003E077E">
            <w:r>
              <w:t>List opp andre språk som eventuelt er støttet</w:t>
            </w:r>
          </w:p>
        </w:tc>
      </w:tr>
      <w:tr w:rsidR="008823A5" w:rsidRPr="00C865D3" w14:paraId="71F13C4A" w14:textId="77777777" w:rsidTr="003F2468">
        <w:trPr>
          <w:trHeight w:val="399"/>
        </w:trPr>
        <w:tc>
          <w:tcPr>
            <w:tcW w:w="846" w:type="dxa"/>
          </w:tcPr>
          <w:p w14:paraId="79341D62" w14:textId="77777777" w:rsidR="008823A5" w:rsidRPr="00C865D3" w:rsidRDefault="008823A5" w:rsidP="007C2AAB">
            <w:pPr>
              <w:pStyle w:val="Listeavsnitt"/>
              <w:numPr>
                <w:ilvl w:val="0"/>
                <w:numId w:val="12"/>
              </w:numPr>
              <w:jc w:val="center"/>
            </w:pPr>
          </w:p>
        </w:tc>
        <w:tc>
          <w:tcPr>
            <w:tcW w:w="4536" w:type="dxa"/>
          </w:tcPr>
          <w:p w14:paraId="5F583FD8" w14:textId="77777777" w:rsidR="008823A5" w:rsidRPr="007C2AAB" w:rsidRDefault="008823A5" w:rsidP="003E077E">
            <w:pPr>
              <w:rPr>
                <w:b/>
                <w:bCs/>
              </w:rPr>
            </w:pPr>
            <w:r w:rsidRPr="007C2AAB">
              <w:rPr>
                <w:b/>
                <w:bCs/>
              </w:rPr>
              <w:t xml:space="preserve">Sømløs innlogging for innbygger </w:t>
            </w:r>
          </w:p>
          <w:p w14:paraId="3998FE36" w14:textId="08D7C281" w:rsidR="008823A5" w:rsidRPr="00E3484D" w:rsidRDefault="008823A5" w:rsidP="003E077E">
            <w:r>
              <w:t xml:space="preserve">Løsningen skal tilby sømløs innlogging for innbygger som kommer fra helsenorge.no. </w:t>
            </w:r>
          </w:p>
        </w:tc>
        <w:tc>
          <w:tcPr>
            <w:tcW w:w="850" w:type="dxa"/>
          </w:tcPr>
          <w:p w14:paraId="3D5D2493" w14:textId="77777777" w:rsidR="008823A5" w:rsidRDefault="008823A5" w:rsidP="008215F5">
            <w:pPr>
              <w:jc w:val="center"/>
            </w:pPr>
            <w:r>
              <w:t>A</w:t>
            </w:r>
          </w:p>
        </w:tc>
        <w:tc>
          <w:tcPr>
            <w:tcW w:w="2977" w:type="dxa"/>
          </w:tcPr>
          <w:p w14:paraId="3950F5C4" w14:textId="606CF099" w:rsidR="008823A5" w:rsidRDefault="0065010B" w:rsidP="003E077E">
            <w:r>
              <w:t>Bekreft</w:t>
            </w:r>
          </w:p>
        </w:tc>
      </w:tr>
      <w:tr w:rsidR="008823A5" w:rsidRPr="00C865D3" w14:paraId="23B027F5" w14:textId="77777777" w:rsidTr="003F2468">
        <w:trPr>
          <w:trHeight w:val="399"/>
        </w:trPr>
        <w:tc>
          <w:tcPr>
            <w:tcW w:w="846" w:type="dxa"/>
          </w:tcPr>
          <w:p w14:paraId="4EA2C5CA" w14:textId="77777777" w:rsidR="008823A5" w:rsidRPr="00C865D3" w:rsidRDefault="008823A5" w:rsidP="007C2AAB">
            <w:pPr>
              <w:pStyle w:val="Listeavsnitt"/>
              <w:numPr>
                <w:ilvl w:val="0"/>
                <w:numId w:val="12"/>
              </w:numPr>
            </w:pPr>
          </w:p>
        </w:tc>
        <w:tc>
          <w:tcPr>
            <w:tcW w:w="4536" w:type="dxa"/>
          </w:tcPr>
          <w:p w14:paraId="558AA73B" w14:textId="2DBF4AA0" w:rsidR="008823A5" w:rsidRPr="007C2AAB" w:rsidRDefault="00DC3EA1" w:rsidP="003E077E">
            <w:pPr>
              <w:rPr>
                <w:b/>
                <w:bCs/>
              </w:rPr>
            </w:pPr>
            <w:r w:rsidRPr="007C2AAB">
              <w:rPr>
                <w:b/>
                <w:bCs/>
              </w:rPr>
              <w:t>I</w:t>
            </w:r>
            <w:r w:rsidR="008823A5" w:rsidRPr="007C2AAB">
              <w:rPr>
                <w:b/>
                <w:bCs/>
              </w:rPr>
              <w:t>nnlogging for behandler</w:t>
            </w:r>
          </w:p>
          <w:p w14:paraId="433E5BE6" w14:textId="7B1F27BA" w:rsidR="008823A5" w:rsidRDefault="008823A5" w:rsidP="003E077E">
            <w:pPr>
              <w:rPr>
                <w:b/>
              </w:rPr>
            </w:pPr>
            <w:r>
              <w:t xml:space="preserve">Løsningen </w:t>
            </w:r>
            <w:r w:rsidR="00955CC1">
              <w:t xml:space="preserve">bør </w:t>
            </w:r>
            <w:r>
              <w:t>tilby innlogging ved bruk av HelseID for behandlere og administratorer som skal ha tilgang til løsningen</w:t>
            </w:r>
            <w:r w:rsidR="00503D07">
              <w:t>.</w:t>
            </w:r>
          </w:p>
        </w:tc>
        <w:tc>
          <w:tcPr>
            <w:tcW w:w="850" w:type="dxa"/>
          </w:tcPr>
          <w:p w14:paraId="4A585BBF" w14:textId="3DE4CA26" w:rsidR="008823A5" w:rsidRDefault="0006797E" w:rsidP="008215F5">
            <w:pPr>
              <w:jc w:val="center"/>
            </w:pPr>
            <w:r>
              <w:t>B</w:t>
            </w:r>
          </w:p>
        </w:tc>
        <w:tc>
          <w:tcPr>
            <w:tcW w:w="2977" w:type="dxa"/>
          </w:tcPr>
          <w:p w14:paraId="3AC49C62" w14:textId="4FB1506A" w:rsidR="008823A5" w:rsidRDefault="00370004" w:rsidP="003E077E">
            <w:r>
              <w:t>Bekreft</w:t>
            </w:r>
          </w:p>
        </w:tc>
      </w:tr>
    </w:tbl>
    <w:p w14:paraId="761F8BFA" w14:textId="63925DB7" w:rsidR="00A21C6F" w:rsidRPr="00A21C6F" w:rsidRDefault="00A21C6F" w:rsidP="003E077E"/>
    <w:p w14:paraId="518D7BAE" w14:textId="72651B15" w:rsidR="00702437" w:rsidRPr="00E01767" w:rsidRDefault="008A32F8" w:rsidP="003E077E">
      <w:pPr>
        <w:pStyle w:val="Overskrift2"/>
      </w:pPr>
      <w:bookmarkStart w:id="17" w:name="_Toc32216746"/>
      <w:r>
        <w:t>B</w:t>
      </w:r>
      <w:r w:rsidR="00702437">
        <w:t>ruker</w:t>
      </w:r>
      <w:r w:rsidR="008B41E2">
        <w:t>historier</w:t>
      </w:r>
      <w:bookmarkEnd w:id="17"/>
    </w:p>
    <w:p w14:paraId="158749BB" w14:textId="1015477B" w:rsidR="00CB46A5" w:rsidRDefault="002A5801" w:rsidP="003E077E">
      <w:r w:rsidRPr="00F512E8">
        <w:t>Brukerhistoriene i dette kapittelet er basert på følgende roller:</w:t>
      </w:r>
    </w:p>
    <w:tbl>
      <w:tblPr>
        <w:tblStyle w:val="Rutenettabelllys1"/>
        <w:tblW w:w="9209" w:type="dxa"/>
        <w:tblLook w:val="04A0" w:firstRow="1" w:lastRow="0" w:firstColumn="1" w:lastColumn="0" w:noHBand="0" w:noVBand="1"/>
      </w:tblPr>
      <w:tblGrid>
        <w:gridCol w:w="2689"/>
        <w:gridCol w:w="6520"/>
      </w:tblGrid>
      <w:tr w:rsidR="00CB46A5" w14:paraId="56611FFB" w14:textId="77777777" w:rsidTr="009A3953">
        <w:trPr>
          <w:tblHeader/>
        </w:trPr>
        <w:tc>
          <w:tcPr>
            <w:tcW w:w="2689" w:type="dxa"/>
            <w:shd w:val="clear" w:color="auto" w:fill="4BACC6" w:themeFill="accent5"/>
          </w:tcPr>
          <w:p w14:paraId="3D04C7F9" w14:textId="5DD219E8" w:rsidR="00CB46A5" w:rsidRPr="00601EB0" w:rsidRDefault="009636A5" w:rsidP="003E077E">
            <w:r w:rsidRPr="00601EB0">
              <w:t>Rolle</w:t>
            </w:r>
          </w:p>
        </w:tc>
        <w:tc>
          <w:tcPr>
            <w:tcW w:w="6520" w:type="dxa"/>
            <w:shd w:val="clear" w:color="auto" w:fill="4BACC6" w:themeFill="accent5"/>
          </w:tcPr>
          <w:p w14:paraId="7B786FAC" w14:textId="2BE8F181" w:rsidR="00CB46A5" w:rsidRPr="00601EB0" w:rsidRDefault="009636A5" w:rsidP="003E077E">
            <w:r w:rsidRPr="00601EB0">
              <w:t>Beskrivelse</w:t>
            </w:r>
          </w:p>
        </w:tc>
      </w:tr>
      <w:tr w:rsidR="00CB46A5" w14:paraId="5184F6F6" w14:textId="77777777" w:rsidTr="00601EB0">
        <w:tc>
          <w:tcPr>
            <w:tcW w:w="2689" w:type="dxa"/>
          </w:tcPr>
          <w:p w14:paraId="6714BBD2" w14:textId="14CC5B7F" w:rsidR="00CB46A5" w:rsidRDefault="00CB46A5" w:rsidP="003E077E">
            <w:r>
              <w:t>Innbygger</w:t>
            </w:r>
          </w:p>
        </w:tc>
        <w:tc>
          <w:tcPr>
            <w:tcW w:w="6520" w:type="dxa"/>
          </w:tcPr>
          <w:p w14:paraId="217646C0" w14:textId="114FFE4F" w:rsidR="00CB46A5" w:rsidRDefault="00CB46A5" w:rsidP="003E077E">
            <w:r w:rsidRPr="00BD734C">
              <w:rPr>
                <w:i/>
                <w:iCs/>
              </w:rPr>
              <w:t>Innbygger</w:t>
            </w:r>
            <w:r>
              <w:t xml:space="preserve"> er en person med plager eller symptomer som fører til behov for helsehjelp</w:t>
            </w:r>
          </w:p>
        </w:tc>
      </w:tr>
      <w:tr w:rsidR="00CB46A5" w14:paraId="43D2DA64" w14:textId="77777777" w:rsidTr="00601EB0">
        <w:tc>
          <w:tcPr>
            <w:tcW w:w="2689" w:type="dxa"/>
          </w:tcPr>
          <w:p w14:paraId="75031295" w14:textId="1C97224F" w:rsidR="00CB46A5" w:rsidRDefault="00CB46A5" w:rsidP="003E077E">
            <w:r>
              <w:t>Behandler</w:t>
            </w:r>
          </w:p>
        </w:tc>
        <w:tc>
          <w:tcPr>
            <w:tcW w:w="6520" w:type="dxa"/>
          </w:tcPr>
          <w:p w14:paraId="11ECC875" w14:textId="0116BC50" w:rsidR="00CB46A5" w:rsidRDefault="00CB46A5" w:rsidP="003E077E">
            <w:r w:rsidRPr="00BD734C">
              <w:rPr>
                <w:i/>
                <w:iCs/>
              </w:rPr>
              <w:t>Behandler</w:t>
            </w:r>
            <w:r>
              <w:t xml:space="preserve"> er en person ansatt i kommunen</w:t>
            </w:r>
            <w:r w:rsidR="009636A5">
              <w:t xml:space="preserve"> eller fastlege med avtale med kommunen som yter helsehjelp til innbygger</w:t>
            </w:r>
          </w:p>
        </w:tc>
      </w:tr>
      <w:tr w:rsidR="00CB46A5" w14:paraId="1C726720" w14:textId="77777777" w:rsidTr="00601EB0">
        <w:tc>
          <w:tcPr>
            <w:tcW w:w="2689" w:type="dxa"/>
          </w:tcPr>
          <w:p w14:paraId="59975BBF" w14:textId="7AF58413" w:rsidR="00CB46A5" w:rsidRDefault="00CB46A5" w:rsidP="003E077E">
            <w:r>
              <w:t>Kommunal administrator</w:t>
            </w:r>
          </w:p>
        </w:tc>
        <w:tc>
          <w:tcPr>
            <w:tcW w:w="6520" w:type="dxa"/>
          </w:tcPr>
          <w:p w14:paraId="1EA78A53" w14:textId="53E43E1A" w:rsidR="00CB46A5" w:rsidRDefault="009636A5" w:rsidP="003E077E">
            <w:r w:rsidRPr="00BD734C">
              <w:rPr>
                <w:i/>
                <w:iCs/>
              </w:rPr>
              <w:t>Kommunal administrator</w:t>
            </w:r>
            <w:r>
              <w:t xml:space="preserve"> er en person ansatt i kommunen som autoriserer kommunens behandlere og har mulighet til å ta ut eventuell statistikk som tilbys. </w:t>
            </w:r>
          </w:p>
        </w:tc>
      </w:tr>
      <w:tr w:rsidR="00CB46A5" w14:paraId="60CE38B8" w14:textId="77777777" w:rsidTr="00601EB0">
        <w:tc>
          <w:tcPr>
            <w:tcW w:w="2689" w:type="dxa"/>
          </w:tcPr>
          <w:p w14:paraId="1531683C" w14:textId="48C8415C" w:rsidR="00CB46A5" w:rsidRDefault="00CB46A5" w:rsidP="003E077E">
            <w:r>
              <w:t>Verktøyforvalter</w:t>
            </w:r>
          </w:p>
        </w:tc>
        <w:tc>
          <w:tcPr>
            <w:tcW w:w="6520" w:type="dxa"/>
          </w:tcPr>
          <w:p w14:paraId="23787FDE" w14:textId="1A7BA45D" w:rsidR="00CB46A5" w:rsidRDefault="009636A5" w:rsidP="003E077E">
            <w:r>
              <w:t xml:space="preserve">Rollen </w:t>
            </w:r>
            <w:r w:rsidRPr="00DC1A88">
              <w:rPr>
                <w:i/>
                <w:iCs/>
              </w:rPr>
              <w:t xml:space="preserve">verktøyforvalter </w:t>
            </w:r>
            <w:r>
              <w:t>er en rolle som innehas av noen få personer som jobber med helsenorge</w:t>
            </w:r>
            <w:r w:rsidR="002A5801">
              <w:t>.no</w:t>
            </w:r>
            <w:r>
              <w:t xml:space="preserve">-plattformen. De skal både </w:t>
            </w:r>
            <w:r w:rsidR="002C2E22">
              <w:t>autorisere behandlere og kommunale administr</w:t>
            </w:r>
            <w:r w:rsidR="00DC2435">
              <w:t>at</w:t>
            </w:r>
            <w:r w:rsidR="002C2E22">
              <w:t>orer. De skal også kunne ta ut eventuell statistikk over bruk av løsningen.</w:t>
            </w:r>
            <w:r>
              <w:t xml:space="preserve"> </w:t>
            </w:r>
          </w:p>
        </w:tc>
      </w:tr>
    </w:tbl>
    <w:p w14:paraId="6444C360" w14:textId="77777777" w:rsidR="00CB46A5" w:rsidRPr="00CB46A5" w:rsidRDefault="00CB46A5" w:rsidP="003E077E"/>
    <w:p w14:paraId="5CA0A17D" w14:textId="5F3C33DA" w:rsidR="004A404D" w:rsidRPr="000304D8" w:rsidRDefault="008E4033" w:rsidP="003E077E">
      <w:pPr>
        <w:pStyle w:val="Overskrift3"/>
      </w:pPr>
      <w:bookmarkStart w:id="18" w:name="_Toc32216747"/>
      <w:r w:rsidRPr="000304D8">
        <w:t xml:space="preserve">Epos: </w:t>
      </w:r>
      <w:r w:rsidR="00251B91" w:rsidRPr="000304D8">
        <w:t>Innbyggers gjennomføring av kurs</w:t>
      </w:r>
      <w:bookmarkEnd w:id="18"/>
    </w:p>
    <w:p w14:paraId="60D91FE4" w14:textId="286F907B" w:rsidR="008E4033" w:rsidRPr="00601EB0" w:rsidRDefault="002A5801" w:rsidP="003E077E">
      <w:r w:rsidRPr="00F512E8">
        <w:t xml:space="preserve">Hovedformålet med de følgende brukerhistoriene er å sikre at mestringsverktøyet </w:t>
      </w:r>
      <w:r w:rsidR="00BD734C">
        <w:t>er egnet til</w:t>
      </w:r>
      <w:r w:rsidRPr="00F512E8">
        <w:t xml:space="preserve"> at innbyggerne</w:t>
      </w:r>
      <w:r w:rsidR="008E4033" w:rsidRPr="00F512E8">
        <w:t xml:space="preserve"> kan ta i bruk et verktøy som er relevant for </w:t>
      </w:r>
      <w:r w:rsidRPr="00F512E8">
        <w:t>dem</w:t>
      </w:r>
      <w:r w:rsidR="008E4033" w:rsidRPr="00F512E8">
        <w:t xml:space="preserve"> slik at </w:t>
      </w:r>
      <w:r w:rsidRPr="00F512E8">
        <w:t>de</w:t>
      </w:r>
      <w:r w:rsidR="008E4033" w:rsidRPr="00F512E8">
        <w:t xml:space="preserve"> kan mestre symptomer og sykdom.</w:t>
      </w:r>
    </w:p>
    <w:tbl>
      <w:tblPr>
        <w:tblStyle w:val="Rutenettabelllys1"/>
        <w:tblW w:w="9209" w:type="dxa"/>
        <w:tblLook w:val="0020" w:firstRow="1" w:lastRow="0" w:firstColumn="0" w:lastColumn="0" w:noHBand="0" w:noVBand="0"/>
      </w:tblPr>
      <w:tblGrid>
        <w:gridCol w:w="846"/>
        <w:gridCol w:w="4536"/>
        <w:gridCol w:w="850"/>
        <w:gridCol w:w="2977"/>
      </w:tblGrid>
      <w:tr w:rsidR="00CB0FFE" w:rsidRPr="00C865D3" w14:paraId="0F95C54B" w14:textId="23E05974" w:rsidTr="003F2468">
        <w:trPr>
          <w:trHeight w:val="399"/>
          <w:tblHeader/>
        </w:trPr>
        <w:tc>
          <w:tcPr>
            <w:tcW w:w="846" w:type="dxa"/>
            <w:shd w:val="clear" w:color="auto" w:fill="4BACC6" w:themeFill="accent5"/>
          </w:tcPr>
          <w:p w14:paraId="2CCF9406" w14:textId="7A76C1A6" w:rsidR="00251B91" w:rsidRPr="00601EB0" w:rsidRDefault="00601EB0" w:rsidP="003E077E">
            <w:r w:rsidRPr="00601EB0">
              <w:t>Nr.</w:t>
            </w:r>
          </w:p>
        </w:tc>
        <w:tc>
          <w:tcPr>
            <w:tcW w:w="4536" w:type="dxa"/>
            <w:shd w:val="clear" w:color="auto" w:fill="4BACC6" w:themeFill="accent5"/>
          </w:tcPr>
          <w:p w14:paraId="326E6E71" w14:textId="30523F92" w:rsidR="00251B91" w:rsidRPr="00601EB0" w:rsidRDefault="00503D07" w:rsidP="003E077E">
            <w:r>
              <w:t>Krav</w:t>
            </w:r>
          </w:p>
        </w:tc>
        <w:tc>
          <w:tcPr>
            <w:tcW w:w="850" w:type="dxa"/>
            <w:shd w:val="clear" w:color="auto" w:fill="4BACC6" w:themeFill="accent5"/>
          </w:tcPr>
          <w:p w14:paraId="518FAABC" w14:textId="6764BE46" w:rsidR="00251B91" w:rsidRPr="00601EB0" w:rsidRDefault="00251B91" w:rsidP="00727CBF">
            <w:r w:rsidRPr="00601EB0">
              <w:t>Krav</w:t>
            </w:r>
            <w:r w:rsidR="00601EB0" w:rsidRPr="00601EB0">
              <w:t>-</w:t>
            </w:r>
            <w:r w:rsidRPr="00601EB0">
              <w:t>type</w:t>
            </w:r>
          </w:p>
        </w:tc>
        <w:tc>
          <w:tcPr>
            <w:tcW w:w="2977" w:type="dxa"/>
            <w:shd w:val="clear" w:color="auto" w:fill="4BACC6" w:themeFill="accent5"/>
          </w:tcPr>
          <w:p w14:paraId="70D46D9C" w14:textId="2873C77D" w:rsidR="00251B91" w:rsidRPr="00601EB0" w:rsidRDefault="00251B91" w:rsidP="003E077E">
            <w:r w:rsidRPr="00601EB0">
              <w:t>Leverandøren</w:t>
            </w:r>
            <w:r w:rsidR="00341AE8">
              <w:t>s beskrivelse</w:t>
            </w:r>
          </w:p>
        </w:tc>
      </w:tr>
      <w:tr w:rsidR="00CB0FFE" w:rsidRPr="00C865D3" w14:paraId="499CB477" w14:textId="1083391B" w:rsidTr="003F2468">
        <w:trPr>
          <w:trHeight w:val="399"/>
        </w:trPr>
        <w:tc>
          <w:tcPr>
            <w:tcW w:w="846" w:type="dxa"/>
          </w:tcPr>
          <w:p w14:paraId="0076CE13" w14:textId="77777777" w:rsidR="00251B91" w:rsidRPr="00C865D3" w:rsidRDefault="00251B91" w:rsidP="00727CBF">
            <w:pPr>
              <w:pStyle w:val="Listeavsnitt"/>
              <w:numPr>
                <w:ilvl w:val="0"/>
                <w:numId w:val="12"/>
              </w:numPr>
            </w:pPr>
          </w:p>
        </w:tc>
        <w:tc>
          <w:tcPr>
            <w:tcW w:w="4536" w:type="dxa"/>
          </w:tcPr>
          <w:p w14:paraId="68CC7170" w14:textId="6067C933" w:rsidR="00251B91" w:rsidRPr="00727CBF" w:rsidRDefault="00251B91" w:rsidP="003E077E">
            <w:pPr>
              <w:rPr>
                <w:b/>
                <w:bCs/>
              </w:rPr>
            </w:pPr>
            <w:r w:rsidRPr="00727CBF">
              <w:rPr>
                <w:b/>
                <w:bCs/>
              </w:rPr>
              <w:t xml:space="preserve">Fleksibilitet i </w:t>
            </w:r>
            <w:r w:rsidR="003033D6" w:rsidRPr="00727CBF">
              <w:rPr>
                <w:b/>
                <w:bCs/>
              </w:rPr>
              <w:t>gjennomføring</w:t>
            </w:r>
          </w:p>
          <w:p w14:paraId="0628BAEC" w14:textId="4C272FA9" w:rsidR="00251B91" w:rsidRPr="00C865D3" w:rsidRDefault="00251B91" w:rsidP="003E077E">
            <w:r>
              <w:t xml:space="preserve">Som innbygger </w:t>
            </w:r>
            <w:r w:rsidR="00664FA6">
              <w:t>kan</w:t>
            </w:r>
            <w:r>
              <w:t xml:space="preserve"> jeg</w:t>
            </w:r>
            <w:r w:rsidR="00006618">
              <w:t xml:space="preserve"> ha</w:t>
            </w:r>
            <w:r>
              <w:t xml:space="preserve"> </w:t>
            </w:r>
            <w:r w:rsidR="00AC33F5">
              <w:t xml:space="preserve">muligheten til selv </w:t>
            </w:r>
            <w:r w:rsidR="003D0B6F">
              <w:t>å</w:t>
            </w:r>
            <w:r w:rsidR="00AC33F5">
              <w:t xml:space="preserve"> velge hvilken modul</w:t>
            </w:r>
            <w:r>
              <w:t xml:space="preserve"> jeg starte</w:t>
            </w:r>
            <w:r w:rsidR="00AC33F5">
              <w:t>r</w:t>
            </w:r>
            <w:r>
              <w:t xml:space="preserve"> med, slik at jeg er motivert for programmet.</w:t>
            </w:r>
          </w:p>
        </w:tc>
        <w:tc>
          <w:tcPr>
            <w:tcW w:w="850" w:type="dxa"/>
          </w:tcPr>
          <w:p w14:paraId="63979785" w14:textId="6A24E5F8" w:rsidR="00251B91" w:rsidRPr="009E7C38" w:rsidRDefault="00664FA6" w:rsidP="008215F5">
            <w:pPr>
              <w:jc w:val="center"/>
            </w:pPr>
            <w:r>
              <w:t>C</w:t>
            </w:r>
          </w:p>
        </w:tc>
        <w:tc>
          <w:tcPr>
            <w:tcW w:w="2977" w:type="dxa"/>
          </w:tcPr>
          <w:p w14:paraId="15328A04" w14:textId="0F685939" w:rsidR="00251B91" w:rsidRDefault="00640FB7" w:rsidP="003E077E">
            <w:r>
              <w:t>Beskriv hvordan gjennomføringen av kurs er for innbygger</w:t>
            </w:r>
            <w:r w:rsidR="00601EB0">
              <w:t>.</w:t>
            </w:r>
          </w:p>
        </w:tc>
      </w:tr>
      <w:tr w:rsidR="003033D6" w:rsidRPr="00C865D3" w14:paraId="54FFFF41" w14:textId="77777777" w:rsidTr="003F2468">
        <w:trPr>
          <w:trHeight w:val="399"/>
        </w:trPr>
        <w:tc>
          <w:tcPr>
            <w:tcW w:w="846" w:type="dxa"/>
          </w:tcPr>
          <w:p w14:paraId="65C00AA8" w14:textId="77777777" w:rsidR="003033D6" w:rsidRPr="00C865D3" w:rsidRDefault="003033D6" w:rsidP="00727CBF">
            <w:pPr>
              <w:pStyle w:val="Listeavsnitt"/>
              <w:numPr>
                <w:ilvl w:val="0"/>
                <w:numId w:val="12"/>
              </w:numPr>
            </w:pPr>
          </w:p>
        </w:tc>
        <w:tc>
          <w:tcPr>
            <w:tcW w:w="4536" w:type="dxa"/>
          </w:tcPr>
          <w:p w14:paraId="1942656C" w14:textId="77777777" w:rsidR="003033D6" w:rsidRPr="00727CBF" w:rsidRDefault="003033D6" w:rsidP="003E077E">
            <w:pPr>
              <w:rPr>
                <w:b/>
                <w:bCs/>
              </w:rPr>
            </w:pPr>
            <w:r w:rsidRPr="00727CBF">
              <w:rPr>
                <w:b/>
                <w:bCs/>
              </w:rPr>
              <w:t>Fleksibilitet i tema</w:t>
            </w:r>
          </w:p>
          <w:p w14:paraId="1365CC17" w14:textId="06F61F14" w:rsidR="003033D6" w:rsidRDefault="003033D6" w:rsidP="003E077E">
            <w:pPr>
              <w:rPr>
                <w:b/>
                <w:bCs/>
              </w:rPr>
            </w:pPr>
            <w:r>
              <w:t>Som innbygger</w:t>
            </w:r>
            <w:r w:rsidR="0053291E">
              <w:t xml:space="preserve"> bør</w:t>
            </w:r>
            <w:r>
              <w:t xml:space="preserve"> jeg</w:t>
            </w:r>
            <w:r w:rsidR="007760FE">
              <w:t xml:space="preserve"> ha</w:t>
            </w:r>
            <w:r>
              <w:t xml:space="preserve"> muligheten til å gå gjennom flere ulike temaer, slik at jeg kan lære mer om det som er viktig for meg</w:t>
            </w:r>
            <w:r w:rsidR="00601EB0">
              <w:t>.</w:t>
            </w:r>
          </w:p>
        </w:tc>
        <w:tc>
          <w:tcPr>
            <w:tcW w:w="850" w:type="dxa"/>
          </w:tcPr>
          <w:p w14:paraId="435347E7" w14:textId="5C1D9658" w:rsidR="003033D6" w:rsidRDefault="0053291E" w:rsidP="008215F5">
            <w:pPr>
              <w:jc w:val="center"/>
            </w:pPr>
            <w:r>
              <w:t>B</w:t>
            </w:r>
          </w:p>
        </w:tc>
        <w:tc>
          <w:tcPr>
            <w:tcW w:w="2977" w:type="dxa"/>
          </w:tcPr>
          <w:p w14:paraId="6CFA2F93" w14:textId="313393EF" w:rsidR="003033D6" w:rsidRDefault="00640FB7" w:rsidP="003E077E">
            <w:r>
              <w:t xml:space="preserve">Beskriv </w:t>
            </w:r>
            <w:r w:rsidR="00F33748">
              <w:t>de ulike temaene og modulene som tilbys</w:t>
            </w:r>
            <w:r>
              <w:t xml:space="preserve"> for innbygger</w:t>
            </w:r>
            <w:r w:rsidR="00601EB0">
              <w:t>.</w:t>
            </w:r>
          </w:p>
        </w:tc>
      </w:tr>
      <w:tr w:rsidR="00CB0FFE" w:rsidRPr="00C865D3" w14:paraId="2E902C0C" w14:textId="06382219" w:rsidTr="003F2468">
        <w:trPr>
          <w:trHeight w:val="399"/>
        </w:trPr>
        <w:tc>
          <w:tcPr>
            <w:tcW w:w="846" w:type="dxa"/>
          </w:tcPr>
          <w:p w14:paraId="54369AA6" w14:textId="77777777" w:rsidR="00251B91" w:rsidRPr="00C865D3" w:rsidRDefault="00251B91" w:rsidP="00727CBF">
            <w:pPr>
              <w:pStyle w:val="Listeavsnitt"/>
              <w:numPr>
                <w:ilvl w:val="0"/>
                <w:numId w:val="12"/>
              </w:numPr>
            </w:pPr>
          </w:p>
        </w:tc>
        <w:tc>
          <w:tcPr>
            <w:tcW w:w="4536" w:type="dxa"/>
          </w:tcPr>
          <w:p w14:paraId="4DD7A4A6" w14:textId="77777777" w:rsidR="00251B91" w:rsidRPr="00727CBF" w:rsidRDefault="00251B91" w:rsidP="003E077E">
            <w:pPr>
              <w:rPr>
                <w:b/>
                <w:bCs/>
              </w:rPr>
            </w:pPr>
            <w:r w:rsidRPr="00727CBF">
              <w:rPr>
                <w:b/>
                <w:bCs/>
              </w:rPr>
              <w:t>Formater</w:t>
            </w:r>
          </w:p>
          <w:p w14:paraId="64D4660B" w14:textId="39BAB619" w:rsidR="00251B91" w:rsidRPr="00556D96" w:rsidRDefault="00251B91" w:rsidP="003E077E">
            <w:r>
              <w:t xml:space="preserve">Som innbygger </w:t>
            </w:r>
            <w:r w:rsidR="007C3894">
              <w:t>bør</w:t>
            </w:r>
            <w:r>
              <w:t xml:space="preserve"> jeg få innhold i ulike formater (eks</w:t>
            </w:r>
            <w:r w:rsidR="00A37F69">
              <w:t>.</w:t>
            </w:r>
            <w:r>
              <w:t xml:space="preserve"> tekst, lyd, video, bilder, animasjoner) slik at jeg lære på den måten som passer meg best. </w:t>
            </w:r>
          </w:p>
        </w:tc>
        <w:tc>
          <w:tcPr>
            <w:tcW w:w="850" w:type="dxa"/>
          </w:tcPr>
          <w:p w14:paraId="435BA9DC" w14:textId="5112C2DB" w:rsidR="00251B91" w:rsidRPr="009E7C38" w:rsidRDefault="0053291E" w:rsidP="008215F5">
            <w:pPr>
              <w:jc w:val="center"/>
            </w:pPr>
            <w:r>
              <w:t>B</w:t>
            </w:r>
          </w:p>
        </w:tc>
        <w:tc>
          <w:tcPr>
            <w:tcW w:w="2977" w:type="dxa"/>
          </w:tcPr>
          <w:p w14:paraId="3280CFB5" w14:textId="334FCAC3" w:rsidR="00251B91" w:rsidRDefault="00640FB7" w:rsidP="003E077E">
            <w:r>
              <w:t>Beskriv fordeling av innhold på ulike formater</w:t>
            </w:r>
            <w:r w:rsidR="00601EB0">
              <w:t>.</w:t>
            </w:r>
          </w:p>
        </w:tc>
      </w:tr>
      <w:tr w:rsidR="00CB0FFE" w:rsidRPr="00C865D3" w14:paraId="08102F91" w14:textId="4AE31AE9" w:rsidTr="003F2468">
        <w:trPr>
          <w:trHeight w:val="399"/>
        </w:trPr>
        <w:tc>
          <w:tcPr>
            <w:tcW w:w="846" w:type="dxa"/>
          </w:tcPr>
          <w:p w14:paraId="6BF69B01" w14:textId="77777777" w:rsidR="00251B91" w:rsidRPr="00C865D3" w:rsidRDefault="00251B91" w:rsidP="00727CBF">
            <w:pPr>
              <w:pStyle w:val="Listeavsnitt"/>
              <w:numPr>
                <w:ilvl w:val="0"/>
                <w:numId w:val="12"/>
              </w:numPr>
            </w:pPr>
          </w:p>
        </w:tc>
        <w:tc>
          <w:tcPr>
            <w:tcW w:w="4536" w:type="dxa"/>
          </w:tcPr>
          <w:p w14:paraId="6EA55C9D" w14:textId="77777777" w:rsidR="00251B91" w:rsidRPr="00727CBF" w:rsidRDefault="00251B91" w:rsidP="003E077E">
            <w:pPr>
              <w:rPr>
                <w:b/>
                <w:bCs/>
              </w:rPr>
            </w:pPr>
            <w:r w:rsidRPr="00727CBF">
              <w:rPr>
                <w:b/>
                <w:bCs/>
              </w:rPr>
              <w:t>Kortfattet og enkelt</w:t>
            </w:r>
          </w:p>
          <w:p w14:paraId="58DED890" w14:textId="0A07562A" w:rsidR="00251B91" w:rsidRPr="00556D96" w:rsidRDefault="00251B91" w:rsidP="003E077E">
            <w:r>
              <w:t xml:space="preserve">Som innbygger </w:t>
            </w:r>
            <w:r w:rsidR="007760FE">
              <w:t>bør</w:t>
            </w:r>
            <w:r>
              <w:t xml:space="preserve"> jeg</w:t>
            </w:r>
            <w:r w:rsidR="007760FE">
              <w:t xml:space="preserve"> få</w:t>
            </w:r>
            <w:r>
              <w:t xml:space="preserve"> presentert innholdet i kortfattet og enkelt format slik at jeg får med meg det viktigste selv med nedsatt konsentrasjon. </w:t>
            </w:r>
          </w:p>
        </w:tc>
        <w:tc>
          <w:tcPr>
            <w:tcW w:w="850" w:type="dxa"/>
          </w:tcPr>
          <w:p w14:paraId="7826EAF2" w14:textId="34FB8161" w:rsidR="00251B91" w:rsidRPr="009E7C38" w:rsidRDefault="007760FE" w:rsidP="008215F5">
            <w:pPr>
              <w:jc w:val="center"/>
            </w:pPr>
            <w:r>
              <w:t>B</w:t>
            </w:r>
          </w:p>
        </w:tc>
        <w:tc>
          <w:tcPr>
            <w:tcW w:w="2977" w:type="dxa"/>
          </w:tcPr>
          <w:p w14:paraId="058C2DF2" w14:textId="17225895" w:rsidR="00251B91" w:rsidRDefault="00D73507" w:rsidP="003E077E">
            <w:r>
              <w:t>Kort beskrivelse</w:t>
            </w:r>
            <w:r w:rsidR="007760FE">
              <w:t xml:space="preserve"> av formatene</w:t>
            </w:r>
            <w:r w:rsidR="00601EB0">
              <w:t>.</w:t>
            </w:r>
          </w:p>
        </w:tc>
      </w:tr>
      <w:tr w:rsidR="00CB0FFE" w:rsidRPr="00C865D3" w14:paraId="57E39E54" w14:textId="3CB374FB" w:rsidTr="003F2468">
        <w:trPr>
          <w:trHeight w:val="399"/>
        </w:trPr>
        <w:tc>
          <w:tcPr>
            <w:tcW w:w="846" w:type="dxa"/>
          </w:tcPr>
          <w:p w14:paraId="6FFD85A5" w14:textId="77777777" w:rsidR="00251B91" w:rsidRPr="00C865D3" w:rsidRDefault="00251B91" w:rsidP="00727CBF">
            <w:pPr>
              <w:pStyle w:val="Listeavsnitt"/>
              <w:numPr>
                <w:ilvl w:val="0"/>
                <w:numId w:val="12"/>
              </w:numPr>
            </w:pPr>
          </w:p>
        </w:tc>
        <w:tc>
          <w:tcPr>
            <w:tcW w:w="4536" w:type="dxa"/>
          </w:tcPr>
          <w:p w14:paraId="6BFCFF14" w14:textId="77777777" w:rsidR="00251B91" w:rsidRPr="00727CBF" w:rsidRDefault="00251B91" w:rsidP="003E077E">
            <w:pPr>
              <w:rPr>
                <w:b/>
                <w:bCs/>
              </w:rPr>
            </w:pPr>
            <w:r w:rsidRPr="00727CBF">
              <w:rPr>
                <w:b/>
                <w:bCs/>
              </w:rPr>
              <w:t>Øvelser og oppgaver</w:t>
            </w:r>
          </w:p>
          <w:p w14:paraId="63D29115" w14:textId="55711E23" w:rsidR="00251B91" w:rsidRPr="009B192E" w:rsidRDefault="00251B91" w:rsidP="003E077E">
            <w:r>
              <w:t xml:space="preserve">Som innbygger </w:t>
            </w:r>
            <w:r w:rsidR="00A37F69">
              <w:t xml:space="preserve">bør </w:t>
            </w:r>
            <w:r>
              <w:t>jeg</w:t>
            </w:r>
            <w:r w:rsidR="00D65748">
              <w:t xml:space="preserve"> kunne</w:t>
            </w:r>
            <w:r>
              <w:t xml:space="preserve"> gjøre øvelser og løse oppgaver inne i programmet, slik at jeg kan jobbe med temaet</w:t>
            </w:r>
            <w:r w:rsidR="00E71ECF">
              <w:t>.</w:t>
            </w:r>
          </w:p>
        </w:tc>
        <w:tc>
          <w:tcPr>
            <w:tcW w:w="850" w:type="dxa"/>
          </w:tcPr>
          <w:p w14:paraId="2014C559" w14:textId="02C717AF" w:rsidR="00251B91" w:rsidRPr="009E7C38" w:rsidRDefault="0053291E" w:rsidP="008215F5">
            <w:pPr>
              <w:jc w:val="center"/>
            </w:pPr>
            <w:r>
              <w:t>B</w:t>
            </w:r>
          </w:p>
        </w:tc>
        <w:tc>
          <w:tcPr>
            <w:tcW w:w="2977" w:type="dxa"/>
          </w:tcPr>
          <w:p w14:paraId="4B9BA5BD" w14:textId="4E69E630" w:rsidR="00251B91" w:rsidRDefault="00CA443B" w:rsidP="003E077E">
            <w:r>
              <w:t>Beskriv hvordan øvelser og oppgav</w:t>
            </w:r>
            <w:r w:rsidR="00E808B9">
              <w:t>er</w:t>
            </w:r>
            <w:r>
              <w:t xml:space="preserve"> brukes.</w:t>
            </w:r>
          </w:p>
        </w:tc>
      </w:tr>
      <w:tr w:rsidR="00CB0FFE" w:rsidRPr="00C865D3" w14:paraId="733A933E" w14:textId="46E6BFB6" w:rsidTr="003F2468">
        <w:trPr>
          <w:trHeight w:val="399"/>
        </w:trPr>
        <w:tc>
          <w:tcPr>
            <w:tcW w:w="846" w:type="dxa"/>
          </w:tcPr>
          <w:p w14:paraId="523DE2CB" w14:textId="77777777" w:rsidR="00251B91" w:rsidRPr="00C865D3" w:rsidRDefault="00251B91" w:rsidP="00727CBF">
            <w:pPr>
              <w:pStyle w:val="Listeavsnitt"/>
              <w:numPr>
                <w:ilvl w:val="0"/>
                <w:numId w:val="12"/>
              </w:numPr>
            </w:pPr>
          </w:p>
        </w:tc>
        <w:tc>
          <w:tcPr>
            <w:tcW w:w="4536" w:type="dxa"/>
          </w:tcPr>
          <w:p w14:paraId="2B325D44" w14:textId="0585126E" w:rsidR="00251B91" w:rsidRPr="00727CBF" w:rsidRDefault="00251B91" w:rsidP="003E077E">
            <w:pPr>
              <w:rPr>
                <w:b/>
                <w:bCs/>
              </w:rPr>
            </w:pPr>
            <w:r w:rsidRPr="00727CBF">
              <w:rPr>
                <w:b/>
                <w:bCs/>
              </w:rPr>
              <w:t>Egenkartlegginger</w:t>
            </w:r>
          </w:p>
          <w:p w14:paraId="4630B32C" w14:textId="1AFC221B" w:rsidR="00251B91" w:rsidRPr="00EF359F" w:rsidRDefault="00251B91" w:rsidP="003E077E">
            <w:r>
              <w:t xml:space="preserve">Som innbygger </w:t>
            </w:r>
            <w:r w:rsidR="001B251D">
              <w:t xml:space="preserve">bør </w:t>
            </w:r>
            <w:r>
              <w:t>jeg</w:t>
            </w:r>
            <w:r w:rsidR="00A44E41">
              <w:t xml:space="preserve"> kunne</w:t>
            </w:r>
            <w:r>
              <w:t xml:space="preserve"> gjøre selvtester med skåring av symptomer og/eller funksjon og/eller livskvalitet slik at jeg </w:t>
            </w:r>
            <w:r w:rsidR="00E71ECF">
              <w:t>og behandler</w:t>
            </w:r>
            <w:r>
              <w:t xml:space="preserve"> kan få et inntrykk av symptomomfanget</w:t>
            </w:r>
            <w:r w:rsidR="00601EB0">
              <w:t>.</w:t>
            </w:r>
          </w:p>
        </w:tc>
        <w:tc>
          <w:tcPr>
            <w:tcW w:w="850" w:type="dxa"/>
          </w:tcPr>
          <w:p w14:paraId="55568509" w14:textId="1C86B36B" w:rsidR="00251B91" w:rsidRPr="009E7C38" w:rsidRDefault="009C5284" w:rsidP="008215F5">
            <w:pPr>
              <w:jc w:val="center"/>
            </w:pPr>
            <w:r>
              <w:t>B</w:t>
            </w:r>
          </w:p>
        </w:tc>
        <w:tc>
          <w:tcPr>
            <w:tcW w:w="2977" w:type="dxa"/>
          </w:tcPr>
          <w:p w14:paraId="1D559671" w14:textId="35A94B63" w:rsidR="00251B91" w:rsidRDefault="00D73507" w:rsidP="003E077E">
            <w:r>
              <w:t>Kort beskrivelse</w:t>
            </w:r>
            <w:r w:rsidR="00423127">
              <w:t>. Leverandør bes beskrive hvilke kartleggin</w:t>
            </w:r>
            <w:r w:rsidR="0019797E">
              <w:t>g</w:t>
            </w:r>
            <w:r w:rsidR="00423127">
              <w:t>sskjema som brukes.</w:t>
            </w:r>
          </w:p>
        </w:tc>
      </w:tr>
      <w:tr w:rsidR="00CB0FFE" w:rsidRPr="00C865D3" w14:paraId="0B459E08" w14:textId="7C98A72D" w:rsidTr="003F2468">
        <w:trPr>
          <w:trHeight w:val="399"/>
        </w:trPr>
        <w:tc>
          <w:tcPr>
            <w:tcW w:w="846" w:type="dxa"/>
          </w:tcPr>
          <w:p w14:paraId="292F9DB9" w14:textId="77777777" w:rsidR="00251B91" w:rsidRPr="00C865D3" w:rsidRDefault="00251B91" w:rsidP="00727CBF">
            <w:pPr>
              <w:pStyle w:val="Listeavsnitt"/>
              <w:numPr>
                <w:ilvl w:val="0"/>
                <w:numId w:val="12"/>
              </w:numPr>
            </w:pPr>
          </w:p>
        </w:tc>
        <w:tc>
          <w:tcPr>
            <w:tcW w:w="4536" w:type="dxa"/>
          </w:tcPr>
          <w:p w14:paraId="22C280C6" w14:textId="60BCDF54" w:rsidR="00251B91" w:rsidRPr="00727CBF" w:rsidRDefault="00251B91" w:rsidP="003E077E">
            <w:pPr>
              <w:rPr>
                <w:b/>
                <w:bCs/>
              </w:rPr>
            </w:pPr>
            <w:r w:rsidRPr="00727CBF">
              <w:rPr>
                <w:b/>
                <w:bCs/>
              </w:rPr>
              <w:t xml:space="preserve">Tilbakemelding på </w:t>
            </w:r>
            <w:r w:rsidR="00F263BC" w:rsidRPr="00727CBF">
              <w:rPr>
                <w:b/>
                <w:bCs/>
              </w:rPr>
              <w:t>egenkartlegginger</w:t>
            </w:r>
          </w:p>
          <w:p w14:paraId="1AD2F91C" w14:textId="551B04BF" w:rsidR="00251B91" w:rsidRPr="00CC5478" w:rsidRDefault="00251B91" w:rsidP="003E077E">
            <w:r w:rsidRPr="00CC5478">
              <w:t xml:space="preserve">Som innbygger </w:t>
            </w:r>
            <w:r w:rsidR="00D65748">
              <w:t>kan</w:t>
            </w:r>
            <w:r w:rsidRPr="00CC5478">
              <w:t xml:space="preserve"> jeg</w:t>
            </w:r>
            <w:r w:rsidR="00F20D60">
              <w:t xml:space="preserve"> få</w:t>
            </w:r>
            <w:r w:rsidRPr="00CC5478">
              <w:t xml:space="preserve"> tilbakemelding på skåringene fra </w:t>
            </w:r>
            <w:r w:rsidR="008C3D47">
              <w:t>egenkartlegginger</w:t>
            </w:r>
            <w:r>
              <w:t xml:space="preserve">, slik at jeg </w:t>
            </w:r>
            <w:r w:rsidR="00603EB6">
              <w:t xml:space="preserve">kan følge min </w:t>
            </w:r>
            <w:r w:rsidR="008C3D47">
              <w:t>utvikling</w:t>
            </w:r>
            <w:r w:rsidR="00601EB0">
              <w:t>.</w:t>
            </w:r>
          </w:p>
        </w:tc>
        <w:tc>
          <w:tcPr>
            <w:tcW w:w="850" w:type="dxa"/>
          </w:tcPr>
          <w:p w14:paraId="2AAB5E19" w14:textId="611E5D8D" w:rsidR="00251B91" w:rsidRPr="009E7C38" w:rsidRDefault="00D65748" w:rsidP="008215F5">
            <w:pPr>
              <w:jc w:val="center"/>
            </w:pPr>
            <w:r>
              <w:t>C</w:t>
            </w:r>
          </w:p>
        </w:tc>
        <w:tc>
          <w:tcPr>
            <w:tcW w:w="2977" w:type="dxa"/>
          </w:tcPr>
          <w:p w14:paraId="0752679B" w14:textId="6C4FE7B5" w:rsidR="00251B91" w:rsidRDefault="00874F82" w:rsidP="003E077E">
            <w:r>
              <w:t>Kort beskrivelse</w:t>
            </w:r>
            <w:r w:rsidR="00AA4965">
              <w:t>.</w:t>
            </w:r>
          </w:p>
        </w:tc>
      </w:tr>
      <w:tr w:rsidR="00CB0FFE" w:rsidRPr="00C865D3" w14:paraId="11A310DF" w14:textId="505D527C" w:rsidTr="003F2468">
        <w:trPr>
          <w:trHeight w:val="399"/>
        </w:trPr>
        <w:tc>
          <w:tcPr>
            <w:tcW w:w="846" w:type="dxa"/>
          </w:tcPr>
          <w:p w14:paraId="42564016" w14:textId="77777777" w:rsidR="00251B91" w:rsidRPr="00C865D3" w:rsidRDefault="00251B91" w:rsidP="00727CBF">
            <w:pPr>
              <w:pStyle w:val="Listeavsnitt"/>
              <w:numPr>
                <w:ilvl w:val="0"/>
                <w:numId w:val="12"/>
              </w:numPr>
            </w:pPr>
          </w:p>
        </w:tc>
        <w:tc>
          <w:tcPr>
            <w:tcW w:w="4536" w:type="dxa"/>
          </w:tcPr>
          <w:p w14:paraId="01E5634A" w14:textId="77777777" w:rsidR="00251B91" w:rsidRPr="00727CBF" w:rsidRDefault="00251B91" w:rsidP="003E077E">
            <w:pPr>
              <w:rPr>
                <w:b/>
                <w:bCs/>
              </w:rPr>
            </w:pPr>
            <w:r w:rsidRPr="00727CBF">
              <w:rPr>
                <w:b/>
                <w:bCs/>
              </w:rPr>
              <w:t>Deling av arbeidsoppgaver</w:t>
            </w:r>
          </w:p>
          <w:p w14:paraId="581EB272" w14:textId="7C50A90F" w:rsidR="00251B91" w:rsidRPr="00454E55" w:rsidRDefault="00251B91" w:rsidP="003E077E">
            <w:r>
              <w:t xml:space="preserve">Som innbygger </w:t>
            </w:r>
            <w:r w:rsidR="00F20D60">
              <w:t>bør jeg kunne</w:t>
            </w:r>
            <w:r>
              <w:t xml:space="preserve"> dele arbeidsoppgavene mine med behandler slik at vi </w:t>
            </w:r>
            <w:r w:rsidR="00E71ECF">
              <w:t>enkelt kan drøfte disse</w:t>
            </w:r>
            <w:r w:rsidR="00601EB0">
              <w:t>.</w:t>
            </w:r>
          </w:p>
        </w:tc>
        <w:tc>
          <w:tcPr>
            <w:tcW w:w="850" w:type="dxa"/>
          </w:tcPr>
          <w:p w14:paraId="2CB0B1D5" w14:textId="77777777" w:rsidR="00251B91" w:rsidRPr="009E7C38" w:rsidRDefault="00251B91" w:rsidP="008215F5">
            <w:pPr>
              <w:jc w:val="center"/>
            </w:pPr>
            <w:r>
              <w:t>B</w:t>
            </w:r>
          </w:p>
        </w:tc>
        <w:tc>
          <w:tcPr>
            <w:tcW w:w="2977" w:type="dxa"/>
          </w:tcPr>
          <w:p w14:paraId="27325031" w14:textId="5078FC0B" w:rsidR="00251B91" w:rsidRDefault="00D73507" w:rsidP="003E077E">
            <w:r>
              <w:t>Kort beskrivelse</w:t>
            </w:r>
            <w:r w:rsidR="00AA4965">
              <w:t>.</w:t>
            </w:r>
          </w:p>
        </w:tc>
      </w:tr>
      <w:tr w:rsidR="00CB0FFE" w:rsidRPr="00C865D3" w14:paraId="75945588" w14:textId="5F681F18" w:rsidTr="003F2468">
        <w:trPr>
          <w:trHeight w:val="399"/>
        </w:trPr>
        <w:tc>
          <w:tcPr>
            <w:tcW w:w="846" w:type="dxa"/>
          </w:tcPr>
          <w:p w14:paraId="37CB0258" w14:textId="77777777" w:rsidR="00251B91" w:rsidRPr="00C865D3" w:rsidRDefault="00251B91" w:rsidP="00727CBF">
            <w:pPr>
              <w:pStyle w:val="Listeavsnitt"/>
              <w:numPr>
                <w:ilvl w:val="0"/>
                <w:numId w:val="12"/>
              </w:numPr>
            </w:pPr>
          </w:p>
        </w:tc>
        <w:tc>
          <w:tcPr>
            <w:tcW w:w="4536" w:type="dxa"/>
          </w:tcPr>
          <w:p w14:paraId="0225C0D1" w14:textId="5B84A265" w:rsidR="00251B91" w:rsidRPr="00727CBF" w:rsidRDefault="00251B91" w:rsidP="003E077E">
            <w:pPr>
              <w:rPr>
                <w:b/>
                <w:bCs/>
              </w:rPr>
            </w:pPr>
            <w:r w:rsidRPr="00727CBF">
              <w:rPr>
                <w:b/>
                <w:bCs/>
              </w:rPr>
              <w:t xml:space="preserve">Deling av </w:t>
            </w:r>
            <w:r w:rsidR="00F25658" w:rsidRPr="00727CBF">
              <w:rPr>
                <w:b/>
                <w:bCs/>
              </w:rPr>
              <w:t>egen</w:t>
            </w:r>
            <w:r w:rsidRPr="00727CBF">
              <w:rPr>
                <w:b/>
                <w:bCs/>
              </w:rPr>
              <w:t>kartlegginger</w:t>
            </w:r>
          </w:p>
          <w:p w14:paraId="7D62B30A" w14:textId="3D72AC38" w:rsidR="00251B91" w:rsidRPr="00454E55" w:rsidRDefault="00251B91" w:rsidP="003E077E">
            <w:r>
              <w:t xml:space="preserve">Som innbygger </w:t>
            </w:r>
            <w:r w:rsidR="00F404F8">
              <w:t>bør</w:t>
            </w:r>
            <w:r>
              <w:t xml:space="preserve"> jeg</w:t>
            </w:r>
            <w:r w:rsidR="00F404F8">
              <w:t xml:space="preserve"> kunne</w:t>
            </w:r>
            <w:r>
              <w:t xml:space="preserve"> dele </w:t>
            </w:r>
            <w:r w:rsidR="00F25658">
              <w:t>egenkartlegginger</w:t>
            </w:r>
            <w:r>
              <w:t xml:space="preserve"> av symptomer</w:t>
            </w:r>
            <w:r w:rsidR="00F25658">
              <w:t xml:space="preserve">, </w:t>
            </w:r>
            <w:r>
              <w:t>funksjonsnivå</w:t>
            </w:r>
            <w:r w:rsidR="00F25658">
              <w:t xml:space="preserve"> og livskvalitet</w:t>
            </w:r>
            <w:r>
              <w:t xml:space="preserve"> med behandler slik at vi </w:t>
            </w:r>
            <w:r w:rsidR="00E71ECF">
              <w:t>så raskt og enkelt som mulig kan drøfte</w:t>
            </w:r>
            <w:r>
              <w:t xml:space="preserve"> utviklingen</w:t>
            </w:r>
            <w:r w:rsidR="00601EB0">
              <w:t>.</w:t>
            </w:r>
          </w:p>
        </w:tc>
        <w:tc>
          <w:tcPr>
            <w:tcW w:w="850" w:type="dxa"/>
          </w:tcPr>
          <w:p w14:paraId="4E7B91C7" w14:textId="77777777" w:rsidR="00251B91" w:rsidRPr="009E7C38" w:rsidRDefault="00251B91" w:rsidP="008215F5">
            <w:pPr>
              <w:jc w:val="center"/>
            </w:pPr>
            <w:r>
              <w:t>B</w:t>
            </w:r>
          </w:p>
        </w:tc>
        <w:tc>
          <w:tcPr>
            <w:tcW w:w="2977" w:type="dxa"/>
          </w:tcPr>
          <w:p w14:paraId="387DB8C8" w14:textId="4C6A2469" w:rsidR="00251B91" w:rsidRDefault="00D73507" w:rsidP="003E077E">
            <w:r>
              <w:t>Kort beskrivelse</w:t>
            </w:r>
            <w:r w:rsidR="00AA4965">
              <w:t>.</w:t>
            </w:r>
          </w:p>
        </w:tc>
      </w:tr>
    </w:tbl>
    <w:p w14:paraId="35BF7E97" w14:textId="77777777" w:rsidR="00251B91" w:rsidRDefault="00251B91" w:rsidP="003E077E"/>
    <w:p w14:paraId="0E683D07" w14:textId="00838D49" w:rsidR="00251B91" w:rsidRPr="000304D8" w:rsidRDefault="008F32AA" w:rsidP="003E077E">
      <w:pPr>
        <w:pStyle w:val="Overskrift3"/>
      </w:pPr>
      <w:bookmarkStart w:id="19" w:name="_Toc32216748"/>
      <w:r w:rsidRPr="000304D8">
        <w:t xml:space="preserve">Epos: </w:t>
      </w:r>
      <w:r w:rsidR="00251B91" w:rsidRPr="000304D8">
        <w:t>Behandlers bruk av verktøyet</w:t>
      </w:r>
      <w:bookmarkEnd w:id="19"/>
    </w:p>
    <w:p w14:paraId="40C67DFD" w14:textId="5330BAE0" w:rsidR="00251B91" w:rsidRPr="002C4106" w:rsidRDefault="00503D07" w:rsidP="003E077E">
      <w:r w:rsidRPr="00FB6CD8">
        <w:t xml:space="preserve">Hovedformålet med de følgende brukerhistoriene er å sikre at mestringsverktøyet på en god måte gjør at behandlerne har </w:t>
      </w:r>
      <w:r w:rsidR="00FB6CD8" w:rsidRPr="00FB6CD8">
        <w:t xml:space="preserve">mulighet </w:t>
      </w:r>
      <w:r w:rsidR="00CC7B9B" w:rsidRPr="00FB6CD8">
        <w:t xml:space="preserve">til å følge </w:t>
      </w:r>
      <w:r w:rsidRPr="00FB6CD8">
        <w:t>opp innbyggern</w:t>
      </w:r>
      <w:r w:rsidRPr="00727CBF">
        <w:t>e.</w:t>
      </w:r>
      <w:r w:rsidR="00EB2A82" w:rsidRPr="00727CBF">
        <w:t xml:space="preserve"> Funksjonaliteten</w:t>
      </w:r>
      <w:r w:rsidR="00EB2A82">
        <w:t xml:space="preserve"> skal tilbys i Leverandørens grensesnitt for behandlere.</w:t>
      </w:r>
    </w:p>
    <w:tbl>
      <w:tblPr>
        <w:tblStyle w:val="Rutenettabelllys1"/>
        <w:tblW w:w="9209" w:type="dxa"/>
        <w:tblLayout w:type="fixed"/>
        <w:tblLook w:val="0000" w:firstRow="0" w:lastRow="0" w:firstColumn="0" w:lastColumn="0" w:noHBand="0" w:noVBand="0"/>
      </w:tblPr>
      <w:tblGrid>
        <w:gridCol w:w="846"/>
        <w:gridCol w:w="4536"/>
        <w:gridCol w:w="850"/>
        <w:gridCol w:w="2977"/>
      </w:tblGrid>
      <w:tr w:rsidR="00251B91" w:rsidRPr="00C1224C" w14:paraId="317450C7" w14:textId="77777777" w:rsidTr="003F2468">
        <w:trPr>
          <w:trHeight w:val="399"/>
          <w:tblHeader/>
        </w:trPr>
        <w:tc>
          <w:tcPr>
            <w:tcW w:w="846" w:type="dxa"/>
            <w:shd w:val="clear" w:color="auto" w:fill="4BACC6" w:themeFill="accent5"/>
          </w:tcPr>
          <w:p w14:paraId="19DC3525" w14:textId="0469C02E" w:rsidR="00251B91" w:rsidRPr="00601EB0" w:rsidRDefault="00601EB0" w:rsidP="007F7DA2">
            <w:r w:rsidRPr="00601EB0">
              <w:t>Nr.</w:t>
            </w:r>
          </w:p>
        </w:tc>
        <w:tc>
          <w:tcPr>
            <w:tcW w:w="4536" w:type="dxa"/>
            <w:shd w:val="clear" w:color="auto" w:fill="4BACC6" w:themeFill="accent5"/>
          </w:tcPr>
          <w:p w14:paraId="2FEF84F0" w14:textId="12B2229A" w:rsidR="00251B91" w:rsidRPr="00601EB0" w:rsidRDefault="00503D07" w:rsidP="003E077E">
            <w:r>
              <w:t>Krav</w:t>
            </w:r>
          </w:p>
        </w:tc>
        <w:tc>
          <w:tcPr>
            <w:tcW w:w="850" w:type="dxa"/>
            <w:shd w:val="clear" w:color="auto" w:fill="4BACC6" w:themeFill="accent5"/>
          </w:tcPr>
          <w:p w14:paraId="12CBC362" w14:textId="6A220176" w:rsidR="00251B91" w:rsidRPr="00601EB0" w:rsidRDefault="00251B91" w:rsidP="007F7DA2">
            <w:r w:rsidRPr="00601EB0">
              <w:t>Krav</w:t>
            </w:r>
            <w:r w:rsidR="00601EB0" w:rsidRPr="00601EB0">
              <w:t>-</w:t>
            </w:r>
            <w:r w:rsidRPr="00601EB0">
              <w:t>type</w:t>
            </w:r>
          </w:p>
        </w:tc>
        <w:tc>
          <w:tcPr>
            <w:tcW w:w="2977" w:type="dxa"/>
            <w:shd w:val="clear" w:color="auto" w:fill="4BACC6" w:themeFill="accent5"/>
          </w:tcPr>
          <w:p w14:paraId="2E133210" w14:textId="276FDC66" w:rsidR="00251B91" w:rsidRPr="00601EB0" w:rsidRDefault="00DF17B5" w:rsidP="003E077E">
            <w:r w:rsidRPr="00601EB0">
              <w:t>Leverandørens beskrivelse</w:t>
            </w:r>
          </w:p>
        </w:tc>
      </w:tr>
      <w:tr w:rsidR="000F4BEA" w:rsidRPr="00C1224C" w14:paraId="5016E2E9" w14:textId="77777777" w:rsidTr="003F2468">
        <w:trPr>
          <w:trHeight w:val="399"/>
        </w:trPr>
        <w:tc>
          <w:tcPr>
            <w:tcW w:w="846" w:type="dxa"/>
          </w:tcPr>
          <w:p w14:paraId="04B76985" w14:textId="77777777" w:rsidR="000F4BEA" w:rsidRPr="00C1224C" w:rsidRDefault="000F4BEA" w:rsidP="007F7DA2">
            <w:pPr>
              <w:pStyle w:val="Listeavsnitt"/>
              <w:numPr>
                <w:ilvl w:val="0"/>
                <w:numId w:val="12"/>
              </w:numPr>
            </w:pPr>
          </w:p>
        </w:tc>
        <w:tc>
          <w:tcPr>
            <w:tcW w:w="4536" w:type="dxa"/>
          </w:tcPr>
          <w:p w14:paraId="2474E784" w14:textId="250BCD07" w:rsidR="000F4BEA" w:rsidRPr="007F7DA2" w:rsidRDefault="000F4BEA" w:rsidP="003E077E">
            <w:pPr>
              <w:rPr>
                <w:b/>
                <w:bCs/>
              </w:rPr>
            </w:pPr>
            <w:r w:rsidRPr="007F7DA2">
              <w:rPr>
                <w:b/>
                <w:bCs/>
              </w:rPr>
              <w:t>Opplæring</w:t>
            </w:r>
          </w:p>
          <w:p w14:paraId="2554BA01" w14:textId="55177A04" w:rsidR="000F4BEA" w:rsidRDefault="000F4BEA" w:rsidP="003E077E">
            <w:r>
              <w:t xml:space="preserve">Som </w:t>
            </w:r>
            <w:r w:rsidR="00666406">
              <w:t>behandler</w:t>
            </w:r>
            <w:r>
              <w:t xml:space="preserve"> </w:t>
            </w:r>
            <w:r w:rsidR="00F02F00">
              <w:t>får</w:t>
            </w:r>
            <w:r w:rsidR="00BB3858">
              <w:t xml:space="preserve"> jeg tilgang </w:t>
            </w:r>
            <w:r w:rsidR="00F02F00">
              <w:t>til</w:t>
            </w:r>
            <w:r w:rsidR="00BB3858">
              <w:t xml:space="preserve"> </w:t>
            </w:r>
            <w:r w:rsidR="00CE10DA">
              <w:t>opplæring</w:t>
            </w:r>
            <w:r w:rsidR="0053291E">
              <w:t>smateriell</w:t>
            </w:r>
            <w:r w:rsidR="00CE10DA">
              <w:t xml:space="preserve"> </w:t>
            </w:r>
            <w:r w:rsidR="00151B3B">
              <w:t>(på norsk)</w:t>
            </w:r>
            <w:r w:rsidR="00CE10DA">
              <w:t xml:space="preserve"> i bruk av verktøyet</w:t>
            </w:r>
            <w:r w:rsidR="002912B2">
              <w:t xml:space="preserve"> slik at jeg har oversikt over verktøyets muligheter og begrensinger.</w:t>
            </w:r>
          </w:p>
          <w:p w14:paraId="0B57BFE7" w14:textId="247FC210" w:rsidR="000F4BEA" w:rsidRPr="006D0536" w:rsidRDefault="008215F5" w:rsidP="003E077E">
            <w:pPr>
              <w:rPr>
                <w:i/>
                <w:iCs/>
              </w:rPr>
            </w:pPr>
            <w:r w:rsidRPr="006D0536">
              <w:rPr>
                <w:i/>
                <w:iCs/>
              </w:rPr>
              <w:t>(Det kreves ikke at leverandøren deltar i opplæring av behandlere).</w:t>
            </w:r>
          </w:p>
        </w:tc>
        <w:tc>
          <w:tcPr>
            <w:tcW w:w="850" w:type="dxa"/>
          </w:tcPr>
          <w:p w14:paraId="4069B751" w14:textId="62E069D7" w:rsidR="000F4BEA" w:rsidRDefault="00CE10DA" w:rsidP="005F01A4">
            <w:pPr>
              <w:jc w:val="center"/>
            </w:pPr>
            <w:r>
              <w:t>A</w:t>
            </w:r>
          </w:p>
        </w:tc>
        <w:tc>
          <w:tcPr>
            <w:tcW w:w="2977" w:type="dxa"/>
          </w:tcPr>
          <w:p w14:paraId="32AA7352" w14:textId="18D247FB" w:rsidR="000F4BEA" w:rsidRDefault="000F4BEA" w:rsidP="003E077E">
            <w:r>
              <w:t>Be</w:t>
            </w:r>
            <w:r w:rsidR="00BB3858">
              <w:t>kreft</w:t>
            </w:r>
            <w:r w:rsidR="002912B2">
              <w:t xml:space="preserve"> at opplæringsmateriell vil bli levert.</w:t>
            </w:r>
          </w:p>
        </w:tc>
      </w:tr>
      <w:tr w:rsidR="00251B91" w:rsidRPr="00C1224C" w14:paraId="37A76B8E" w14:textId="77777777" w:rsidTr="003F2468">
        <w:trPr>
          <w:trHeight w:val="399"/>
        </w:trPr>
        <w:tc>
          <w:tcPr>
            <w:tcW w:w="846" w:type="dxa"/>
          </w:tcPr>
          <w:p w14:paraId="0F48DE74" w14:textId="77777777" w:rsidR="00251B91" w:rsidRPr="00C1224C" w:rsidRDefault="00251B91" w:rsidP="007F7DA2">
            <w:pPr>
              <w:pStyle w:val="Listeavsnitt"/>
              <w:numPr>
                <w:ilvl w:val="0"/>
                <w:numId w:val="12"/>
              </w:numPr>
              <w:jc w:val="center"/>
            </w:pPr>
          </w:p>
        </w:tc>
        <w:tc>
          <w:tcPr>
            <w:tcW w:w="4536" w:type="dxa"/>
          </w:tcPr>
          <w:p w14:paraId="798ACD4C" w14:textId="77777777" w:rsidR="00251B91" w:rsidRPr="007F7DA2" w:rsidRDefault="00251B91" w:rsidP="003E077E">
            <w:pPr>
              <w:rPr>
                <w:b/>
                <w:bCs/>
              </w:rPr>
            </w:pPr>
            <w:r w:rsidRPr="007F7DA2">
              <w:rPr>
                <w:b/>
                <w:bCs/>
              </w:rPr>
              <w:t>Oversikt</w:t>
            </w:r>
          </w:p>
          <w:p w14:paraId="5CF2CF8C" w14:textId="037657DB" w:rsidR="00251B91" w:rsidRPr="00B158B9" w:rsidRDefault="00251B91" w:rsidP="003E077E">
            <w:r>
              <w:t xml:space="preserve">Som behandler </w:t>
            </w:r>
            <w:r w:rsidR="006340CB">
              <w:t xml:space="preserve">bør </w:t>
            </w:r>
            <w:r>
              <w:t>jeg se</w:t>
            </w:r>
            <w:r w:rsidR="00D65748">
              <w:t xml:space="preserve"> en</w:t>
            </w:r>
            <w:r>
              <w:t xml:space="preserve"> oversikt over </w:t>
            </w:r>
            <w:r w:rsidR="00006618">
              <w:t>innbygger</w:t>
            </w:r>
            <w:r w:rsidR="00B2613E">
              <w:t>e</w:t>
            </w:r>
            <w:r w:rsidR="00006618">
              <w:t xml:space="preserve"> </w:t>
            </w:r>
            <w:r w:rsidR="00B2613E">
              <w:t>s</w:t>
            </w:r>
            <w:r>
              <w:t xml:space="preserve">om jeg har forskrevet verktøy til slik at jeg har oversikt over </w:t>
            </w:r>
            <w:r w:rsidR="005D24C3">
              <w:t>personer jeg har ansvar for</w:t>
            </w:r>
            <w:r w:rsidR="00AA4965">
              <w:t>.</w:t>
            </w:r>
          </w:p>
        </w:tc>
        <w:tc>
          <w:tcPr>
            <w:tcW w:w="850" w:type="dxa"/>
          </w:tcPr>
          <w:p w14:paraId="6A112046" w14:textId="57F95B7B" w:rsidR="00251B91" w:rsidRPr="00C1224C" w:rsidRDefault="00577BB6" w:rsidP="005F01A4">
            <w:pPr>
              <w:jc w:val="center"/>
            </w:pPr>
            <w:r>
              <w:t>B</w:t>
            </w:r>
          </w:p>
        </w:tc>
        <w:tc>
          <w:tcPr>
            <w:tcW w:w="2977" w:type="dxa"/>
          </w:tcPr>
          <w:p w14:paraId="2E100548" w14:textId="217F0371" w:rsidR="00251B91" w:rsidRPr="00C1224C" w:rsidRDefault="00D73507" w:rsidP="003E077E">
            <w:r>
              <w:t>Kort beskrivelse</w:t>
            </w:r>
            <w:r w:rsidR="00AA4965">
              <w:t>.</w:t>
            </w:r>
          </w:p>
        </w:tc>
      </w:tr>
      <w:tr w:rsidR="00251B91" w:rsidRPr="00C1224C" w14:paraId="128128B1" w14:textId="77777777" w:rsidTr="003F2468">
        <w:trPr>
          <w:trHeight w:val="399"/>
        </w:trPr>
        <w:tc>
          <w:tcPr>
            <w:tcW w:w="846" w:type="dxa"/>
          </w:tcPr>
          <w:p w14:paraId="2CD5FC9B" w14:textId="77777777" w:rsidR="00251B91" w:rsidRPr="00C1224C" w:rsidRDefault="00251B91" w:rsidP="007F7DA2">
            <w:pPr>
              <w:pStyle w:val="Listeavsnitt"/>
              <w:numPr>
                <w:ilvl w:val="0"/>
                <w:numId w:val="12"/>
              </w:numPr>
            </w:pPr>
          </w:p>
        </w:tc>
        <w:tc>
          <w:tcPr>
            <w:tcW w:w="4536" w:type="dxa"/>
          </w:tcPr>
          <w:p w14:paraId="28488DDE" w14:textId="77777777" w:rsidR="00251B91" w:rsidRPr="007F7DA2" w:rsidRDefault="00251B91" w:rsidP="003E077E">
            <w:pPr>
              <w:rPr>
                <w:b/>
                <w:bCs/>
              </w:rPr>
            </w:pPr>
            <w:r w:rsidRPr="007F7DA2">
              <w:rPr>
                <w:b/>
                <w:bCs/>
              </w:rPr>
              <w:t>Dialog</w:t>
            </w:r>
          </w:p>
          <w:p w14:paraId="02774309" w14:textId="7224BE46" w:rsidR="00251B91" w:rsidRPr="009B0413" w:rsidRDefault="00251B91" w:rsidP="003E077E">
            <w:r>
              <w:t xml:space="preserve">Som behandler kan jeg ha </w:t>
            </w:r>
            <w:r w:rsidR="00573C48">
              <w:t xml:space="preserve">asynkron </w:t>
            </w:r>
            <w:r>
              <w:t>dialog med innbygger i verktøyet slik at jeg raskt kan hjelpe eller gi veiledning</w:t>
            </w:r>
            <w:r w:rsidR="004F739D">
              <w:t>.</w:t>
            </w:r>
          </w:p>
        </w:tc>
        <w:tc>
          <w:tcPr>
            <w:tcW w:w="850" w:type="dxa"/>
          </w:tcPr>
          <w:p w14:paraId="34536B64" w14:textId="77777777" w:rsidR="00251B91" w:rsidRPr="00C1224C" w:rsidRDefault="00251B91" w:rsidP="005F01A4">
            <w:pPr>
              <w:jc w:val="center"/>
            </w:pPr>
            <w:r>
              <w:t>C</w:t>
            </w:r>
          </w:p>
        </w:tc>
        <w:tc>
          <w:tcPr>
            <w:tcW w:w="2977" w:type="dxa"/>
          </w:tcPr>
          <w:p w14:paraId="7F4B9ADE" w14:textId="20B3CB70" w:rsidR="00251B91" w:rsidRPr="00C1224C" w:rsidRDefault="00D73507" w:rsidP="003E077E">
            <w:r>
              <w:t>Kort beskrivelse</w:t>
            </w:r>
            <w:r w:rsidR="00AA4965">
              <w:t>.</w:t>
            </w:r>
          </w:p>
        </w:tc>
      </w:tr>
      <w:tr w:rsidR="00251B91" w:rsidRPr="00C865D3" w14:paraId="684755B5" w14:textId="77777777" w:rsidTr="003F2468">
        <w:trPr>
          <w:trHeight w:val="399"/>
        </w:trPr>
        <w:tc>
          <w:tcPr>
            <w:tcW w:w="846" w:type="dxa"/>
          </w:tcPr>
          <w:p w14:paraId="0002D377" w14:textId="77777777" w:rsidR="00251B91" w:rsidRPr="00C865D3" w:rsidRDefault="00251B91" w:rsidP="007F7DA2">
            <w:pPr>
              <w:pStyle w:val="Listeavsnitt"/>
              <w:numPr>
                <w:ilvl w:val="0"/>
                <w:numId w:val="12"/>
              </w:numPr>
            </w:pPr>
          </w:p>
        </w:tc>
        <w:tc>
          <w:tcPr>
            <w:tcW w:w="4536" w:type="dxa"/>
          </w:tcPr>
          <w:p w14:paraId="07772273" w14:textId="77777777" w:rsidR="00251B91" w:rsidRPr="007F7DA2" w:rsidRDefault="00251B91" w:rsidP="003E077E">
            <w:pPr>
              <w:rPr>
                <w:b/>
                <w:bCs/>
              </w:rPr>
            </w:pPr>
            <w:r w:rsidRPr="007F7DA2">
              <w:rPr>
                <w:b/>
                <w:bCs/>
              </w:rPr>
              <w:t>Behandler ser start og avslutning av moduler</w:t>
            </w:r>
          </w:p>
          <w:p w14:paraId="00713B52" w14:textId="367A66AE" w:rsidR="00251B91" w:rsidRPr="0082470B" w:rsidRDefault="00251B91" w:rsidP="003E077E">
            <w:r w:rsidRPr="0082470B">
              <w:t xml:space="preserve">Som behandler </w:t>
            </w:r>
            <w:r w:rsidR="00AE7D3C">
              <w:t>bør</w:t>
            </w:r>
            <w:r w:rsidR="00AE7D3C" w:rsidRPr="0082470B">
              <w:t xml:space="preserve"> </w:t>
            </w:r>
            <w:r w:rsidRPr="0082470B">
              <w:t>jeg</w:t>
            </w:r>
            <w:r w:rsidR="00D65748">
              <w:t xml:space="preserve"> kunne</w:t>
            </w:r>
            <w:r w:rsidRPr="0082470B">
              <w:t xml:space="preserve"> se om innbygger har startet en modul og </w:t>
            </w:r>
            <w:r>
              <w:t>om</w:t>
            </w:r>
            <w:r w:rsidRPr="0082470B">
              <w:t xml:space="preserve"> innbygger er ferdig</w:t>
            </w:r>
            <w:r>
              <w:t xml:space="preserve"> slik at jeg kan følge opp de jeg har ansvaret for</w:t>
            </w:r>
            <w:r w:rsidR="00AA4965">
              <w:t>.</w:t>
            </w:r>
          </w:p>
        </w:tc>
        <w:tc>
          <w:tcPr>
            <w:tcW w:w="850" w:type="dxa"/>
          </w:tcPr>
          <w:p w14:paraId="12FD7A2D" w14:textId="77777777" w:rsidR="00251B91" w:rsidRPr="009E7C38" w:rsidRDefault="00251B91" w:rsidP="005F01A4">
            <w:pPr>
              <w:jc w:val="center"/>
            </w:pPr>
            <w:r>
              <w:t>B</w:t>
            </w:r>
          </w:p>
        </w:tc>
        <w:tc>
          <w:tcPr>
            <w:tcW w:w="2977" w:type="dxa"/>
          </w:tcPr>
          <w:p w14:paraId="2144D25F" w14:textId="355FBEBD" w:rsidR="00251B91" w:rsidRPr="009E7C38" w:rsidRDefault="00D73507" w:rsidP="003E077E">
            <w:r>
              <w:t>Kort beskrivelse</w:t>
            </w:r>
            <w:r w:rsidR="00AA4965">
              <w:t>.</w:t>
            </w:r>
          </w:p>
        </w:tc>
      </w:tr>
      <w:tr w:rsidR="00251B91" w:rsidRPr="00C865D3" w14:paraId="5A56DB0C" w14:textId="77777777" w:rsidTr="003F2468">
        <w:trPr>
          <w:trHeight w:val="399"/>
        </w:trPr>
        <w:tc>
          <w:tcPr>
            <w:tcW w:w="846" w:type="dxa"/>
          </w:tcPr>
          <w:p w14:paraId="13B000BC" w14:textId="77777777" w:rsidR="00251B91" w:rsidRPr="00C865D3" w:rsidRDefault="00251B91" w:rsidP="007F7DA2">
            <w:pPr>
              <w:pStyle w:val="Listeavsnitt"/>
              <w:numPr>
                <w:ilvl w:val="0"/>
                <w:numId w:val="12"/>
              </w:numPr>
            </w:pPr>
          </w:p>
        </w:tc>
        <w:tc>
          <w:tcPr>
            <w:tcW w:w="4536" w:type="dxa"/>
          </w:tcPr>
          <w:p w14:paraId="6218E910" w14:textId="77777777" w:rsidR="00251B91" w:rsidRPr="007F7DA2" w:rsidRDefault="00251B91" w:rsidP="003E077E">
            <w:pPr>
              <w:rPr>
                <w:b/>
                <w:bCs/>
              </w:rPr>
            </w:pPr>
            <w:r w:rsidRPr="007F7DA2">
              <w:rPr>
                <w:b/>
                <w:bCs/>
              </w:rPr>
              <w:t>Behandler ser oppgaver</w:t>
            </w:r>
          </w:p>
          <w:p w14:paraId="70B1F090" w14:textId="3B5878CB" w:rsidR="00251B91" w:rsidRPr="00DA2416" w:rsidRDefault="00251B91" w:rsidP="003E077E">
            <w:r>
              <w:t xml:space="preserve">Som behandler </w:t>
            </w:r>
            <w:r w:rsidR="008226E2">
              <w:t>kan</w:t>
            </w:r>
            <w:r>
              <w:t xml:space="preserve"> jeg</w:t>
            </w:r>
            <w:r w:rsidR="00914943">
              <w:t xml:space="preserve"> </w:t>
            </w:r>
            <w:r>
              <w:t xml:space="preserve">åpne arbeidsoppgaver som innbygger har delt slik at jeg kan hjelpe innbygger. </w:t>
            </w:r>
          </w:p>
        </w:tc>
        <w:tc>
          <w:tcPr>
            <w:tcW w:w="850" w:type="dxa"/>
          </w:tcPr>
          <w:p w14:paraId="7566B7C6" w14:textId="5DEA1CB4" w:rsidR="00251B91" w:rsidRPr="009E7C38" w:rsidRDefault="00014F6A" w:rsidP="005F01A4">
            <w:pPr>
              <w:jc w:val="center"/>
            </w:pPr>
            <w:r>
              <w:t>C</w:t>
            </w:r>
          </w:p>
        </w:tc>
        <w:tc>
          <w:tcPr>
            <w:tcW w:w="2977" w:type="dxa"/>
          </w:tcPr>
          <w:p w14:paraId="00A523B1" w14:textId="352533B3" w:rsidR="00251B91" w:rsidRPr="009E7C38" w:rsidRDefault="00D73507" w:rsidP="003E077E">
            <w:r>
              <w:t>Kort beskrivelse</w:t>
            </w:r>
            <w:r w:rsidR="00AA4965">
              <w:t>.</w:t>
            </w:r>
          </w:p>
        </w:tc>
      </w:tr>
      <w:tr w:rsidR="00251B91" w:rsidRPr="00C865D3" w14:paraId="55F44658" w14:textId="77777777" w:rsidTr="003F2468">
        <w:trPr>
          <w:trHeight w:val="399"/>
        </w:trPr>
        <w:tc>
          <w:tcPr>
            <w:tcW w:w="846" w:type="dxa"/>
          </w:tcPr>
          <w:p w14:paraId="511E3978" w14:textId="77777777" w:rsidR="00251B91" w:rsidRPr="00C865D3" w:rsidRDefault="00251B91" w:rsidP="007F7DA2">
            <w:pPr>
              <w:pStyle w:val="Listeavsnitt"/>
              <w:numPr>
                <w:ilvl w:val="0"/>
                <w:numId w:val="12"/>
              </w:numPr>
            </w:pPr>
          </w:p>
        </w:tc>
        <w:tc>
          <w:tcPr>
            <w:tcW w:w="4536" w:type="dxa"/>
          </w:tcPr>
          <w:p w14:paraId="0F8F9B4B" w14:textId="77777777" w:rsidR="00251B91" w:rsidRPr="007F7DA2" w:rsidRDefault="00251B91" w:rsidP="003E077E">
            <w:pPr>
              <w:rPr>
                <w:b/>
                <w:bCs/>
              </w:rPr>
            </w:pPr>
            <w:r w:rsidRPr="007F7DA2">
              <w:rPr>
                <w:b/>
                <w:bCs/>
              </w:rPr>
              <w:t>Behandler ser kartlegginger</w:t>
            </w:r>
          </w:p>
          <w:p w14:paraId="134558E7" w14:textId="7D70120F" w:rsidR="00251B91" w:rsidRPr="00DA2416" w:rsidRDefault="00251B91" w:rsidP="003E077E">
            <w:r>
              <w:t xml:space="preserve">Som behandler </w:t>
            </w:r>
            <w:r w:rsidR="00F647E7">
              <w:t xml:space="preserve">bør </w:t>
            </w:r>
            <w:r>
              <w:t>jeg</w:t>
            </w:r>
            <w:r w:rsidR="006244F5">
              <w:t xml:space="preserve"> </w:t>
            </w:r>
            <w:r w:rsidR="00C004FF">
              <w:t>kunne</w:t>
            </w:r>
            <w:r w:rsidR="006244F5">
              <w:t xml:space="preserve"> </w:t>
            </w:r>
            <w:r>
              <w:t xml:space="preserve">åpne registreringer av </w:t>
            </w:r>
            <w:r w:rsidR="006403B0">
              <w:t>s</w:t>
            </w:r>
            <w:r w:rsidR="00DF17B5">
              <w:t>elvtester</w:t>
            </w:r>
            <w:r>
              <w:t xml:space="preserve"> og </w:t>
            </w:r>
            <w:r w:rsidR="00DF17B5">
              <w:t>skåringer</w:t>
            </w:r>
            <w:r>
              <w:t xml:space="preserve"> som innbygger har delt slik at vi kan d</w:t>
            </w:r>
            <w:r w:rsidR="0095589F">
              <w:t>røfte utviklingen</w:t>
            </w:r>
            <w:r w:rsidR="00AA4965">
              <w:t>.</w:t>
            </w:r>
            <w:r>
              <w:t xml:space="preserve"> </w:t>
            </w:r>
          </w:p>
        </w:tc>
        <w:tc>
          <w:tcPr>
            <w:tcW w:w="850" w:type="dxa"/>
          </w:tcPr>
          <w:p w14:paraId="6670426C" w14:textId="77777777" w:rsidR="00251B91" w:rsidRPr="009E7C38" w:rsidRDefault="00251B91" w:rsidP="005F01A4">
            <w:pPr>
              <w:jc w:val="center"/>
            </w:pPr>
            <w:r>
              <w:t>B</w:t>
            </w:r>
          </w:p>
        </w:tc>
        <w:tc>
          <w:tcPr>
            <w:tcW w:w="2977" w:type="dxa"/>
          </w:tcPr>
          <w:p w14:paraId="7BB12563" w14:textId="6F3D281A" w:rsidR="00251B91" w:rsidRPr="009E7C38" w:rsidRDefault="00D73507" w:rsidP="003E077E">
            <w:r>
              <w:t>Kort beskrivelse</w:t>
            </w:r>
            <w:r w:rsidR="00AA4965">
              <w:t>.</w:t>
            </w:r>
          </w:p>
        </w:tc>
      </w:tr>
    </w:tbl>
    <w:p w14:paraId="65CB4105" w14:textId="77777777" w:rsidR="009C11BD" w:rsidRDefault="009C11BD" w:rsidP="003E077E"/>
    <w:p w14:paraId="63B5C535" w14:textId="6179BAC4" w:rsidR="00251B91" w:rsidRPr="000304D8" w:rsidRDefault="00B07A18" w:rsidP="003E077E">
      <w:pPr>
        <w:pStyle w:val="Overskrift3"/>
      </w:pPr>
      <w:bookmarkStart w:id="20" w:name="_Toc32216749"/>
      <w:r w:rsidRPr="000304D8">
        <w:t xml:space="preserve">Epos: </w:t>
      </w:r>
      <w:r w:rsidR="00251B91" w:rsidRPr="000304D8">
        <w:t>Verktøyenes administrasjonsgrensesnitt for kommune</w:t>
      </w:r>
      <w:bookmarkEnd w:id="20"/>
    </w:p>
    <w:p w14:paraId="096F53A5" w14:textId="1B562954" w:rsidR="00CB065D" w:rsidRPr="00C25C61" w:rsidRDefault="005F01A4" w:rsidP="003E077E">
      <w:r w:rsidRPr="005F01A4">
        <w:t xml:space="preserve">Hovedformålet med påfølgende brukerhistorier er at </w:t>
      </w:r>
      <w:r w:rsidR="00CB065D" w:rsidRPr="005F01A4">
        <w:t xml:space="preserve">kommunal administrator </w:t>
      </w:r>
      <w:r w:rsidR="00091637" w:rsidRPr="005F01A4">
        <w:t xml:space="preserve">kan få </w:t>
      </w:r>
      <w:r w:rsidR="00CB065D" w:rsidRPr="005F01A4">
        <w:t>mulighet til å gi behandlere i kommunen tilgang til verktøyet</w:t>
      </w:r>
      <w:r w:rsidR="00E5288F">
        <w:t xml:space="preserve"> samt</w:t>
      </w:r>
      <w:r w:rsidR="00CB065D" w:rsidRPr="005F01A4">
        <w:t xml:space="preserve"> se statistikk over verktøybruk.</w:t>
      </w:r>
      <w:r>
        <w:t xml:space="preserve"> </w:t>
      </w:r>
    </w:p>
    <w:tbl>
      <w:tblPr>
        <w:tblStyle w:val="Rutenettabelllys1"/>
        <w:tblW w:w="9209" w:type="dxa"/>
        <w:tblLook w:val="0000" w:firstRow="0" w:lastRow="0" w:firstColumn="0" w:lastColumn="0" w:noHBand="0" w:noVBand="0"/>
      </w:tblPr>
      <w:tblGrid>
        <w:gridCol w:w="846"/>
        <w:gridCol w:w="4536"/>
        <w:gridCol w:w="850"/>
        <w:gridCol w:w="2977"/>
      </w:tblGrid>
      <w:tr w:rsidR="00251B91" w:rsidRPr="00C1224C" w14:paraId="2BC04BBE" w14:textId="54BCD533" w:rsidTr="003F2468">
        <w:trPr>
          <w:trHeight w:val="399"/>
          <w:tblHeader/>
        </w:trPr>
        <w:tc>
          <w:tcPr>
            <w:tcW w:w="846" w:type="dxa"/>
            <w:shd w:val="clear" w:color="auto" w:fill="4BACC6" w:themeFill="accent5"/>
          </w:tcPr>
          <w:p w14:paraId="029A8BD9" w14:textId="6376FD2F" w:rsidR="00251B91" w:rsidRPr="00227D82" w:rsidRDefault="00227D82" w:rsidP="007F7DA2">
            <w:r w:rsidRPr="00227D82">
              <w:t>Nr.</w:t>
            </w:r>
          </w:p>
        </w:tc>
        <w:tc>
          <w:tcPr>
            <w:tcW w:w="4536" w:type="dxa"/>
            <w:shd w:val="clear" w:color="auto" w:fill="4BACC6" w:themeFill="accent5"/>
          </w:tcPr>
          <w:p w14:paraId="07C3DAC9" w14:textId="535304A1" w:rsidR="00251B91" w:rsidRPr="00227D82" w:rsidRDefault="004F739D" w:rsidP="003E077E">
            <w:r>
              <w:t>Krav</w:t>
            </w:r>
          </w:p>
        </w:tc>
        <w:tc>
          <w:tcPr>
            <w:tcW w:w="850" w:type="dxa"/>
            <w:shd w:val="clear" w:color="auto" w:fill="4BACC6" w:themeFill="accent5"/>
          </w:tcPr>
          <w:p w14:paraId="7FAD05B1" w14:textId="66DBE1C4" w:rsidR="00251B91" w:rsidRPr="00227D82" w:rsidRDefault="009C11BD" w:rsidP="007F7DA2">
            <w:r w:rsidRPr="00227D82">
              <w:t>Krav</w:t>
            </w:r>
            <w:r w:rsidR="00227D82">
              <w:t>-</w:t>
            </w:r>
            <w:r w:rsidRPr="00227D82">
              <w:t>type</w:t>
            </w:r>
          </w:p>
        </w:tc>
        <w:tc>
          <w:tcPr>
            <w:tcW w:w="2977" w:type="dxa"/>
            <w:shd w:val="clear" w:color="auto" w:fill="4BACC6" w:themeFill="accent5"/>
          </w:tcPr>
          <w:p w14:paraId="7AFB37C0" w14:textId="6E03F969" w:rsidR="009C11BD" w:rsidRPr="00227D82" w:rsidRDefault="009C11BD" w:rsidP="003E077E">
            <w:r w:rsidRPr="00227D82">
              <w:t>Leverandørens beskrivelse</w:t>
            </w:r>
          </w:p>
        </w:tc>
      </w:tr>
      <w:tr w:rsidR="009C11BD" w:rsidRPr="00C1224C" w14:paraId="16D79855" w14:textId="2F939EF9" w:rsidTr="003F2468">
        <w:trPr>
          <w:trHeight w:val="399"/>
        </w:trPr>
        <w:tc>
          <w:tcPr>
            <w:tcW w:w="846" w:type="dxa"/>
          </w:tcPr>
          <w:p w14:paraId="098745CA" w14:textId="77777777" w:rsidR="009C11BD" w:rsidRPr="00C1224C" w:rsidRDefault="009C11BD" w:rsidP="007F7DA2">
            <w:pPr>
              <w:pStyle w:val="Listeavsnitt"/>
              <w:numPr>
                <w:ilvl w:val="0"/>
                <w:numId w:val="12"/>
              </w:numPr>
            </w:pPr>
          </w:p>
        </w:tc>
        <w:tc>
          <w:tcPr>
            <w:tcW w:w="4536" w:type="dxa"/>
          </w:tcPr>
          <w:p w14:paraId="42932ADD" w14:textId="77777777" w:rsidR="009C11BD" w:rsidRPr="007F7DA2" w:rsidRDefault="009C11BD" w:rsidP="003E077E">
            <w:pPr>
              <w:rPr>
                <w:b/>
                <w:bCs/>
              </w:rPr>
            </w:pPr>
            <w:r w:rsidRPr="007F7DA2">
              <w:rPr>
                <w:b/>
                <w:bCs/>
              </w:rPr>
              <w:t>Autorisere behandlere</w:t>
            </w:r>
          </w:p>
          <w:p w14:paraId="258D10E7" w14:textId="29406621" w:rsidR="009C11BD" w:rsidRPr="00705D6B" w:rsidRDefault="009C11BD" w:rsidP="003E077E">
            <w:pPr>
              <w:rPr>
                <w:b/>
              </w:rPr>
            </w:pPr>
            <w:r>
              <w:t xml:space="preserve">Som administrator i kommunen </w:t>
            </w:r>
            <w:r w:rsidR="00006618">
              <w:t>bør</w:t>
            </w:r>
            <w:r>
              <w:t xml:space="preserve"> jeg</w:t>
            </w:r>
            <w:r w:rsidR="00006618">
              <w:t xml:space="preserve"> kunne</w:t>
            </w:r>
            <w:r>
              <w:t xml:space="preserve"> autorisere behandlere i kommunene slik at de kan bruke verktøyet</w:t>
            </w:r>
            <w:r w:rsidR="00227D82">
              <w:t>.</w:t>
            </w:r>
          </w:p>
        </w:tc>
        <w:tc>
          <w:tcPr>
            <w:tcW w:w="850" w:type="dxa"/>
          </w:tcPr>
          <w:p w14:paraId="2FCE4270" w14:textId="0E2DDDD2" w:rsidR="009C11BD" w:rsidRDefault="00E61235" w:rsidP="00B9078D">
            <w:pPr>
              <w:jc w:val="center"/>
            </w:pPr>
            <w:r>
              <w:t>B</w:t>
            </w:r>
          </w:p>
        </w:tc>
        <w:tc>
          <w:tcPr>
            <w:tcW w:w="2977" w:type="dxa"/>
          </w:tcPr>
          <w:p w14:paraId="4D4685A8" w14:textId="7C122292" w:rsidR="009C11BD" w:rsidRDefault="00D73507" w:rsidP="003E077E">
            <w:r>
              <w:t>Kort beskrivelse</w:t>
            </w:r>
            <w:r w:rsidR="00006618">
              <w:t xml:space="preserve"> hvordan behandlere blir autorisert</w:t>
            </w:r>
            <w:r w:rsidR="000304D8">
              <w:t>.</w:t>
            </w:r>
          </w:p>
        </w:tc>
      </w:tr>
      <w:tr w:rsidR="00494621" w:rsidRPr="00C1224C" w14:paraId="4875203A" w14:textId="77777777" w:rsidTr="003F2468">
        <w:trPr>
          <w:trHeight w:val="399"/>
        </w:trPr>
        <w:tc>
          <w:tcPr>
            <w:tcW w:w="846" w:type="dxa"/>
          </w:tcPr>
          <w:p w14:paraId="48452EB8" w14:textId="77777777" w:rsidR="00494621" w:rsidRPr="00C1224C" w:rsidRDefault="00494621" w:rsidP="007F7DA2">
            <w:pPr>
              <w:pStyle w:val="Listeavsnitt"/>
              <w:numPr>
                <w:ilvl w:val="0"/>
                <w:numId w:val="12"/>
              </w:numPr>
            </w:pPr>
          </w:p>
        </w:tc>
        <w:tc>
          <w:tcPr>
            <w:tcW w:w="4536" w:type="dxa"/>
          </w:tcPr>
          <w:p w14:paraId="60EFFC7A" w14:textId="77777777" w:rsidR="00494621" w:rsidRPr="007F7DA2" w:rsidRDefault="00494621" w:rsidP="003E077E">
            <w:pPr>
              <w:rPr>
                <w:b/>
                <w:bCs/>
              </w:rPr>
            </w:pPr>
            <w:r w:rsidRPr="007F7DA2">
              <w:rPr>
                <w:b/>
                <w:bCs/>
              </w:rPr>
              <w:t>Statistikk for kommunens innbygger</w:t>
            </w:r>
          </w:p>
          <w:p w14:paraId="211E284E" w14:textId="09F54025" w:rsidR="00494621" w:rsidRPr="00494621" w:rsidRDefault="00494621" w:rsidP="003E077E">
            <w:r>
              <w:t xml:space="preserve">Som kommunal administrator </w:t>
            </w:r>
            <w:r w:rsidR="00006618">
              <w:t>bør</w:t>
            </w:r>
            <w:r>
              <w:t xml:space="preserve"> jeg få oversikt </w:t>
            </w:r>
            <w:r w:rsidR="0018785D">
              <w:t>på</w:t>
            </w:r>
            <w:r>
              <w:t xml:space="preserve"> bruk og effekt av verk</w:t>
            </w:r>
            <w:r w:rsidR="005A6E14">
              <w:t>t</w:t>
            </w:r>
            <w:r>
              <w:t>øyene for kommunens innbyggere</w:t>
            </w:r>
            <w:r w:rsidR="009A31DC">
              <w:t>. Statistikken skal være anonymisert i henhold til norsk lov.</w:t>
            </w:r>
          </w:p>
        </w:tc>
        <w:tc>
          <w:tcPr>
            <w:tcW w:w="850" w:type="dxa"/>
          </w:tcPr>
          <w:p w14:paraId="1CFCFB8D" w14:textId="0189D873" w:rsidR="00494621" w:rsidRDefault="00494621" w:rsidP="00B9078D">
            <w:pPr>
              <w:jc w:val="center"/>
            </w:pPr>
            <w:r>
              <w:t>B</w:t>
            </w:r>
          </w:p>
        </w:tc>
        <w:tc>
          <w:tcPr>
            <w:tcW w:w="2977" w:type="dxa"/>
          </w:tcPr>
          <w:p w14:paraId="304B0114" w14:textId="5EC52C1B" w:rsidR="00494621" w:rsidRDefault="00494621" w:rsidP="003E077E">
            <w:r>
              <w:t>Kort beskrivelse</w:t>
            </w:r>
            <w:r w:rsidR="00595417">
              <w:t xml:space="preserve"> av statistikk som kan tas ut på for eksempel antall brukere av verktøyet</w:t>
            </w:r>
            <w:r w:rsidR="00E72553">
              <w:t xml:space="preserve"> per kommune</w:t>
            </w:r>
            <w:r w:rsidR="00595417">
              <w:t>, antall brukere som opplever redusert symptomtrykk, antall brukere som opplever økt livskvalitet</w:t>
            </w:r>
            <w:r w:rsidR="00C3640C">
              <w:t xml:space="preserve"> og funksjonsnivå</w:t>
            </w:r>
            <w:r w:rsidR="000304D8">
              <w:t>.</w:t>
            </w:r>
          </w:p>
        </w:tc>
      </w:tr>
    </w:tbl>
    <w:p w14:paraId="07102CD5" w14:textId="77777777" w:rsidR="00251B91" w:rsidRPr="00C1224C" w:rsidRDefault="00251B91" w:rsidP="003E077E"/>
    <w:p w14:paraId="1294A6C5" w14:textId="3D3C7F99" w:rsidR="00251B91" w:rsidRDefault="007378CA" w:rsidP="003E077E">
      <w:pPr>
        <w:pStyle w:val="Overskrift3"/>
      </w:pPr>
      <w:bookmarkStart w:id="21" w:name="_Toc32216750"/>
      <w:r w:rsidRPr="006815FB">
        <w:rPr>
          <w:color w:val="auto"/>
        </w:rPr>
        <w:t xml:space="preserve">Epos: </w:t>
      </w:r>
      <w:r w:rsidR="00251B91">
        <w:t xml:space="preserve">Verktøyenes administrasjonsgrensesnitt for </w:t>
      </w:r>
      <w:r w:rsidR="00F435D6">
        <w:t>verktøyforvalter</w:t>
      </w:r>
      <w:bookmarkEnd w:id="21"/>
    </w:p>
    <w:p w14:paraId="544A8786" w14:textId="1CF2AA4A" w:rsidR="009C11BD" w:rsidRPr="007378CA" w:rsidRDefault="006815FB" w:rsidP="003E077E">
      <w:r w:rsidRPr="006815FB">
        <w:t>Hovedformålet med påfølgende brukerhistorier er at v</w:t>
      </w:r>
      <w:r w:rsidR="00F435D6" w:rsidRPr="006815FB">
        <w:t>erktøyforvalter vil ha ansvaret for forvaltning av verktøyene</w:t>
      </w:r>
      <w:r w:rsidR="00C957F7" w:rsidRPr="006815FB">
        <w:t xml:space="preserve"> som tilbys</w:t>
      </w:r>
      <w:r w:rsidR="00F435D6" w:rsidRPr="006815FB">
        <w:t>.</w:t>
      </w:r>
      <w:r w:rsidR="00F435D6">
        <w:t xml:space="preserve"> </w:t>
      </w:r>
    </w:p>
    <w:tbl>
      <w:tblPr>
        <w:tblStyle w:val="Rutenettabelllys1"/>
        <w:tblW w:w="9209" w:type="dxa"/>
        <w:tblLayout w:type="fixed"/>
        <w:tblLook w:val="0020" w:firstRow="1" w:lastRow="0" w:firstColumn="0" w:lastColumn="0" w:noHBand="0" w:noVBand="0"/>
      </w:tblPr>
      <w:tblGrid>
        <w:gridCol w:w="846"/>
        <w:gridCol w:w="4536"/>
        <w:gridCol w:w="850"/>
        <w:gridCol w:w="2977"/>
      </w:tblGrid>
      <w:tr w:rsidR="00D95003" w:rsidRPr="00C1224C" w14:paraId="1A912432" w14:textId="5807A730" w:rsidTr="003F2468">
        <w:trPr>
          <w:trHeight w:val="399"/>
          <w:tblHeader/>
        </w:trPr>
        <w:tc>
          <w:tcPr>
            <w:tcW w:w="846" w:type="dxa"/>
            <w:shd w:val="clear" w:color="auto" w:fill="4BACC6" w:themeFill="accent5"/>
          </w:tcPr>
          <w:p w14:paraId="4DA9A7EA" w14:textId="4B1F590D" w:rsidR="00D95003" w:rsidRPr="000304D8" w:rsidRDefault="000304D8" w:rsidP="003E077E">
            <w:r w:rsidRPr="000304D8">
              <w:t>Nr.</w:t>
            </w:r>
          </w:p>
        </w:tc>
        <w:tc>
          <w:tcPr>
            <w:tcW w:w="4536" w:type="dxa"/>
            <w:shd w:val="clear" w:color="auto" w:fill="4BACC6" w:themeFill="accent5"/>
          </w:tcPr>
          <w:p w14:paraId="009BA489" w14:textId="7984BEBA" w:rsidR="00D95003" w:rsidRPr="000304D8" w:rsidRDefault="00D95003" w:rsidP="003E077E">
            <w:r w:rsidRPr="000304D8">
              <w:t>Beskrivelse</w:t>
            </w:r>
          </w:p>
        </w:tc>
        <w:tc>
          <w:tcPr>
            <w:tcW w:w="850" w:type="dxa"/>
            <w:shd w:val="clear" w:color="auto" w:fill="4BACC6" w:themeFill="accent5"/>
          </w:tcPr>
          <w:p w14:paraId="256E7BD3" w14:textId="0CA81A13" w:rsidR="00D95003" w:rsidRPr="000304D8" w:rsidRDefault="00D95003" w:rsidP="007F7DA2">
            <w:r w:rsidRPr="000304D8">
              <w:t>Krav</w:t>
            </w:r>
            <w:r w:rsidR="000304D8">
              <w:t>-</w:t>
            </w:r>
            <w:r w:rsidRPr="000304D8">
              <w:t>type</w:t>
            </w:r>
          </w:p>
        </w:tc>
        <w:tc>
          <w:tcPr>
            <w:tcW w:w="2977" w:type="dxa"/>
            <w:shd w:val="clear" w:color="auto" w:fill="4BACC6" w:themeFill="accent5"/>
          </w:tcPr>
          <w:p w14:paraId="38A5BD52" w14:textId="48A2389F" w:rsidR="00D95003" w:rsidRPr="000304D8" w:rsidRDefault="00D95003" w:rsidP="003E077E">
            <w:r w:rsidRPr="000304D8">
              <w:t>Leverandørens beskrivelse</w:t>
            </w:r>
          </w:p>
        </w:tc>
      </w:tr>
      <w:tr w:rsidR="00D95003" w:rsidRPr="00C1224C" w14:paraId="04BA9C3D" w14:textId="0F8C94B8" w:rsidTr="003F2468">
        <w:trPr>
          <w:trHeight w:val="399"/>
        </w:trPr>
        <w:tc>
          <w:tcPr>
            <w:tcW w:w="846" w:type="dxa"/>
          </w:tcPr>
          <w:p w14:paraId="6BCEA0AA" w14:textId="77777777" w:rsidR="00D95003" w:rsidRPr="00C1224C" w:rsidRDefault="00D95003" w:rsidP="007F7DA2">
            <w:pPr>
              <w:pStyle w:val="Listeavsnitt"/>
              <w:numPr>
                <w:ilvl w:val="0"/>
                <w:numId w:val="12"/>
              </w:numPr>
            </w:pPr>
          </w:p>
        </w:tc>
        <w:tc>
          <w:tcPr>
            <w:tcW w:w="4536" w:type="dxa"/>
          </w:tcPr>
          <w:p w14:paraId="72821E79" w14:textId="1270E182" w:rsidR="00E0603F" w:rsidRPr="007F7DA2" w:rsidRDefault="00E0603F" w:rsidP="003E077E">
            <w:pPr>
              <w:rPr>
                <w:b/>
                <w:bCs/>
              </w:rPr>
            </w:pPr>
            <w:r w:rsidRPr="007F7DA2">
              <w:rPr>
                <w:b/>
                <w:bCs/>
              </w:rPr>
              <w:t>Autorisere behandlere</w:t>
            </w:r>
          </w:p>
          <w:p w14:paraId="70F69670" w14:textId="49EDFA6D" w:rsidR="00D95003" w:rsidRPr="006C1A7B" w:rsidRDefault="00D95003" w:rsidP="003E077E">
            <w:r>
              <w:t xml:space="preserve">Som </w:t>
            </w:r>
            <w:r w:rsidR="00FE5C96">
              <w:t>verktøyforvalter</w:t>
            </w:r>
            <w:r>
              <w:t xml:space="preserve"> </w:t>
            </w:r>
            <w:r w:rsidR="00D248EE">
              <w:t>skal</w:t>
            </w:r>
            <w:r>
              <w:t xml:space="preserve"> jeg</w:t>
            </w:r>
            <w:r w:rsidR="00D248EE">
              <w:t xml:space="preserve"> kunne</w:t>
            </w:r>
            <w:r>
              <w:t xml:space="preserve"> autorisere </w:t>
            </w:r>
            <w:r w:rsidR="00AD2016">
              <w:t>behandlere</w:t>
            </w:r>
            <w:r>
              <w:t xml:space="preserve"> </w:t>
            </w:r>
            <w:r w:rsidR="00FE5C96">
              <w:t xml:space="preserve">slik at de får tilgang til behandlergrensesnittet. </w:t>
            </w:r>
          </w:p>
        </w:tc>
        <w:tc>
          <w:tcPr>
            <w:tcW w:w="850" w:type="dxa"/>
          </w:tcPr>
          <w:p w14:paraId="3EF62A1E" w14:textId="5750F70D" w:rsidR="00D95003" w:rsidRPr="00C1224C" w:rsidRDefault="00D95003" w:rsidP="00B9078D">
            <w:pPr>
              <w:jc w:val="center"/>
            </w:pPr>
            <w:r>
              <w:t>A</w:t>
            </w:r>
          </w:p>
        </w:tc>
        <w:tc>
          <w:tcPr>
            <w:tcW w:w="2977" w:type="dxa"/>
          </w:tcPr>
          <w:p w14:paraId="0F63C45A" w14:textId="1300BD16" w:rsidR="00D95003" w:rsidRDefault="003D7EA1" w:rsidP="003E077E">
            <w:r>
              <w:t>Bekrefte</w:t>
            </w:r>
            <w:r w:rsidR="000304D8">
              <w:t>.</w:t>
            </w:r>
          </w:p>
        </w:tc>
      </w:tr>
      <w:tr w:rsidR="001325CC" w14:paraId="131FD1D6" w14:textId="77777777" w:rsidTr="003F2468">
        <w:trPr>
          <w:trHeight w:val="399"/>
        </w:trPr>
        <w:tc>
          <w:tcPr>
            <w:tcW w:w="846" w:type="dxa"/>
          </w:tcPr>
          <w:p w14:paraId="12D12123" w14:textId="77777777" w:rsidR="001325CC" w:rsidRPr="00C1224C" w:rsidRDefault="001325CC" w:rsidP="007F7DA2">
            <w:pPr>
              <w:pStyle w:val="Listeavsnitt"/>
              <w:numPr>
                <w:ilvl w:val="0"/>
                <w:numId w:val="12"/>
              </w:numPr>
            </w:pPr>
          </w:p>
        </w:tc>
        <w:tc>
          <w:tcPr>
            <w:tcW w:w="4536" w:type="dxa"/>
          </w:tcPr>
          <w:p w14:paraId="7BF0E7C5" w14:textId="6B9E133E" w:rsidR="001325CC" w:rsidRPr="007F7DA2" w:rsidRDefault="001325CC" w:rsidP="003E077E">
            <w:pPr>
              <w:rPr>
                <w:b/>
                <w:bCs/>
              </w:rPr>
            </w:pPr>
            <w:r w:rsidRPr="007F7DA2">
              <w:rPr>
                <w:b/>
                <w:bCs/>
              </w:rPr>
              <w:t xml:space="preserve">Autorisere kommunale administratorer </w:t>
            </w:r>
          </w:p>
          <w:p w14:paraId="4BEB943F" w14:textId="60BB103F" w:rsidR="001325CC" w:rsidRPr="006C1A7B" w:rsidRDefault="001325CC" w:rsidP="003E077E">
            <w:r>
              <w:t xml:space="preserve">Som </w:t>
            </w:r>
            <w:r w:rsidR="0096612C">
              <w:t>verktøyforvalter</w:t>
            </w:r>
            <w:r>
              <w:t xml:space="preserve"> </w:t>
            </w:r>
            <w:r w:rsidR="006244F5">
              <w:t>bør</w:t>
            </w:r>
            <w:r>
              <w:t xml:space="preserve"> jeg</w:t>
            </w:r>
            <w:r w:rsidR="006244F5">
              <w:t xml:space="preserve"> kunne</w:t>
            </w:r>
            <w:r>
              <w:t xml:space="preserve"> autorisere kommunale administratorer slik at de kan håndtere brukere for egne behandlere</w:t>
            </w:r>
            <w:r w:rsidR="000304D8">
              <w:t>.</w:t>
            </w:r>
          </w:p>
        </w:tc>
        <w:tc>
          <w:tcPr>
            <w:tcW w:w="850" w:type="dxa"/>
          </w:tcPr>
          <w:p w14:paraId="27A30B5B" w14:textId="77777777" w:rsidR="001325CC" w:rsidRDefault="001325CC" w:rsidP="00B9078D">
            <w:pPr>
              <w:jc w:val="center"/>
            </w:pPr>
            <w:r>
              <w:t>B</w:t>
            </w:r>
          </w:p>
        </w:tc>
        <w:tc>
          <w:tcPr>
            <w:tcW w:w="2977" w:type="dxa"/>
          </w:tcPr>
          <w:p w14:paraId="34F76D10" w14:textId="4DF0A6B5" w:rsidR="001325CC" w:rsidRDefault="001325CC" w:rsidP="003E077E">
            <w:r>
              <w:t>Kort beskrivelse</w:t>
            </w:r>
            <w:r w:rsidR="000304D8">
              <w:t>.</w:t>
            </w:r>
          </w:p>
        </w:tc>
      </w:tr>
      <w:tr w:rsidR="001325CC" w14:paraId="4C599280" w14:textId="77777777" w:rsidTr="003F2468">
        <w:trPr>
          <w:trHeight w:val="399"/>
        </w:trPr>
        <w:tc>
          <w:tcPr>
            <w:tcW w:w="846" w:type="dxa"/>
          </w:tcPr>
          <w:p w14:paraId="46C1BC1C" w14:textId="77777777" w:rsidR="001325CC" w:rsidRPr="00C1224C" w:rsidRDefault="001325CC" w:rsidP="007F7DA2">
            <w:pPr>
              <w:pStyle w:val="Listeavsnitt"/>
              <w:numPr>
                <w:ilvl w:val="0"/>
                <w:numId w:val="12"/>
              </w:numPr>
            </w:pPr>
          </w:p>
        </w:tc>
        <w:tc>
          <w:tcPr>
            <w:tcW w:w="4536" w:type="dxa"/>
          </w:tcPr>
          <w:p w14:paraId="115A4EF3" w14:textId="2A5522F7" w:rsidR="001325CC" w:rsidRPr="007F7DA2" w:rsidRDefault="001325CC" w:rsidP="003E077E">
            <w:pPr>
              <w:rPr>
                <w:b/>
                <w:bCs/>
              </w:rPr>
            </w:pPr>
            <w:r w:rsidRPr="007F7DA2">
              <w:rPr>
                <w:b/>
                <w:bCs/>
              </w:rPr>
              <w:t>Statistikk bruk</w:t>
            </w:r>
          </w:p>
          <w:p w14:paraId="50936C69" w14:textId="5F7B82D1" w:rsidR="001325CC" w:rsidRPr="006C1A7B" w:rsidRDefault="001325CC" w:rsidP="003E077E">
            <w:r w:rsidRPr="006C1A7B">
              <w:t xml:space="preserve">Som </w:t>
            </w:r>
            <w:r>
              <w:t>verktøyforvalter</w:t>
            </w:r>
            <w:r w:rsidRPr="006C1A7B">
              <w:t xml:space="preserve"> </w:t>
            </w:r>
            <w:r w:rsidR="00B33ABD">
              <w:t>bør jeg kunne</w:t>
            </w:r>
            <w:r w:rsidRPr="006C1A7B">
              <w:t xml:space="preserve"> se </w:t>
            </w:r>
            <w:r>
              <w:t xml:space="preserve">statistikk </w:t>
            </w:r>
            <w:r w:rsidR="002B757A">
              <w:t>over</w:t>
            </w:r>
            <w:r>
              <w:t xml:space="preserve"> innbyggeres bruk av verktøy</w:t>
            </w:r>
            <w:r w:rsidR="00246343">
              <w:t xml:space="preserve"> per kommune</w:t>
            </w:r>
            <w:r>
              <w:t xml:space="preserve"> (antall, tidsbruk, tidsbruk pr modul), både nasjonalt og p</w:t>
            </w:r>
            <w:r w:rsidR="00246343">
              <w:t>e</w:t>
            </w:r>
            <w:r>
              <w:t xml:space="preserve">r kommune, slik at jeg kan følge med på bruken. </w:t>
            </w:r>
            <w:r w:rsidR="00EB78BC">
              <w:t>Statistikken skal være anonymisert i henhold til norsk lov.</w:t>
            </w:r>
            <w:r>
              <w:t xml:space="preserve"> </w:t>
            </w:r>
          </w:p>
        </w:tc>
        <w:tc>
          <w:tcPr>
            <w:tcW w:w="850" w:type="dxa"/>
          </w:tcPr>
          <w:p w14:paraId="42B2D176" w14:textId="27FCEFEB" w:rsidR="001325CC" w:rsidRPr="00C1224C" w:rsidRDefault="00B33ABD" w:rsidP="00B9078D">
            <w:pPr>
              <w:jc w:val="center"/>
            </w:pPr>
            <w:r>
              <w:t>B</w:t>
            </w:r>
          </w:p>
        </w:tc>
        <w:tc>
          <w:tcPr>
            <w:tcW w:w="2977" w:type="dxa"/>
          </w:tcPr>
          <w:p w14:paraId="611A631F" w14:textId="10825339" w:rsidR="001325CC" w:rsidRDefault="00246343" w:rsidP="003E077E">
            <w:r>
              <w:t xml:space="preserve">Kort beskrivelse av statistikk som kan tas ut på for eksempel antall brukere av verktøyet per kommune, </w:t>
            </w:r>
            <w:r w:rsidR="00D403C5">
              <w:t>men også</w:t>
            </w:r>
            <w:r w:rsidR="006D0B5D">
              <w:t xml:space="preserve"> slik</w:t>
            </w:r>
            <w:r>
              <w:t xml:space="preserve"> som </w:t>
            </w:r>
            <w:r w:rsidR="006D0B5D">
              <w:t>tidsbruk totalt</w:t>
            </w:r>
            <w:r w:rsidR="00C3640C">
              <w:t xml:space="preserve"> og </w:t>
            </w:r>
            <w:r w:rsidR="006D0B5D">
              <w:t>per modul, antall sesjoner, sesjonenes frekvens og varighet</w:t>
            </w:r>
          </w:p>
        </w:tc>
      </w:tr>
      <w:tr w:rsidR="001325CC" w14:paraId="1BBF2B54" w14:textId="77777777" w:rsidTr="003F2468">
        <w:trPr>
          <w:trHeight w:val="399"/>
        </w:trPr>
        <w:tc>
          <w:tcPr>
            <w:tcW w:w="846" w:type="dxa"/>
          </w:tcPr>
          <w:p w14:paraId="2356041B" w14:textId="77777777" w:rsidR="001325CC" w:rsidRPr="00C1224C" w:rsidRDefault="001325CC" w:rsidP="007F7DA2">
            <w:pPr>
              <w:pStyle w:val="Listeavsnitt"/>
              <w:numPr>
                <w:ilvl w:val="0"/>
                <w:numId w:val="12"/>
              </w:numPr>
            </w:pPr>
          </w:p>
        </w:tc>
        <w:tc>
          <w:tcPr>
            <w:tcW w:w="4536" w:type="dxa"/>
          </w:tcPr>
          <w:p w14:paraId="35E83DDA" w14:textId="580B2D31" w:rsidR="001325CC" w:rsidRPr="007F7DA2" w:rsidRDefault="001325CC" w:rsidP="003E077E">
            <w:pPr>
              <w:rPr>
                <w:b/>
                <w:bCs/>
              </w:rPr>
            </w:pPr>
            <w:r w:rsidRPr="007F7DA2">
              <w:rPr>
                <w:b/>
                <w:bCs/>
              </w:rPr>
              <w:t>Statistikk effekt</w:t>
            </w:r>
          </w:p>
          <w:p w14:paraId="299996F5" w14:textId="273B1F05" w:rsidR="001325CC" w:rsidRPr="006C1A7B" w:rsidRDefault="001325CC" w:rsidP="003E077E">
            <w:r w:rsidRPr="006C1A7B">
              <w:t xml:space="preserve">Som </w:t>
            </w:r>
            <w:r>
              <w:t xml:space="preserve">verktøyforvalter </w:t>
            </w:r>
            <w:r w:rsidR="00234DC0">
              <w:t>bør</w:t>
            </w:r>
            <w:r w:rsidRPr="006C1A7B">
              <w:t xml:space="preserve"> jeg</w:t>
            </w:r>
            <w:r w:rsidR="00234DC0">
              <w:t xml:space="preserve"> kunne</w:t>
            </w:r>
            <w:r w:rsidRPr="006C1A7B">
              <w:t xml:space="preserve"> se</w:t>
            </w:r>
            <w:r>
              <w:t xml:space="preserve"> statistikk basert på egenkartlegginger og endringer i disse slik at jeg kan få inntrykk av </w:t>
            </w:r>
            <w:r w:rsidR="006E1D56">
              <w:t>innbyg</w:t>
            </w:r>
            <w:r w:rsidR="00EB78BC">
              <w:t>g</w:t>
            </w:r>
            <w:r w:rsidR="006E1D56">
              <w:t>er</w:t>
            </w:r>
            <w:r w:rsidR="00EB78BC">
              <w:t>ens</w:t>
            </w:r>
            <w:r>
              <w:t xml:space="preserve"> plager</w:t>
            </w:r>
            <w:r w:rsidR="00EB78BC">
              <w:t>. Statistikken skal være anonymisert i henhold til norsk lov.</w:t>
            </w:r>
          </w:p>
        </w:tc>
        <w:tc>
          <w:tcPr>
            <w:tcW w:w="850" w:type="dxa"/>
          </w:tcPr>
          <w:p w14:paraId="044108C7" w14:textId="77777777" w:rsidR="001325CC" w:rsidRPr="00C1224C" w:rsidRDefault="001325CC" w:rsidP="00B9078D">
            <w:pPr>
              <w:jc w:val="center"/>
            </w:pPr>
            <w:r>
              <w:t>B</w:t>
            </w:r>
          </w:p>
        </w:tc>
        <w:tc>
          <w:tcPr>
            <w:tcW w:w="2977" w:type="dxa"/>
          </w:tcPr>
          <w:p w14:paraId="4DFA709E" w14:textId="72F62A11" w:rsidR="001325CC" w:rsidRDefault="003A1414" w:rsidP="003E077E">
            <w:r>
              <w:t>Kort beskrivelse av statistikk som kan hentes ut på egenkartlegginger, eller hvordan dette kan integreres før leveranse</w:t>
            </w:r>
            <w:r w:rsidR="000304D8">
              <w:t>.</w:t>
            </w:r>
            <w:r w:rsidR="006D0B5D">
              <w:t xml:space="preserve">  For eksempel antall brukere som opplever redusert symptomtrykk, antall brukere som opplever økt livskvalitet og funksjonsnivå.</w:t>
            </w:r>
          </w:p>
        </w:tc>
      </w:tr>
      <w:tr w:rsidR="00E3598A" w:rsidRPr="00C865D3" w14:paraId="7C0C321D" w14:textId="77777777" w:rsidTr="003F2468">
        <w:tblPrEx>
          <w:tblLook w:val="04A0" w:firstRow="1" w:lastRow="0" w:firstColumn="1" w:lastColumn="0" w:noHBand="0" w:noVBand="1"/>
        </w:tblPrEx>
        <w:trPr>
          <w:trHeight w:val="399"/>
        </w:trPr>
        <w:tc>
          <w:tcPr>
            <w:tcW w:w="846" w:type="dxa"/>
          </w:tcPr>
          <w:p w14:paraId="72D2A8FF" w14:textId="3E79EBA5" w:rsidR="00E3598A" w:rsidRPr="00C8653C" w:rsidRDefault="00E3598A" w:rsidP="00923260">
            <w:pPr>
              <w:pStyle w:val="Listeavsnitt"/>
              <w:numPr>
                <w:ilvl w:val="0"/>
                <w:numId w:val="12"/>
              </w:numPr>
            </w:pPr>
          </w:p>
        </w:tc>
        <w:tc>
          <w:tcPr>
            <w:tcW w:w="4536" w:type="dxa"/>
          </w:tcPr>
          <w:p w14:paraId="0558A228" w14:textId="71143E3C" w:rsidR="00670CCC" w:rsidRPr="007F7DA2" w:rsidRDefault="00670CCC" w:rsidP="002C4B7A">
            <w:pPr>
              <w:rPr>
                <w:b/>
                <w:bCs/>
              </w:rPr>
            </w:pPr>
            <w:r w:rsidRPr="007F7DA2">
              <w:rPr>
                <w:b/>
                <w:bCs/>
              </w:rPr>
              <w:t>Bidra til helseanalyse</w:t>
            </w:r>
          </w:p>
          <w:p w14:paraId="16AA2764" w14:textId="4919FF01" w:rsidR="00E3598A" w:rsidRPr="009F65A8" w:rsidRDefault="00E3598A" w:rsidP="002C4B7A">
            <w:pPr>
              <w:rPr>
                <w:rFonts w:cs="Arial"/>
                <w:szCs w:val="20"/>
              </w:rPr>
            </w:pPr>
            <w:r>
              <w:t>Verktøyene bør kunne bidra til innhenting av kartleggingsdata (symptomer, funksjonsnivå og livskvalitet) til bruk for kvalitetssikring, evaluering og forskning.</w:t>
            </w:r>
          </w:p>
        </w:tc>
        <w:tc>
          <w:tcPr>
            <w:tcW w:w="850" w:type="dxa"/>
          </w:tcPr>
          <w:p w14:paraId="18B5D869" w14:textId="5DB8DF22" w:rsidR="00E3598A" w:rsidRPr="009F65A8" w:rsidRDefault="00E3598A" w:rsidP="006815FB">
            <w:pPr>
              <w:jc w:val="center"/>
              <w:rPr>
                <w:rFonts w:cs="Arial"/>
                <w:szCs w:val="20"/>
                <w:lang w:val="en-GB"/>
              </w:rPr>
            </w:pPr>
            <w:r>
              <w:t>B</w:t>
            </w:r>
          </w:p>
        </w:tc>
        <w:tc>
          <w:tcPr>
            <w:tcW w:w="2977" w:type="dxa"/>
          </w:tcPr>
          <w:p w14:paraId="133BE6A6" w14:textId="0E4F2A7A" w:rsidR="00E3598A" w:rsidRPr="007F7DA2" w:rsidRDefault="00E3598A" w:rsidP="002C4B7A">
            <w:pPr>
              <w:rPr>
                <w:rFonts w:cs="Arial"/>
                <w:szCs w:val="20"/>
              </w:rPr>
            </w:pPr>
            <w:r w:rsidRPr="00651D46">
              <w:t>Beskriv eventuell tilgjengelig funksjonalitet, erfaringer eller innspill på hvordan dette kan gjennomføres.</w:t>
            </w:r>
          </w:p>
        </w:tc>
      </w:tr>
    </w:tbl>
    <w:p w14:paraId="6E7E5AE5" w14:textId="00014756" w:rsidR="005D562A" w:rsidRDefault="005D562A" w:rsidP="003E077E"/>
    <w:p w14:paraId="4C1A4E29" w14:textId="77777777" w:rsidR="00BC4499" w:rsidRDefault="00BC4499" w:rsidP="003E077E"/>
    <w:p w14:paraId="5632FC56" w14:textId="48962F84" w:rsidR="00DC4307" w:rsidRPr="009F65A8" w:rsidRDefault="009E5552" w:rsidP="003E077E">
      <w:pPr>
        <w:pStyle w:val="Overskrift1"/>
      </w:pPr>
      <w:bookmarkStart w:id="22" w:name="_Toc26946367"/>
      <w:bookmarkStart w:id="23" w:name="_Toc32216751"/>
      <w:bookmarkStart w:id="24" w:name="_Toc23322187"/>
      <w:r w:rsidRPr="009F65A8">
        <w:t>Ikke-funksjonelle krav</w:t>
      </w:r>
      <w:bookmarkEnd w:id="22"/>
      <w:r w:rsidR="00A54A7D">
        <w:t xml:space="preserve"> til løsningen</w:t>
      </w:r>
      <w:bookmarkEnd w:id="23"/>
    </w:p>
    <w:p w14:paraId="26DF871D" w14:textId="7FB71B35" w:rsidR="00C86904" w:rsidRPr="001F7232" w:rsidRDefault="00C86904" w:rsidP="007F7DA2">
      <w:r w:rsidRPr="001F7232">
        <w:t xml:space="preserve">Kundens ikke-funksjonelle behov og krav til løsning spesifiseres i kapitlene under. Leverandøren skal besvare kravet i SSA-L Bilag 2 Leverandørens </w:t>
      </w:r>
      <w:r w:rsidRPr="00B9078D">
        <w:t>løsningsspesifikasjon</w:t>
      </w:r>
      <w:r w:rsidR="009E412E" w:rsidRPr="00B9078D">
        <w:t xml:space="preserve"> der ikke annet er beskrevet</w:t>
      </w:r>
      <w:r w:rsidRPr="00B9078D">
        <w:t>.</w:t>
      </w:r>
    </w:p>
    <w:p w14:paraId="4C518413" w14:textId="77777777" w:rsidR="005D562A" w:rsidRPr="005D562A" w:rsidRDefault="005D562A" w:rsidP="007F7DA2"/>
    <w:p w14:paraId="30B8EF36" w14:textId="34BF3170" w:rsidR="0073230B" w:rsidRDefault="003678C8" w:rsidP="003E077E">
      <w:pPr>
        <w:pStyle w:val="Overskrift2"/>
      </w:pPr>
      <w:bookmarkStart w:id="25" w:name="_Toc32216752"/>
      <w:bookmarkStart w:id="26" w:name="_Toc290621352"/>
      <w:bookmarkStart w:id="27" w:name="_Toc518282207"/>
      <w:bookmarkStart w:id="28" w:name="_Toc11412181"/>
      <w:bookmarkStart w:id="29" w:name="_Toc26946368"/>
      <w:r>
        <w:t>Bruksopplevelse</w:t>
      </w:r>
      <w:bookmarkEnd w:id="25"/>
    </w:p>
    <w:tbl>
      <w:tblPr>
        <w:tblStyle w:val="Rutenettabelllys1"/>
        <w:tblW w:w="9209" w:type="dxa"/>
        <w:tblLook w:val="0020" w:firstRow="1" w:lastRow="0" w:firstColumn="0" w:lastColumn="0" w:noHBand="0" w:noVBand="0"/>
      </w:tblPr>
      <w:tblGrid>
        <w:gridCol w:w="846"/>
        <w:gridCol w:w="3805"/>
        <w:gridCol w:w="835"/>
        <w:gridCol w:w="3723"/>
      </w:tblGrid>
      <w:tr w:rsidR="009F52C9" w:rsidRPr="00C865D3" w14:paraId="36CD4E98" w14:textId="77777777" w:rsidTr="003F2468">
        <w:trPr>
          <w:trHeight w:val="399"/>
          <w:tblHeader/>
        </w:trPr>
        <w:tc>
          <w:tcPr>
            <w:tcW w:w="846" w:type="dxa"/>
            <w:shd w:val="clear" w:color="auto" w:fill="4BACC6" w:themeFill="accent5"/>
          </w:tcPr>
          <w:p w14:paraId="4E10A279" w14:textId="77777777" w:rsidR="009F52C9" w:rsidRPr="009F65A8" w:rsidRDefault="009F52C9" w:rsidP="008E0CC8">
            <w:pPr>
              <w:rPr>
                <w:lang w:val="en-GB"/>
              </w:rPr>
            </w:pPr>
            <w:r w:rsidRPr="009F65A8">
              <w:rPr>
                <w:lang w:val="en-GB"/>
              </w:rPr>
              <w:t>Nr.</w:t>
            </w:r>
          </w:p>
        </w:tc>
        <w:tc>
          <w:tcPr>
            <w:tcW w:w="3805" w:type="dxa"/>
            <w:shd w:val="clear" w:color="auto" w:fill="4BACC6" w:themeFill="accent5"/>
          </w:tcPr>
          <w:p w14:paraId="6F35D21F" w14:textId="77777777" w:rsidR="009F52C9" w:rsidRPr="009F65A8" w:rsidRDefault="009F52C9" w:rsidP="008E0CC8">
            <w:pPr>
              <w:rPr>
                <w:rFonts w:cs="Arial"/>
                <w:szCs w:val="20"/>
              </w:rPr>
            </w:pPr>
            <w:r>
              <w:t>Krav</w:t>
            </w:r>
          </w:p>
        </w:tc>
        <w:tc>
          <w:tcPr>
            <w:tcW w:w="835" w:type="dxa"/>
            <w:shd w:val="clear" w:color="auto" w:fill="4BACC6" w:themeFill="accent5"/>
          </w:tcPr>
          <w:p w14:paraId="7ECAEB1D" w14:textId="77777777" w:rsidR="009F52C9" w:rsidRPr="009F65A8" w:rsidRDefault="009F52C9" w:rsidP="00A53174">
            <w:pPr>
              <w:jc w:val="center"/>
              <w:rPr>
                <w:rFonts w:cs="Arial"/>
                <w:szCs w:val="20"/>
                <w:lang w:val="en-GB"/>
              </w:rPr>
            </w:pPr>
            <w:r w:rsidRPr="009F65A8">
              <w:t>Krav-type</w:t>
            </w:r>
          </w:p>
        </w:tc>
        <w:tc>
          <w:tcPr>
            <w:tcW w:w="3723" w:type="dxa"/>
            <w:shd w:val="clear" w:color="auto" w:fill="4BACC6" w:themeFill="accent5"/>
          </w:tcPr>
          <w:p w14:paraId="49AAC17A" w14:textId="6ABF8ABF" w:rsidR="009F52C9" w:rsidRPr="009F65A8" w:rsidRDefault="009F52C9" w:rsidP="008E0CC8">
            <w:pPr>
              <w:rPr>
                <w:rFonts w:cs="Arial"/>
                <w:szCs w:val="20"/>
                <w:lang w:val="en-GB"/>
              </w:rPr>
            </w:pPr>
            <w:r w:rsidRPr="009F65A8">
              <w:t xml:space="preserve">Leverandørens </w:t>
            </w:r>
            <w:r w:rsidR="00341AE8">
              <w:t>beskrivelse</w:t>
            </w:r>
          </w:p>
        </w:tc>
      </w:tr>
      <w:tr w:rsidR="00A46B3B" w:rsidRPr="00C865D3" w14:paraId="42A8F818" w14:textId="77777777" w:rsidTr="003F2468">
        <w:trPr>
          <w:trHeight w:val="399"/>
        </w:trPr>
        <w:tc>
          <w:tcPr>
            <w:tcW w:w="846" w:type="dxa"/>
          </w:tcPr>
          <w:p w14:paraId="43DAF3DD" w14:textId="7939B97E" w:rsidR="00A46B3B" w:rsidDel="00DD04FA" w:rsidRDefault="00A46B3B" w:rsidP="00D578CF">
            <w:pPr>
              <w:pStyle w:val="Listeavsnitt"/>
              <w:numPr>
                <w:ilvl w:val="0"/>
                <w:numId w:val="26"/>
              </w:numPr>
            </w:pPr>
          </w:p>
        </w:tc>
        <w:tc>
          <w:tcPr>
            <w:tcW w:w="3805" w:type="dxa"/>
          </w:tcPr>
          <w:p w14:paraId="41CA512F" w14:textId="2A6B6E92" w:rsidR="00A46B3B" w:rsidRDefault="00A46B3B" w:rsidP="009F52C9">
            <w:r>
              <w:t xml:space="preserve">Brukerne </w:t>
            </w:r>
            <w:r w:rsidR="00BB39BD">
              <w:t>bør</w:t>
            </w:r>
            <w:r>
              <w:t xml:space="preserve"> ha påvirkning på hvordan løsningen utvikles. </w:t>
            </w:r>
          </w:p>
        </w:tc>
        <w:tc>
          <w:tcPr>
            <w:tcW w:w="835" w:type="dxa"/>
          </w:tcPr>
          <w:p w14:paraId="09994122" w14:textId="69D34551" w:rsidR="00A46B3B" w:rsidRDefault="00A46B3B" w:rsidP="00A53174">
            <w:pPr>
              <w:jc w:val="center"/>
            </w:pPr>
            <w:r>
              <w:t>B</w:t>
            </w:r>
          </w:p>
        </w:tc>
        <w:tc>
          <w:tcPr>
            <w:tcW w:w="3723" w:type="dxa"/>
          </w:tcPr>
          <w:p w14:paraId="57646CA6" w14:textId="4C2E60A3" w:rsidR="00A46B3B" w:rsidRDefault="00A46B3B" w:rsidP="008E0CC8">
            <w:r>
              <w:t>Beskriv hvordan brukerinnsikt brukes til å forbedre løsningen.</w:t>
            </w:r>
          </w:p>
        </w:tc>
      </w:tr>
      <w:tr w:rsidR="009F52C9" w:rsidRPr="00C865D3" w14:paraId="5B2FCA94" w14:textId="77777777" w:rsidTr="003F2468">
        <w:trPr>
          <w:trHeight w:val="399"/>
        </w:trPr>
        <w:tc>
          <w:tcPr>
            <w:tcW w:w="846" w:type="dxa"/>
          </w:tcPr>
          <w:p w14:paraId="7D4CFEEC" w14:textId="38E2B1E0" w:rsidR="009F52C9" w:rsidRPr="00C865D3" w:rsidRDefault="009F52C9" w:rsidP="00D578CF">
            <w:pPr>
              <w:pStyle w:val="Listeavsnitt"/>
              <w:numPr>
                <w:ilvl w:val="0"/>
                <w:numId w:val="26"/>
              </w:numPr>
            </w:pPr>
          </w:p>
        </w:tc>
        <w:tc>
          <w:tcPr>
            <w:tcW w:w="3805" w:type="dxa"/>
          </w:tcPr>
          <w:p w14:paraId="07BACB18" w14:textId="77777777" w:rsidR="009F52C9" w:rsidRDefault="009F52C9" w:rsidP="009F52C9">
            <w:r>
              <w:t xml:space="preserve">Den delen av løsningen som retter seg mot innbyggere, skal være universelt utformet. </w:t>
            </w:r>
          </w:p>
          <w:p w14:paraId="0284A6FC" w14:textId="77777777" w:rsidR="009F52C9" w:rsidRDefault="009F52C9" w:rsidP="008E0CC8">
            <w:r>
              <w:t xml:space="preserve">Minstekrav er kravene i forskrift om Universell Utforming (UU). </w:t>
            </w:r>
          </w:p>
          <w:p w14:paraId="0DDC9E8C" w14:textId="09BE77DF" w:rsidR="009F52C9" w:rsidRPr="00044737" w:rsidRDefault="009F52C9" w:rsidP="008E0CC8"/>
        </w:tc>
        <w:tc>
          <w:tcPr>
            <w:tcW w:w="835" w:type="dxa"/>
          </w:tcPr>
          <w:p w14:paraId="63BB093E" w14:textId="5AC58673" w:rsidR="009F52C9" w:rsidRPr="009E7C38" w:rsidRDefault="009F52C9" w:rsidP="00A53174">
            <w:pPr>
              <w:jc w:val="center"/>
            </w:pPr>
            <w:r>
              <w:t>A</w:t>
            </w:r>
          </w:p>
        </w:tc>
        <w:tc>
          <w:tcPr>
            <w:tcW w:w="3723" w:type="dxa"/>
          </w:tcPr>
          <w:p w14:paraId="61561B19" w14:textId="77777777" w:rsidR="009F52C9" w:rsidRDefault="009F52C9" w:rsidP="008E0CC8">
            <w:r>
              <w:t>Bekreft</w:t>
            </w:r>
            <w:r w:rsidR="006D250F">
              <w:t>.</w:t>
            </w:r>
          </w:p>
          <w:p w14:paraId="3F5A6F1D" w14:textId="77777777" w:rsidR="00D403C5" w:rsidRDefault="00D403C5" w:rsidP="00D403C5">
            <w:r>
              <w:t>Leverandøren skal bekrefte at løsningen som leveres er universelt utformet, og tilfredsstiller krav i WCAG 2.0 på AA-nivå.</w:t>
            </w:r>
          </w:p>
          <w:p w14:paraId="195E8C0F" w14:textId="0B658DFF" w:rsidR="009F52C9" w:rsidRPr="009E7C38" w:rsidRDefault="00D403C5" w:rsidP="008E0CC8">
            <w:r>
              <w:t>Leverandøren skal bekrefte at leverandør kommer til å tilfredsstille krav i WCAG 2.1 innen 01.01.2021.</w:t>
            </w:r>
          </w:p>
        </w:tc>
      </w:tr>
      <w:tr w:rsidR="00FF42AD" w:rsidRPr="00C865D3" w14:paraId="0343B69F" w14:textId="77777777" w:rsidTr="003F2468">
        <w:trPr>
          <w:trHeight w:val="399"/>
        </w:trPr>
        <w:tc>
          <w:tcPr>
            <w:tcW w:w="846" w:type="dxa"/>
          </w:tcPr>
          <w:p w14:paraId="1DF994F0" w14:textId="3A02E694" w:rsidR="00FF42AD" w:rsidRDefault="00FF42AD" w:rsidP="00D578CF">
            <w:pPr>
              <w:pStyle w:val="Listeavsnitt"/>
              <w:numPr>
                <w:ilvl w:val="0"/>
                <w:numId w:val="26"/>
              </w:numPr>
            </w:pPr>
          </w:p>
        </w:tc>
        <w:tc>
          <w:tcPr>
            <w:tcW w:w="3805" w:type="dxa"/>
          </w:tcPr>
          <w:p w14:paraId="0AD36F44" w14:textId="2E9BBE49" w:rsidR="00FF42AD" w:rsidRDefault="00FF42AD" w:rsidP="009F52C9">
            <w:r>
              <w:t>Den delen av løsn</w:t>
            </w:r>
            <w:r w:rsidR="00D578CF">
              <w:t>ingen</w:t>
            </w:r>
            <w:r>
              <w:t xml:space="preserve"> som retter seg mot behandlere, kommunale administratorer og verktøyforvaltere bør tilfredsstille samme krav til universell utforming som til innbyggere (IFK</w:t>
            </w:r>
            <w:r w:rsidR="006E4447">
              <w:t>2</w:t>
            </w:r>
            <w:r>
              <w:t>)</w:t>
            </w:r>
            <w:r w:rsidR="00D578CF">
              <w:t>.</w:t>
            </w:r>
          </w:p>
        </w:tc>
        <w:tc>
          <w:tcPr>
            <w:tcW w:w="835" w:type="dxa"/>
          </w:tcPr>
          <w:p w14:paraId="6C604065" w14:textId="0B43B663" w:rsidR="00FF42AD" w:rsidRDefault="00FF42AD" w:rsidP="00A53174">
            <w:pPr>
              <w:jc w:val="center"/>
            </w:pPr>
            <w:r>
              <w:t>B</w:t>
            </w:r>
          </w:p>
        </w:tc>
        <w:tc>
          <w:tcPr>
            <w:tcW w:w="3723" w:type="dxa"/>
          </w:tcPr>
          <w:p w14:paraId="4393417A" w14:textId="4C1CE995" w:rsidR="00FF42AD" w:rsidRDefault="00FF42AD" w:rsidP="008E0CC8">
            <w:r>
              <w:t>Beskriv</w:t>
            </w:r>
            <w:r w:rsidR="00A53C3B">
              <w:t xml:space="preserve"> i hvilken grad denne delen av løsningen er universelt utformet. </w:t>
            </w:r>
          </w:p>
        </w:tc>
      </w:tr>
      <w:tr w:rsidR="001D7707" w:rsidRPr="00C865D3" w14:paraId="350B679D" w14:textId="77777777" w:rsidTr="003F2468">
        <w:trPr>
          <w:trHeight w:val="399"/>
        </w:trPr>
        <w:tc>
          <w:tcPr>
            <w:tcW w:w="846" w:type="dxa"/>
          </w:tcPr>
          <w:p w14:paraId="431527C6" w14:textId="77777777" w:rsidR="001D7707" w:rsidRDefault="001D7707" w:rsidP="00D578CF">
            <w:pPr>
              <w:pStyle w:val="Listeavsnitt"/>
              <w:numPr>
                <w:ilvl w:val="0"/>
                <w:numId w:val="26"/>
              </w:numPr>
            </w:pPr>
          </w:p>
        </w:tc>
        <w:tc>
          <w:tcPr>
            <w:tcW w:w="3805" w:type="dxa"/>
          </w:tcPr>
          <w:p w14:paraId="1DA3A502" w14:textId="1399CD22" w:rsidR="001D7707" w:rsidRDefault="009A2F37" w:rsidP="009F52C9">
            <w:r>
              <w:t>Løsningen skal leveres med tilgjengelighetserklæring og tilbakemeldingsfunksjon i henhold til WAD.</w:t>
            </w:r>
          </w:p>
        </w:tc>
        <w:tc>
          <w:tcPr>
            <w:tcW w:w="835" w:type="dxa"/>
          </w:tcPr>
          <w:p w14:paraId="29FDFB8B" w14:textId="5940F487" w:rsidR="001D7707" w:rsidRDefault="009A2F37" w:rsidP="00A53174">
            <w:pPr>
              <w:jc w:val="center"/>
            </w:pPr>
            <w:r>
              <w:t>A</w:t>
            </w:r>
          </w:p>
        </w:tc>
        <w:tc>
          <w:tcPr>
            <w:tcW w:w="3723" w:type="dxa"/>
          </w:tcPr>
          <w:p w14:paraId="0FA7D7B8" w14:textId="56A08D31" w:rsidR="001D7707" w:rsidRDefault="009A2F37" w:rsidP="008E0CC8">
            <w:r>
              <w:t>Bekreft</w:t>
            </w:r>
          </w:p>
        </w:tc>
      </w:tr>
    </w:tbl>
    <w:p w14:paraId="3C6FDE81" w14:textId="18A695C8" w:rsidR="007F0D12" w:rsidRDefault="007F0D12" w:rsidP="003E077E"/>
    <w:p w14:paraId="49CCD453" w14:textId="77777777" w:rsidR="007F0D12" w:rsidRPr="003678C8" w:rsidRDefault="007F0D12" w:rsidP="003E077E"/>
    <w:p w14:paraId="70DE8FA8" w14:textId="4C18AC09" w:rsidR="008B53D4" w:rsidRDefault="00D64DF9" w:rsidP="003E077E">
      <w:pPr>
        <w:pStyle w:val="Overskrift2"/>
      </w:pPr>
      <w:bookmarkStart w:id="30" w:name="_Toc32216753"/>
      <w:bookmarkEnd w:id="26"/>
      <w:bookmarkEnd w:id="27"/>
      <w:bookmarkEnd w:id="28"/>
      <w:bookmarkEnd w:id="29"/>
      <w:r>
        <w:t>Lover og regelverk</w:t>
      </w:r>
      <w:bookmarkEnd w:id="30"/>
    </w:p>
    <w:p w14:paraId="5C5B6016" w14:textId="6C4C4ED1" w:rsidR="00C65B4A" w:rsidRDefault="008B53D4" w:rsidP="003E077E">
      <w:r w:rsidRPr="00CC2D98">
        <w:t>Løsningen skal innfri aktuelle og relevante my</w:t>
      </w:r>
      <w:r>
        <w:t xml:space="preserve">ndighetskrav. </w:t>
      </w:r>
      <w:r w:rsidRPr="00CC2D98">
        <w:t>Dette omfatter krav pålagt gjennom lov og forskrifter, standarder og kodeverk, samt sikkerhets</w:t>
      </w:r>
      <w:r>
        <w:t>messige</w:t>
      </w:r>
      <w:r w:rsidRPr="00CC2D98">
        <w:t xml:space="preserve"> krav</w:t>
      </w:r>
      <w:r w:rsidR="009143E5">
        <w:t>.</w:t>
      </w:r>
    </w:p>
    <w:tbl>
      <w:tblPr>
        <w:tblStyle w:val="Rutenettabelllys1"/>
        <w:tblW w:w="9209" w:type="dxa"/>
        <w:tblLayout w:type="fixed"/>
        <w:tblLook w:val="04A0" w:firstRow="1" w:lastRow="0" w:firstColumn="1" w:lastColumn="0" w:noHBand="0" w:noVBand="1"/>
      </w:tblPr>
      <w:tblGrid>
        <w:gridCol w:w="846"/>
        <w:gridCol w:w="3827"/>
        <w:gridCol w:w="851"/>
        <w:gridCol w:w="3685"/>
      </w:tblGrid>
      <w:tr w:rsidR="000E1A51" w14:paraId="3E584041" w14:textId="77777777" w:rsidTr="003F2468">
        <w:trPr>
          <w:tblHeader/>
        </w:trPr>
        <w:tc>
          <w:tcPr>
            <w:tcW w:w="846" w:type="dxa"/>
            <w:shd w:val="clear" w:color="auto" w:fill="4BACC6" w:themeFill="accent5"/>
            <w:hideMark/>
          </w:tcPr>
          <w:p w14:paraId="58D0B30C" w14:textId="54FA767C" w:rsidR="000E1A51" w:rsidRPr="00177165" w:rsidRDefault="00177165" w:rsidP="003E077E">
            <w:r w:rsidRPr="00177165">
              <w:t>Nr.</w:t>
            </w:r>
          </w:p>
        </w:tc>
        <w:tc>
          <w:tcPr>
            <w:tcW w:w="3827" w:type="dxa"/>
            <w:shd w:val="clear" w:color="auto" w:fill="4BACC6" w:themeFill="accent5"/>
            <w:hideMark/>
          </w:tcPr>
          <w:p w14:paraId="5971BCEF" w14:textId="25C2C8F4" w:rsidR="000E1A51" w:rsidRPr="00177165" w:rsidRDefault="00AD1EE2" w:rsidP="003E077E">
            <w:r>
              <w:t>Krav</w:t>
            </w:r>
          </w:p>
        </w:tc>
        <w:tc>
          <w:tcPr>
            <w:tcW w:w="851" w:type="dxa"/>
            <w:shd w:val="clear" w:color="auto" w:fill="4BACC6" w:themeFill="accent5"/>
          </w:tcPr>
          <w:p w14:paraId="7B69F40A" w14:textId="77777777" w:rsidR="000E1A51" w:rsidRPr="00177165" w:rsidRDefault="000E1A51" w:rsidP="007F7DA2">
            <w:r w:rsidRPr="00177165">
              <w:t>Krav-type</w:t>
            </w:r>
          </w:p>
        </w:tc>
        <w:tc>
          <w:tcPr>
            <w:tcW w:w="3685" w:type="dxa"/>
            <w:shd w:val="clear" w:color="auto" w:fill="4BACC6" w:themeFill="accent5"/>
            <w:hideMark/>
          </w:tcPr>
          <w:p w14:paraId="2AC40DF5" w14:textId="732477A8" w:rsidR="000E1A51" w:rsidRPr="00177165" w:rsidRDefault="00341AE8" w:rsidP="003E077E">
            <w:r>
              <w:t>Leverandørens beskrivelse</w:t>
            </w:r>
          </w:p>
        </w:tc>
      </w:tr>
      <w:tr w:rsidR="008B53D4" w14:paraId="4D000141" w14:textId="77777777" w:rsidTr="003F2468">
        <w:tc>
          <w:tcPr>
            <w:tcW w:w="846" w:type="dxa"/>
            <w:hideMark/>
          </w:tcPr>
          <w:p w14:paraId="19E4C3AE" w14:textId="77777777" w:rsidR="008B53D4" w:rsidRPr="008B53D4" w:rsidRDefault="008B53D4" w:rsidP="003E077E">
            <w:pPr>
              <w:pStyle w:val="Listeavsnitt"/>
              <w:numPr>
                <w:ilvl w:val="0"/>
                <w:numId w:val="26"/>
              </w:numPr>
            </w:pPr>
          </w:p>
        </w:tc>
        <w:tc>
          <w:tcPr>
            <w:tcW w:w="3827" w:type="dxa"/>
            <w:hideMark/>
          </w:tcPr>
          <w:p w14:paraId="6120EB7B" w14:textId="6C4E6910" w:rsidR="008B53D4" w:rsidRDefault="008B53D4" w:rsidP="003E077E">
            <w:r w:rsidRPr="00CC2D98">
              <w:t>Løsningen skal innfri aktuelle og relevante my</w:t>
            </w:r>
            <w:r>
              <w:t xml:space="preserve">ndighetskrav. </w:t>
            </w:r>
            <w:r w:rsidRPr="00CC2D98">
              <w:t>Dette omfatter krav pålagt</w:t>
            </w:r>
            <w:r w:rsidR="1E8BDB54" w:rsidRPr="00CC2D98">
              <w:t xml:space="preserve"> </w:t>
            </w:r>
            <w:r w:rsidR="00C65B4A" w:rsidRPr="00C65B4A">
              <w:t>gjennom lov</w:t>
            </w:r>
            <w:r w:rsidR="1E8BDB54" w:rsidRPr="00CC2D98">
              <w:t xml:space="preserve"> og </w:t>
            </w:r>
            <w:r w:rsidR="00C65B4A" w:rsidRPr="00C65B4A">
              <w:t>forskrifter,</w:t>
            </w:r>
            <w:r w:rsidRPr="00CC2D98">
              <w:t xml:space="preserve"> standarder og kodeverk, samt sikkerhets</w:t>
            </w:r>
            <w:r>
              <w:t>messige</w:t>
            </w:r>
            <w:r w:rsidRPr="00CC2D98">
              <w:t xml:space="preserve"> krav.</w:t>
            </w:r>
            <w:r>
              <w:t xml:space="preserve"> </w:t>
            </w:r>
            <w:r w:rsidRPr="00CC2D98">
              <w:t xml:space="preserve"> </w:t>
            </w:r>
          </w:p>
          <w:p w14:paraId="7833984A" w14:textId="09FF81B7" w:rsidR="00345753" w:rsidRDefault="00345753" w:rsidP="003E077E">
            <w:r>
              <w:t>Behandling av personopplysninger skal skje i henhold til Personopplysningsloven, Norm for informasjonssikkerhet i helsesektoren (</w:t>
            </w:r>
            <w:hyperlink r:id="rId13" w:history="1">
              <w:r w:rsidRPr="00B354A9">
                <w:rPr>
                  <w:rStyle w:val="Hyperkobling"/>
                  <w:rFonts w:ascii="Arial" w:hAnsi="Arial"/>
                  <w:sz w:val="20"/>
                </w:rPr>
                <w:t>https://www.normen.no</w:t>
              </w:r>
            </w:hyperlink>
            <w:r>
              <w:t>) og EU’s personvernforordning gjeldende fra mai 2018.</w:t>
            </w:r>
          </w:p>
        </w:tc>
        <w:tc>
          <w:tcPr>
            <w:tcW w:w="851" w:type="dxa"/>
          </w:tcPr>
          <w:p w14:paraId="6E6643EB" w14:textId="77777777" w:rsidR="008B53D4" w:rsidRDefault="008B53D4" w:rsidP="007972F2">
            <w:pPr>
              <w:jc w:val="center"/>
            </w:pPr>
            <w:r>
              <w:t>A</w:t>
            </w:r>
          </w:p>
        </w:tc>
        <w:tc>
          <w:tcPr>
            <w:tcW w:w="3685" w:type="dxa"/>
            <w:hideMark/>
          </w:tcPr>
          <w:p w14:paraId="64488415" w14:textId="78A8462B" w:rsidR="008B53D4" w:rsidRDefault="00C65B4A" w:rsidP="003E077E">
            <w:r>
              <w:t>Bekreft.</w:t>
            </w:r>
          </w:p>
        </w:tc>
      </w:tr>
      <w:tr w:rsidR="008B53D4" w14:paraId="1A2CA8E4" w14:textId="77777777" w:rsidTr="003F2468">
        <w:tc>
          <w:tcPr>
            <w:tcW w:w="846" w:type="dxa"/>
          </w:tcPr>
          <w:p w14:paraId="143CFC79" w14:textId="77777777" w:rsidR="008B53D4" w:rsidRPr="000E5096" w:rsidRDefault="008B53D4" w:rsidP="003E077E">
            <w:pPr>
              <w:pStyle w:val="Nummerertliste5"/>
              <w:numPr>
                <w:ilvl w:val="0"/>
                <w:numId w:val="26"/>
              </w:numPr>
            </w:pPr>
          </w:p>
        </w:tc>
        <w:tc>
          <w:tcPr>
            <w:tcW w:w="3827" w:type="dxa"/>
          </w:tcPr>
          <w:p w14:paraId="02AE69FB" w14:textId="77777777" w:rsidR="008B53D4" w:rsidRPr="00CC2D98" w:rsidRDefault="008B53D4" w:rsidP="003E077E">
            <w:r w:rsidRPr="00AD5BB4">
              <w:t>Leverandøren skal holde seg orientert om regelverksendringer og ha en strategi for å holde løsningen oppdatert til enhver tid.</w:t>
            </w:r>
          </w:p>
        </w:tc>
        <w:tc>
          <w:tcPr>
            <w:tcW w:w="851" w:type="dxa"/>
          </w:tcPr>
          <w:p w14:paraId="78246240" w14:textId="77777777" w:rsidR="008B53D4" w:rsidRDefault="008B53D4" w:rsidP="007972F2">
            <w:pPr>
              <w:jc w:val="center"/>
            </w:pPr>
            <w:r>
              <w:t>A</w:t>
            </w:r>
          </w:p>
        </w:tc>
        <w:tc>
          <w:tcPr>
            <w:tcW w:w="3685" w:type="dxa"/>
          </w:tcPr>
          <w:p w14:paraId="26DA2791" w14:textId="34FE2214" w:rsidR="008B53D4" w:rsidRDefault="00C65B4A" w:rsidP="003E077E">
            <w:r>
              <w:t>Bekreft</w:t>
            </w:r>
            <w:r w:rsidR="00182798">
              <w:t>.</w:t>
            </w:r>
          </w:p>
        </w:tc>
      </w:tr>
    </w:tbl>
    <w:p w14:paraId="0BC48408" w14:textId="77777777" w:rsidR="00C65B4A" w:rsidRPr="00F469EB" w:rsidRDefault="00C65B4A" w:rsidP="003E077E"/>
    <w:p w14:paraId="02AFD7EE" w14:textId="3693D5B5" w:rsidR="008B53D4" w:rsidRDefault="008B53D4" w:rsidP="003E077E">
      <w:pPr>
        <w:pStyle w:val="Overskrift2"/>
      </w:pPr>
      <w:bookmarkStart w:id="31" w:name="_Toc26946369"/>
      <w:bookmarkStart w:id="32" w:name="_Toc32216754"/>
      <w:r>
        <w:t>Personvern</w:t>
      </w:r>
      <w:r w:rsidR="009C6D3F">
        <w:t xml:space="preserve">, sikkerhet </w:t>
      </w:r>
      <w:r>
        <w:t>og rettigheter</w:t>
      </w:r>
      <w:bookmarkEnd w:id="31"/>
      <w:bookmarkEnd w:id="32"/>
    </w:p>
    <w:p w14:paraId="1F628088" w14:textId="523AB48E" w:rsidR="007961F1" w:rsidRPr="00CC7393" w:rsidRDefault="007154EA" w:rsidP="003E077E">
      <w:r>
        <w:t>Løsningen skal ivareta personvern, sikkerhet og rettigheter.</w:t>
      </w:r>
    </w:p>
    <w:tbl>
      <w:tblPr>
        <w:tblStyle w:val="Rutenettabelllys1"/>
        <w:tblW w:w="9209" w:type="dxa"/>
        <w:tblLayout w:type="fixed"/>
        <w:tblLook w:val="04A0" w:firstRow="1" w:lastRow="0" w:firstColumn="1" w:lastColumn="0" w:noHBand="0" w:noVBand="1"/>
      </w:tblPr>
      <w:tblGrid>
        <w:gridCol w:w="846"/>
        <w:gridCol w:w="3827"/>
        <w:gridCol w:w="851"/>
        <w:gridCol w:w="3685"/>
      </w:tblGrid>
      <w:tr w:rsidR="008B53D4" w14:paraId="4E345069" w14:textId="77777777" w:rsidTr="003F2468">
        <w:trPr>
          <w:tblHeader/>
        </w:trPr>
        <w:tc>
          <w:tcPr>
            <w:tcW w:w="846" w:type="dxa"/>
            <w:shd w:val="clear" w:color="auto" w:fill="4BACC6" w:themeFill="accent5"/>
            <w:hideMark/>
          </w:tcPr>
          <w:p w14:paraId="17E2007B" w14:textId="1C950906" w:rsidR="008B53D4" w:rsidRPr="00857A24" w:rsidRDefault="00857A24" w:rsidP="003E077E">
            <w:r w:rsidRPr="00857A24">
              <w:t>Nr.</w:t>
            </w:r>
          </w:p>
        </w:tc>
        <w:tc>
          <w:tcPr>
            <w:tcW w:w="3827" w:type="dxa"/>
            <w:shd w:val="clear" w:color="auto" w:fill="4BACC6" w:themeFill="accent5"/>
            <w:hideMark/>
          </w:tcPr>
          <w:p w14:paraId="54391CFD" w14:textId="4DDB2415" w:rsidR="008B53D4" w:rsidRPr="00857A24" w:rsidRDefault="00CB2940" w:rsidP="003E077E">
            <w:r>
              <w:t>Krav</w:t>
            </w:r>
          </w:p>
        </w:tc>
        <w:tc>
          <w:tcPr>
            <w:tcW w:w="851" w:type="dxa"/>
            <w:shd w:val="clear" w:color="auto" w:fill="4BACC6" w:themeFill="accent5"/>
          </w:tcPr>
          <w:p w14:paraId="2E19F97E" w14:textId="77777777" w:rsidR="008B53D4" w:rsidRPr="00857A24" w:rsidRDefault="008B53D4" w:rsidP="00A53174">
            <w:pPr>
              <w:jc w:val="center"/>
            </w:pPr>
            <w:r w:rsidRPr="00857A24">
              <w:t>Krav-type</w:t>
            </w:r>
          </w:p>
        </w:tc>
        <w:tc>
          <w:tcPr>
            <w:tcW w:w="3685" w:type="dxa"/>
            <w:shd w:val="clear" w:color="auto" w:fill="4BACC6" w:themeFill="accent5"/>
            <w:hideMark/>
          </w:tcPr>
          <w:p w14:paraId="3585199C" w14:textId="74A7868F" w:rsidR="008B53D4" w:rsidRPr="00857A24" w:rsidRDefault="00341AE8" w:rsidP="003E077E">
            <w:r>
              <w:t>Leverandørens beskrivelse</w:t>
            </w:r>
          </w:p>
        </w:tc>
      </w:tr>
      <w:tr w:rsidR="00CE7F12" w14:paraId="78567D69" w14:textId="77777777" w:rsidTr="003F2468">
        <w:tc>
          <w:tcPr>
            <w:tcW w:w="846" w:type="dxa"/>
          </w:tcPr>
          <w:p w14:paraId="625DEBED" w14:textId="77777777" w:rsidR="00CE7F12" w:rsidRPr="00CE7F12" w:rsidRDefault="00CE7F12" w:rsidP="003E077E">
            <w:pPr>
              <w:pStyle w:val="Listeavsnitt"/>
              <w:numPr>
                <w:ilvl w:val="0"/>
                <w:numId w:val="26"/>
              </w:numPr>
            </w:pPr>
          </w:p>
        </w:tc>
        <w:tc>
          <w:tcPr>
            <w:tcW w:w="3827" w:type="dxa"/>
          </w:tcPr>
          <w:p w14:paraId="41C35C50" w14:textId="01CACA86" w:rsidR="005D1C2E" w:rsidRPr="005D1C2E" w:rsidRDefault="005D1C2E" w:rsidP="00B8005E">
            <w:r w:rsidRPr="005D1C2E">
              <w:t>Løsningen skal tilrettelegges for å ivareta personvernprinsippene,</w:t>
            </w:r>
            <w:r w:rsidR="009D55B8">
              <w:t xml:space="preserve"> </w:t>
            </w:r>
            <w:r w:rsidRPr="005D1C2E">
              <w:t>herunder særlig prinsippene om lovlighet, rettferdighet og åpenhet, formålsbegrensning og dataminimering. </w:t>
            </w:r>
          </w:p>
        </w:tc>
        <w:tc>
          <w:tcPr>
            <w:tcW w:w="851" w:type="dxa"/>
          </w:tcPr>
          <w:p w14:paraId="162DF6EA" w14:textId="13BCC6B9" w:rsidR="00CE7F12" w:rsidRDefault="00F77665" w:rsidP="007972F2">
            <w:pPr>
              <w:jc w:val="center"/>
            </w:pPr>
            <w:r>
              <w:t>A</w:t>
            </w:r>
          </w:p>
        </w:tc>
        <w:tc>
          <w:tcPr>
            <w:tcW w:w="3685" w:type="dxa"/>
          </w:tcPr>
          <w:p w14:paraId="7C6636F0" w14:textId="3B0B52EC" w:rsidR="00CE7F12" w:rsidRPr="005D1C2E" w:rsidRDefault="009D55B8" w:rsidP="003E077E">
            <w:r>
              <w:t>Leverandør skal gi en</w:t>
            </w:r>
            <w:r w:rsidR="005D1C2E" w:rsidRPr="005D1C2E">
              <w:t xml:space="preserve"> oversikt over personopplysninger som lagres i løsningen og tilhørende informasjon knyttet til personvern/GDPR</w:t>
            </w:r>
            <w:r w:rsidR="005D1C2E">
              <w:t>.</w:t>
            </w:r>
            <w:r w:rsidR="005D1C2E" w:rsidRPr="005D1C2E">
              <w:t xml:space="preserve"> </w:t>
            </w:r>
          </w:p>
        </w:tc>
      </w:tr>
      <w:tr w:rsidR="00CE7F12" w14:paraId="3B1F5DE4" w14:textId="77777777" w:rsidTr="003F2468">
        <w:tc>
          <w:tcPr>
            <w:tcW w:w="846" w:type="dxa"/>
          </w:tcPr>
          <w:p w14:paraId="1A937CB4" w14:textId="77777777" w:rsidR="00CE7F12" w:rsidRPr="00CE7F12" w:rsidRDefault="00CE7F12" w:rsidP="003E077E">
            <w:pPr>
              <w:pStyle w:val="Listeavsnitt"/>
              <w:numPr>
                <w:ilvl w:val="0"/>
                <w:numId w:val="26"/>
              </w:numPr>
            </w:pPr>
          </w:p>
        </w:tc>
        <w:tc>
          <w:tcPr>
            <w:tcW w:w="3827" w:type="dxa"/>
          </w:tcPr>
          <w:p w14:paraId="35F8B94E" w14:textId="4DA932A1" w:rsidR="005D1C2E" w:rsidRPr="005D1C2E" w:rsidRDefault="005D1C2E" w:rsidP="00B8005E">
            <w:r w:rsidRPr="005D1C2E">
              <w:t xml:space="preserve">Løsningen skal ivareta innbyggers rettigheter.  </w:t>
            </w:r>
          </w:p>
          <w:p w14:paraId="2723D2B8" w14:textId="1FACB769" w:rsidR="00CE7F12" w:rsidRDefault="00CE7F12" w:rsidP="003E077E">
            <w:pPr>
              <w:pStyle w:val="Normal-ingenspacing"/>
            </w:pPr>
          </w:p>
        </w:tc>
        <w:tc>
          <w:tcPr>
            <w:tcW w:w="851" w:type="dxa"/>
          </w:tcPr>
          <w:p w14:paraId="2457A1B4" w14:textId="45561DA9" w:rsidR="00CE7F12" w:rsidRDefault="00F77665" w:rsidP="007972F2">
            <w:pPr>
              <w:jc w:val="center"/>
            </w:pPr>
            <w:r>
              <w:t>A</w:t>
            </w:r>
          </w:p>
        </w:tc>
        <w:tc>
          <w:tcPr>
            <w:tcW w:w="3685" w:type="dxa"/>
          </w:tcPr>
          <w:p w14:paraId="50E34D75" w14:textId="371CF4A4" w:rsidR="00CE7F12" w:rsidRDefault="005D1C2E" w:rsidP="003E077E">
            <w:r w:rsidRPr="005D1C2E">
              <w:t xml:space="preserve">Leverandøren </w:t>
            </w:r>
            <w:r w:rsidR="00B63ED1">
              <w:t>skal</w:t>
            </w:r>
            <w:r w:rsidRPr="005D1C2E">
              <w:t xml:space="preserve"> beskrive hvordan </w:t>
            </w:r>
            <w:r>
              <w:t>innbyggers</w:t>
            </w:r>
            <w:r w:rsidRPr="005D1C2E">
              <w:t xml:space="preserve"> rettigheter ivaretas, herunder blant annet rett til innsyn i egne</w:t>
            </w:r>
            <w:r>
              <w:t xml:space="preserve"> </w:t>
            </w:r>
            <w:r w:rsidRPr="005D1C2E">
              <w:t xml:space="preserve">opplysninger, rett til retting og sletting, rett til begrensning av behandling og rett til dataportabilitet. </w:t>
            </w:r>
          </w:p>
        </w:tc>
      </w:tr>
      <w:tr w:rsidR="00882C40" w14:paraId="601ECB2A" w14:textId="77777777" w:rsidTr="003F2468">
        <w:tc>
          <w:tcPr>
            <w:tcW w:w="846" w:type="dxa"/>
          </w:tcPr>
          <w:p w14:paraId="78FAE7AD" w14:textId="77777777" w:rsidR="00882C40" w:rsidRPr="00CE7F12" w:rsidRDefault="00882C40" w:rsidP="002C4B7A">
            <w:pPr>
              <w:pStyle w:val="Listeavsnitt"/>
              <w:numPr>
                <w:ilvl w:val="0"/>
                <w:numId w:val="26"/>
              </w:numPr>
            </w:pPr>
          </w:p>
        </w:tc>
        <w:tc>
          <w:tcPr>
            <w:tcW w:w="3827" w:type="dxa"/>
          </w:tcPr>
          <w:p w14:paraId="4C96CBD6" w14:textId="39C47118" w:rsidR="00882C40" w:rsidRDefault="00882C40" w:rsidP="002C4B7A">
            <w:r>
              <w:t xml:space="preserve">Løsningen skal tilbys via en sikker plattform og skal synliggjøre </w:t>
            </w:r>
            <w:r w:rsidR="004067F3">
              <w:rPr>
                <w:rFonts w:ascii="Arial" w:eastAsia="Arial" w:hAnsi="Arial" w:cs="Arial"/>
                <w:color w:val="000000" w:themeColor="accent4"/>
              </w:rPr>
              <w:t>at man gjør sikkerhetsvurderinger</w:t>
            </w:r>
            <w:r w:rsidRPr="0D3450FF">
              <w:rPr>
                <w:rFonts w:ascii="Arial" w:eastAsia="Arial" w:hAnsi="Arial" w:cs="Arial"/>
                <w:color w:val="000000" w:themeColor="accent4"/>
              </w:rPr>
              <w:t xml:space="preserve"> av leverandører, utstyr og programvare</w:t>
            </w:r>
          </w:p>
        </w:tc>
        <w:tc>
          <w:tcPr>
            <w:tcW w:w="851" w:type="dxa"/>
          </w:tcPr>
          <w:p w14:paraId="5016B179" w14:textId="77777777" w:rsidR="00882C40" w:rsidRDefault="00882C40" w:rsidP="00B9078D">
            <w:pPr>
              <w:jc w:val="center"/>
            </w:pPr>
            <w:r>
              <w:t>A</w:t>
            </w:r>
          </w:p>
        </w:tc>
        <w:tc>
          <w:tcPr>
            <w:tcW w:w="3685" w:type="dxa"/>
          </w:tcPr>
          <w:p w14:paraId="514D0C3A" w14:textId="7E90C21B" w:rsidR="002F04FC" w:rsidRDefault="00882C40" w:rsidP="002F04FC">
            <w:r w:rsidRPr="744233AC">
              <w:t xml:space="preserve">Beskriv hvordan </w:t>
            </w:r>
            <w:r w:rsidR="002F04FC">
              <w:t xml:space="preserve">sikkerhetsrisikoer er vurdert, og hvordan </w:t>
            </w:r>
            <w:r w:rsidRPr="744233AC">
              <w:t xml:space="preserve">løsningene er </w:t>
            </w:r>
            <w:r w:rsidR="002F04FC">
              <w:t xml:space="preserve">utviklet </w:t>
            </w:r>
            <w:r w:rsidRPr="744233AC">
              <w:t xml:space="preserve">for å </w:t>
            </w:r>
            <w:r w:rsidR="002F04FC">
              <w:t>beholde høy informasjonssikkerhet.</w:t>
            </w:r>
          </w:p>
          <w:p w14:paraId="43098ACE" w14:textId="0C9F1D36" w:rsidR="00882C40" w:rsidRDefault="00882C40" w:rsidP="00B8005E">
            <w:r w:rsidRPr="003E077E">
              <w:t xml:space="preserve">Er løsningen i henhold til god praksis spesifisert i applikasjonssikkerhetskrav som f. eks. OWASP ASVS? </w:t>
            </w:r>
          </w:p>
        </w:tc>
      </w:tr>
      <w:tr w:rsidR="00882C40" w14:paraId="0D59679D" w14:textId="77777777" w:rsidTr="003F2468">
        <w:tc>
          <w:tcPr>
            <w:tcW w:w="846" w:type="dxa"/>
          </w:tcPr>
          <w:p w14:paraId="1864EB4B" w14:textId="77777777" w:rsidR="00882C40" w:rsidRDefault="00882C40" w:rsidP="002C4B7A">
            <w:pPr>
              <w:pStyle w:val="Listeavsnitt"/>
              <w:numPr>
                <w:ilvl w:val="0"/>
                <w:numId w:val="26"/>
              </w:numPr>
            </w:pPr>
          </w:p>
        </w:tc>
        <w:tc>
          <w:tcPr>
            <w:tcW w:w="3827" w:type="dxa"/>
          </w:tcPr>
          <w:p w14:paraId="72A35856" w14:textId="77777777" w:rsidR="00882C40" w:rsidRDefault="00882C40" w:rsidP="002C4B7A">
            <w:r w:rsidRPr="5A0295CC">
              <w:t xml:space="preserve">Det </w:t>
            </w:r>
            <w:r>
              <w:t>bør</w:t>
            </w:r>
            <w:r w:rsidRPr="5A0295CC">
              <w:t xml:space="preserve"> eksistere prosesser for å identifisere sårbarheter og angrepsvektorer som kan brukes for å utnytte virksomhetens systemer og ressurser.</w:t>
            </w:r>
          </w:p>
        </w:tc>
        <w:tc>
          <w:tcPr>
            <w:tcW w:w="851" w:type="dxa"/>
          </w:tcPr>
          <w:p w14:paraId="7F80CF01" w14:textId="77777777" w:rsidR="00882C40" w:rsidRDefault="00882C40" w:rsidP="00B9078D">
            <w:pPr>
              <w:jc w:val="center"/>
            </w:pPr>
            <w:r w:rsidRPr="5A0295CC">
              <w:t>B</w:t>
            </w:r>
          </w:p>
        </w:tc>
        <w:tc>
          <w:tcPr>
            <w:tcW w:w="3685" w:type="dxa"/>
          </w:tcPr>
          <w:p w14:paraId="0B924BA2" w14:textId="77777777" w:rsidR="00882C40" w:rsidRPr="00957D42" w:rsidRDefault="00882C40" w:rsidP="002C4B7A">
            <w:r w:rsidRPr="003E077E">
              <w:t xml:space="preserve">Beskriv hvilke tester som utføres for å identifisere sårbarheter og angrepsvektorer som kan brukes for å utnytte virksomhetens systemer og ressurser. </w:t>
            </w:r>
          </w:p>
          <w:p w14:paraId="066C397B" w14:textId="77777777" w:rsidR="00882C40" w:rsidRPr="00957D42" w:rsidRDefault="00882C40" w:rsidP="002C4B7A">
            <w:pPr>
              <w:pStyle w:val="Listeavsnitt"/>
              <w:numPr>
                <w:ilvl w:val="0"/>
                <w:numId w:val="40"/>
              </w:numPr>
            </w:pPr>
            <w:r w:rsidRPr="003E077E">
              <w:t>Er løsningen sikkerhetstestet og verifisert å ikke ha sårbarheter spesifisert på listen over gjeldene OWASP Top 10 Most Critical Web Application Security Risk</w:t>
            </w:r>
            <w:r>
              <w:t>.</w:t>
            </w:r>
          </w:p>
          <w:p w14:paraId="00E5DCEF" w14:textId="77777777" w:rsidR="00882C40" w:rsidRDefault="00882C40" w:rsidP="002C4B7A">
            <w:pPr>
              <w:pStyle w:val="Listeavsnitt"/>
              <w:numPr>
                <w:ilvl w:val="0"/>
                <w:numId w:val="40"/>
              </w:numPr>
            </w:pPr>
            <w:r w:rsidRPr="003E077E">
              <w:t>Dersom løsningen er en smart telefon eller nettbrett app, er de da sikkerhetstestet og verifisert å ikke ha sårbarheter spesifisert på listen over gjeldene OWASP Top 10 "Mobile Risk"</w:t>
            </w:r>
          </w:p>
        </w:tc>
      </w:tr>
      <w:tr w:rsidR="00B0273C" w:rsidRPr="00912D46" w14:paraId="717CC4EA" w14:textId="77777777" w:rsidTr="003F2468">
        <w:tc>
          <w:tcPr>
            <w:tcW w:w="846" w:type="dxa"/>
          </w:tcPr>
          <w:p w14:paraId="789E62AC" w14:textId="77777777" w:rsidR="00B0273C" w:rsidRPr="00CE7F12" w:rsidRDefault="00B0273C" w:rsidP="002C4B7A">
            <w:pPr>
              <w:pStyle w:val="Listeavsnitt"/>
              <w:numPr>
                <w:ilvl w:val="0"/>
                <w:numId w:val="26"/>
              </w:numPr>
            </w:pPr>
          </w:p>
        </w:tc>
        <w:tc>
          <w:tcPr>
            <w:tcW w:w="3827" w:type="dxa"/>
          </w:tcPr>
          <w:p w14:paraId="6F3C6BEC" w14:textId="625BE8A4" w:rsidR="00B0273C" w:rsidRPr="00746066" w:rsidRDefault="00B0273C" w:rsidP="002C4B7A">
            <w:r>
              <w:t xml:space="preserve">Dersom </w:t>
            </w:r>
            <w:r w:rsidRPr="00746066">
              <w:t xml:space="preserve">lagring og/eller behandling av personopplysninger </w:t>
            </w:r>
            <w:r>
              <w:t xml:space="preserve">skjer </w:t>
            </w:r>
            <w:r w:rsidRPr="00746066">
              <w:t>utenfor Norge</w:t>
            </w:r>
            <w:r w:rsidR="006E4447">
              <w:t>,</w:t>
            </w:r>
            <w:r w:rsidRPr="00746066">
              <w:t xml:space="preserve"> </w:t>
            </w:r>
            <w:r>
              <w:t>skal det gjøres særlige vurderinger i samarbeid med Kunde.</w:t>
            </w:r>
            <w:r w:rsidR="004C265C">
              <w:t xml:space="preserve"> Dette kravet utelukker ikke lagring utenfor Norge, men presiserer at det må gjøres noen ekstra vurderinger</w:t>
            </w:r>
            <w:r w:rsidR="00974028">
              <w:t>, som Leverandøren må bistå til</w:t>
            </w:r>
            <w:r w:rsidR="004C265C">
              <w:t>.</w:t>
            </w:r>
          </w:p>
          <w:p w14:paraId="7C053E48" w14:textId="77777777" w:rsidR="00B0273C" w:rsidRDefault="00B0273C" w:rsidP="002C4B7A"/>
        </w:tc>
        <w:tc>
          <w:tcPr>
            <w:tcW w:w="851" w:type="dxa"/>
          </w:tcPr>
          <w:p w14:paraId="7033529B" w14:textId="77777777" w:rsidR="00B0273C" w:rsidRDefault="00B0273C" w:rsidP="00B9078D">
            <w:pPr>
              <w:jc w:val="center"/>
            </w:pPr>
            <w:r>
              <w:t>B</w:t>
            </w:r>
          </w:p>
        </w:tc>
        <w:tc>
          <w:tcPr>
            <w:tcW w:w="3685" w:type="dxa"/>
          </w:tcPr>
          <w:p w14:paraId="7BF4E749" w14:textId="77777777" w:rsidR="00B0273C" w:rsidRDefault="00B0273C" w:rsidP="002C4B7A">
            <w:r w:rsidRPr="00746066">
              <w:t>Leverandøren skal beskrive hvor data lagres/behandles og hvordan leverandøren sikrer at punktene i veilederne oppfylles.</w:t>
            </w:r>
          </w:p>
          <w:p w14:paraId="7D59D9C5" w14:textId="77777777" w:rsidR="00B0273C" w:rsidRPr="00746066" w:rsidRDefault="00B0273C" w:rsidP="002C4B7A">
            <w:r>
              <w:rPr>
                <w:iCs/>
              </w:rPr>
              <w:t xml:space="preserve">Veiledere er: </w:t>
            </w:r>
            <w:hyperlink r:id="rId14" w:history="1">
              <w:r>
                <w:rPr>
                  <w:rStyle w:val="Hyperkobling"/>
                  <w:i/>
                  <w:iCs/>
                </w:rPr>
                <w:t>https://www.datatilsynet.no/rettigheter-og-plikter/virksomhetenes-plikter/overfore/</w:t>
              </w:r>
            </w:hyperlink>
            <w:r>
              <w:rPr>
                <w:i/>
                <w:iCs/>
              </w:rPr>
              <w:t xml:space="preserve"> </w:t>
            </w:r>
            <w:r w:rsidRPr="00746066">
              <w:t xml:space="preserve">og punkt 3.5 i </w:t>
            </w:r>
          </w:p>
          <w:p w14:paraId="7B045D50" w14:textId="77777777" w:rsidR="00B0273C" w:rsidRPr="00912D46" w:rsidRDefault="00C60FD4" w:rsidP="002C4B7A">
            <w:pPr>
              <w:rPr>
                <w:iCs/>
              </w:rPr>
            </w:pPr>
            <w:hyperlink r:id="rId15" w:history="1">
              <w:r w:rsidR="00B0273C">
                <w:rPr>
                  <w:rStyle w:val="Hyperkobling"/>
                  <w:i/>
                  <w:iCs/>
                </w:rPr>
                <w:t>https://ehelse.no/normen/veiledere/veileder-i-bruk-av-skytjenester-til-behandling-av-helse-og-personopplysninger</w:t>
              </w:r>
            </w:hyperlink>
            <w:r w:rsidR="00B0273C">
              <w:rPr>
                <w:i/>
                <w:iCs/>
              </w:rPr>
              <w:t xml:space="preserve"> </w:t>
            </w:r>
            <w:r w:rsidR="00B0273C" w:rsidRPr="00746066">
              <w:t>for informasjon om overføring av opplysninger utenfor EØS-land (og med det land som garanterer overholdes av krav).</w:t>
            </w:r>
          </w:p>
        </w:tc>
      </w:tr>
      <w:tr w:rsidR="00B0273C" w:rsidRPr="00967CD9" w14:paraId="086DE538" w14:textId="77777777" w:rsidTr="003F2468">
        <w:tc>
          <w:tcPr>
            <w:tcW w:w="846" w:type="dxa"/>
          </w:tcPr>
          <w:p w14:paraId="5A9B32C7" w14:textId="77777777" w:rsidR="00B0273C" w:rsidRPr="00CE7F12" w:rsidRDefault="00B0273C" w:rsidP="002C4B7A">
            <w:pPr>
              <w:pStyle w:val="Listeavsnitt"/>
              <w:numPr>
                <w:ilvl w:val="0"/>
                <w:numId w:val="26"/>
              </w:numPr>
            </w:pPr>
          </w:p>
        </w:tc>
        <w:tc>
          <w:tcPr>
            <w:tcW w:w="3827" w:type="dxa"/>
          </w:tcPr>
          <w:p w14:paraId="0EF7DA2E" w14:textId="58B35330" w:rsidR="00B0273C" w:rsidRDefault="00B0273C" w:rsidP="002C4B7A">
            <w:r>
              <w:t>Den tekniske plattformen bør tilfredsstille høye krav til fysisk sikring av datasentre.</w:t>
            </w:r>
            <w:r w:rsidR="00B77D57">
              <w:t xml:space="preserve"> Leverandør bør ha kunnskap om hvordan dette er der hvor løsningen kjører.</w:t>
            </w:r>
          </w:p>
        </w:tc>
        <w:tc>
          <w:tcPr>
            <w:tcW w:w="851" w:type="dxa"/>
          </w:tcPr>
          <w:p w14:paraId="5579E10A" w14:textId="77777777" w:rsidR="00B0273C" w:rsidRDefault="00B0273C" w:rsidP="00B9078D">
            <w:pPr>
              <w:jc w:val="center"/>
            </w:pPr>
            <w:r>
              <w:t>B</w:t>
            </w:r>
          </w:p>
        </w:tc>
        <w:tc>
          <w:tcPr>
            <w:tcW w:w="3685" w:type="dxa"/>
          </w:tcPr>
          <w:p w14:paraId="3FBB1DAA" w14:textId="3569131A" w:rsidR="00B0273C" w:rsidRPr="00967CD9" w:rsidRDefault="00B0273C" w:rsidP="002C4B7A">
            <w:r>
              <w:t>Leverandøren skal beskrive den fysiske sikkerheten i datasentre som benyttes av løsningen.</w:t>
            </w:r>
            <w:r w:rsidR="00B77D57">
              <w:t xml:space="preserve"> </w:t>
            </w:r>
          </w:p>
        </w:tc>
      </w:tr>
      <w:tr w:rsidR="00B0273C" w:rsidRPr="00967CD9" w14:paraId="27FF98E4" w14:textId="77777777" w:rsidTr="003F2468">
        <w:tc>
          <w:tcPr>
            <w:tcW w:w="846" w:type="dxa"/>
          </w:tcPr>
          <w:p w14:paraId="7AFF3C61" w14:textId="77777777" w:rsidR="00B0273C" w:rsidRPr="00CE7F12" w:rsidRDefault="00B0273C" w:rsidP="002C4B7A">
            <w:pPr>
              <w:pStyle w:val="Listeavsnitt"/>
              <w:numPr>
                <w:ilvl w:val="0"/>
                <w:numId w:val="26"/>
              </w:numPr>
            </w:pPr>
          </w:p>
        </w:tc>
        <w:tc>
          <w:tcPr>
            <w:tcW w:w="3827" w:type="dxa"/>
          </w:tcPr>
          <w:p w14:paraId="2CBC476E" w14:textId="3DD89F2E" w:rsidR="00B0273C" w:rsidRDefault="00120178" w:rsidP="002C4B7A">
            <w:r>
              <w:t>Data og i</w:t>
            </w:r>
            <w:r w:rsidR="00B0273C">
              <w:t>nformasjon under transport, lagring og prosessering</w:t>
            </w:r>
            <w:r>
              <w:t xml:space="preserve"> skal være sikret</w:t>
            </w:r>
            <w:r w:rsidR="00B0273C">
              <w:t>.</w:t>
            </w:r>
          </w:p>
        </w:tc>
        <w:tc>
          <w:tcPr>
            <w:tcW w:w="851" w:type="dxa"/>
          </w:tcPr>
          <w:p w14:paraId="4E0D19E8" w14:textId="77777777" w:rsidR="00B0273C" w:rsidRDefault="00B0273C" w:rsidP="00B9078D">
            <w:pPr>
              <w:jc w:val="center"/>
            </w:pPr>
            <w:r>
              <w:t>B</w:t>
            </w:r>
          </w:p>
        </w:tc>
        <w:tc>
          <w:tcPr>
            <w:tcW w:w="3685" w:type="dxa"/>
          </w:tcPr>
          <w:p w14:paraId="67A7B60A" w14:textId="77777777" w:rsidR="00B0273C" w:rsidRPr="00967CD9" w:rsidRDefault="00B0273C" w:rsidP="002C4B7A">
            <w:r>
              <w:t>Leverandøren skal beskrive hvordan de sikrer data under transport, prosessering og lagring.</w:t>
            </w:r>
          </w:p>
        </w:tc>
      </w:tr>
      <w:tr w:rsidR="00B0273C" w:rsidRPr="00967CD9" w14:paraId="1006BC0B" w14:textId="77777777" w:rsidTr="003F2468">
        <w:tc>
          <w:tcPr>
            <w:tcW w:w="846" w:type="dxa"/>
          </w:tcPr>
          <w:p w14:paraId="139934F4" w14:textId="77777777" w:rsidR="00B0273C" w:rsidRPr="00CE7F12" w:rsidRDefault="00B0273C" w:rsidP="002C4B7A">
            <w:pPr>
              <w:pStyle w:val="Listeavsnitt"/>
              <w:numPr>
                <w:ilvl w:val="0"/>
                <w:numId w:val="26"/>
              </w:numPr>
            </w:pPr>
          </w:p>
        </w:tc>
        <w:tc>
          <w:tcPr>
            <w:tcW w:w="3827" w:type="dxa"/>
          </w:tcPr>
          <w:p w14:paraId="77912B1C" w14:textId="6E5EC391" w:rsidR="00B0273C" w:rsidRDefault="00B0273C" w:rsidP="002C4B7A">
            <w:r>
              <w:t xml:space="preserve">For å oppdage brudd eller forsøk på å bryte regelverket skal det </w:t>
            </w:r>
            <w:r w:rsidR="00FF7E22">
              <w:t>brukes logger og logganalyser.</w:t>
            </w:r>
          </w:p>
        </w:tc>
        <w:tc>
          <w:tcPr>
            <w:tcW w:w="851" w:type="dxa"/>
          </w:tcPr>
          <w:p w14:paraId="172FD366" w14:textId="77777777" w:rsidR="00B0273C" w:rsidRDefault="00B0273C" w:rsidP="00B9078D">
            <w:pPr>
              <w:jc w:val="center"/>
            </w:pPr>
            <w:r>
              <w:t>B</w:t>
            </w:r>
          </w:p>
        </w:tc>
        <w:tc>
          <w:tcPr>
            <w:tcW w:w="3685" w:type="dxa"/>
          </w:tcPr>
          <w:p w14:paraId="20CDBE35" w14:textId="0859CA04" w:rsidR="00B0273C" w:rsidRPr="00967CD9" w:rsidRDefault="00B0273C" w:rsidP="002C4B7A">
            <w:r>
              <w:t xml:space="preserve">Leverandøren skal beskrive hva som logges og hvordan logger analyseres slik at hendelser oppdages så tidlig som mulig. </w:t>
            </w:r>
          </w:p>
        </w:tc>
      </w:tr>
      <w:tr w:rsidR="00B0273C" w14:paraId="7349B783" w14:textId="77777777" w:rsidTr="003F2468">
        <w:tc>
          <w:tcPr>
            <w:tcW w:w="846" w:type="dxa"/>
          </w:tcPr>
          <w:p w14:paraId="6D689BBB" w14:textId="77777777" w:rsidR="00B0273C" w:rsidRPr="00CE7F12" w:rsidRDefault="00B0273C" w:rsidP="002C4B7A">
            <w:pPr>
              <w:pStyle w:val="Listeavsnitt"/>
              <w:numPr>
                <w:ilvl w:val="0"/>
                <w:numId w:val="26"/>
              </w:numPr>
            </w:pPr>
          </w:p>
        </w:tc>
        <w:tc>
          <w:tcPr>
            <w:tcW w:w="3827" w:type="dxa"/>
          </w:tcPr>
          <w:p w14:paraId="612B3571" w14:textId="77777777" w:rsidR="00B0273C" w:rsidRDefault="00B0273C" w:rsidP="002C4B7A">
            <w:r w:rsidRPr="00E866F6">
              <w:t xml:space="preserve">Leverandør er forpliktet til å bistå </w:t>
            </w:r>
            <w:r>
              <w:t>Kunden</w:t>
            </w:r>
            <w:r w:rsidRPr="00E866F6">
              <w:t xml:space="preserve"> i vurdering av personvernkonsekvenser (DPIA)</w:t>
            </w:r>
            <w:r>
              <w:t>.</w:t>
            </w:r>
          </w:p>
        </w:tc>
        <w:tc>
          <w:tcPr>
            <w:tcW w:w="851" w:type="dxa"/>
          </w:tcPr>
          <w:p w14:paraId="51AE0817" w14:textId="77777777" w:rsidR="00B0273C" w:rsidRDefault="00B0273C" w:rsidP="00B9078D">
            <w:pPr>
              <w:jc w:val="center"/>
            </w:pPr>
            <w:r>
              <w:t>A</w:t>
            </w:r>
          </w:p>
        </w:tc>
        <w:tc>
          <w:tcPr>
            <w:tcW w:w="3685" w:type="dxa"/>
          </w:tcPr>
          <w:p w14:paraId="1C79449B" w14:textId="77777777" w:rsidR="00B0273C" w:rsidRDefault="00B0273C" w:rsidP="002C4B7A">
            <w:r>
              <w:t>Leverandør skal bekrefte at de vil samarbeide og bistå i slikt arbeid.</w:t>
            </w:r>
          </w:p>
        </w:tc>
      </w:tr>
      <w:tr w:rsidR="00B0273C" w14:paraId="1D128CD9" w14:textId="77777777" w:rsidTr="003F2468">
        <w:tc>
          <w:tcPr>
            <w:tcW w:w="846" w:type="dxa"/>
          </w:tcPr>
          <w:p w14:paraId="6E12082F" w14:textId="77777777" w:rsidR="00B0273C" w:rsidRPr="00CE7F12" w:rsidRDefault="00B0273C" w:rsidP="002C4B7A">
            <w:pPr>
              <w:pStyle w:val="Listeavsnitt"/>
              <w:numPr>
                <w:ilvl w:val="0"/>
                <w:numId w:val="26"/>
              </w:numPr>
            </w:pPr>
          </w:p>
        </w:tc>
        <w:tc>
          <w:tcPr>
            <w:tcW w:w="3827" w:type="dxa"/>
          </w:tcPr>
          <w:p w14:paraId="44D0ECFC" w14:textId="16ABCD27" w:rsidR="00B0273C" w:rsidRDefault="00B0273C" w:rsidP="002C4B7A">
            <w:r w:rsidRPr="00E866F6">
              <w:t xml:space="preserve">Leverandør forplikter å bistå Kunden ved </w:t>
            </w:r>
            <w:r w:rsidR="00A949F3">
              <w:t>personvern</w:t>
            </w:r>
            <w:r w:rsidRPr="00E866F6">
              <w:t>revisjoner</w:t>
            </w:r>
            <w:r>
              <w:t>.</w:t>
            </w:r>
          </w:p>
        </w:tc>
        <w:tc>
          <w:tcPr>
            <w:tcW w:w="851" w:type="dxa"/>
          </w:tcPr>
          <w:p w14:paraId="1E204768" w14:textId="77777777" w:rsidR="00B0273C" w:rsidRDefault="00B0273C" w:rsidP="00B9078D">
            <w:pPr>
              <w:jc w:val="center"/>
            </w:pPr>
            <w:r>
              <w:t>A</w:t>
            </w:r>
          </w:p>
        </w:tc>
        <w:tc>
          <w:tcPr>
            <w:tcW w:w="3685" w:type="dxa"/>
          </w:tcPr>
          <w:p w14:paraId="57601BAC" w14:textId="77777777" w:rsidR="00B0273C" w:rsidRDefault="00B0273C" w:rsidP="002C4B7A">
            <w:r>
              <w:t>Leverandør skal bekrefte at de vil samarbeide og bistå i slikt arbeid.</w:t>
            </w:r>
          </w:p>
        </w:tc>
      </w:tr>
      <w:tr w:rsidR="00B0273C" w14:paraId="6A415BDF" w14:textId="77777777" w:rsidTr="003F2468">
        <w:tc>
          <w:tcPr>
            <w:tcW w:w="846" w:type="dxa"/>
          </w:tcPr>
          <w:p w14:paraId="6BB221DE" w14:textId="77777777" w:rsidR="00B0273C" w:rsidRPr="00CE7F12" w:rsidRDefault="00B0273C" w:rsidP="002C4B7A">
            <w:pPr>
              <w:pStyle w:val="Listeavsnitt"/>
              <w:numPr>
                <w:ilvl w:val="0"/>
                <w:numId w:val="26"/>
              </w:numPr>
            </w:pPr>
          </w:p>
        </w:tc>
        <w:tc>
          <w:tcPr>
            <w:tcW w:w="3827" w:type="dxa"/>
          </w:tcPr>
          <w:p w14:paraId="2BCA34F7" w14:textId="77777777" w:rsidR="00B0273C" w:rsidRDefault="00B0273C" w:rsidP="002C4B7A">
            <w:r w:rsidRPr="00E866F6">
              <w:t xml:space="preserve">Leverandør er forpliktet til å bistå </w:t>
            </w:r>
            <w:r>
              <w:t>Kunden</w:t>
            </w:r>
            <w:r w:rsidRPr="00E866F6">
              <w:t xml:space="preserve"> i</w:t>
            </w:r>
            <w:r>
              <w:t xml:space="preserve"> Risiko og Sårbarhetsanalyser og</w:t>
            </w:r>
            <w:r w:rsidRPr="00E866F6">
              <w:t xml:space="preserve"> risikovurderinger</w:t>
            </w:r>
            <w:r>
              <w:t>.</w:t>
            </w:r>
          </w:p>
        </w:tc>
        <w:tc>
          <w:tcPr>
            <w:tcW w:w="851" w:type="dxa"/>
          </w:tcPr>
          <w:p w14:paraId="075EB031" w14:textId="77777777" w:rsidR="00B0273C" w:rsidRDefault="00B0273C" w:rsidP="00B9078D">
            <w:pPr>
              <w:jc w:val="center"/>
            </w:pPr>
            <w:r>
              <w:t>A</w:t>
            </w:r>
          </w:p>
        </w:tc>
        <w:tc>
          <w:tcPr>
            <w:tcW w:w="3685" w:type="dxa"/>
          </w:tcPr>
          <w:p w14:paraId="5699EDB7" w14:textId="77777777" w:rsidR="00B0273C" w:rsidRDefault="00B0273C" w:rsidP="002C4B7A">
            <w:r>
              <w:t>Leverandør skal bekrefte at de vil samarbeide og bistå i slikt arbeid.</w:t>
            </w:r>
          </w:p>
        </w:tc>
      </w:tr>
      <w:tr w:rsidR="00B0273C" w14:paraId="574325F6" w14:textId="77777777" w:rsidTr="003F2468">
        <w:tc>
          <w:tcPr>
            <w:tcW w:w="846" w:type="dxa"/>
          </w:tcPr>
          <w:p w14:paraId="686E6468" w14:textId="77777777" w:rsidR="00B0273C" w:rsidRPr="00CE7F12" w:rsidRDefault="00B0273C" w:rsidP="002C4B7A">
            <w:pPr>
              <w:pStyle w:val="Listeavsnitt"/>
              <w:numPr>
                <w:ilvl w:val="0"/>
                <w:numId w:val="26"/>
              </w:numPr>
            </w:pPr>
          </w:p>
        </w:tc>
        <w:tc>
          <w:tcPr>
            <w:tcW w:w="3827" w:type="dxa"/>
          </w:tcPr>
          <w:p w14:paraId="6E0EE749" w14:textId="68197BEA" w:rsidR="00B0273C" w:rsidRDefault="00B0273C" w:rsidP="002C4B7A">
            <w:r w:rsidRPr="004F1ECC">
              <w:t xml:space="preserve">Leverandøren bør ha rutiner for å sikre at avvik </w:t>
            </w:r>
            <w:r w:rsidR="00716BD5">
              <w:t>i henhold til</w:t>
            </w:r>
            <w:r w:rsidRPr="004F1ECC">
              <w:t xml:space="preserve"> </w:t>
            </w:r>
            <w:r w:rsidRPr="00957D42">
              <w:t xml:space="preserve">personvern og informasjonssikkerhet </w:t>
            </w:r>
            <w:r w:rsidRPr="004F1ECC">
              <w:t xml:space="preserve">rapporteres og håndteres. </w:t>
            </w:r>
          </w:p>
        </w:tc>
        <w:tc>
          <w:tcPr>
            <w:tcW w:w="851" w:type="dxa"/>
          </w:tcPr>
          <w:p w14:paraId="4CCBBEE0" w14:textId="77777777" w:rsidR="00B0273C" w:rsidRDefault="00B0273C" w:rsidP="00B9078D">
            <w:pPr>
              <w:jc w:val="center"/>
            </w:pPr>
            <w:r>
              <w:t>B</w:t>
            </w:r>
          </w:p>
        </w:tc>
        <w:tc>
          <w:tcPr>
            <w:tcW w:w="3685" w:type="dxa"/>
          </w:tcPr>
          <w:p w14:paraId="3F666BD2" w14:textId="77777777" w:rsidR="00B0273C" w:rsidRDefault="00B0273C" w:rsidP="002C4B7A">
            <w:r>
              <w:t>Leverandøren skal beskrive sine rutiner for avvikshåndtering for personvern og informasjonssikkerhet.</w:t>
            </w:r>
          </w:p>
        </w:tc>
      </w:tr>
      <w:tr w:rsidR="00B0273C" w14:paraId="208DBB7F" w14:textId="77777777" w:rsidTr="003F2468">
        <w:tc>
          <w:tcPr>
            <w:tcW w:w="846" w:type="dxa"/>
          </w:tcPr>
          <w:p w14:paraId="461443EE" w14:textId="77777777" w:rsidR="00B0273C" w:rsidRPr="00CE7F12" w:rsidRDefault="00B0273C" w:rsidP="002C4B7A">
            <w:pPr>
              <w:pStyle w:val="Listeavsnitt"/>
              <w:numPr>
                <w:ilvl w:val="0"/>
                <w:numId w:val="26"/>
              </w:numPr>
            </w:pPr>
          </w:p>
        </w:tc>
        <w:tc>
          <w:tcPr>
            <w:tcW w:w="3827" w:type="dxa"/>
          </w:tcPr>
          <w:p w14:paraId="127EDB14" w14:textId="77777777" w:rsidR="00B0273C" w:rsidRDefault="00B0273C" w:rsidP="002C4B7A">
            <w:r>
              <w:t xml:space="preserve">Arbeidet med personvern og informasjonssikkerhet hos leverandøren bør organiseres og gjennomføres slik at det kommer klart frem hvem som er ansvarlig på ulike områder, og hva de er ansvarlig for. </w:t>
            </w:r>
          </w:p>
        </w:tc>
        <w:tc>
          <w:tcPr>
            <w:tcW w:w="851" w:type="dxa"/>
          </w:tcPr>
          <w:p w14:paraId="27A74B09" w14:textId="77777777" w:rsidR="00B0273C" w:rsidRDefault="00B0273C" w:rsidP="00B9078D">
            <w:pPr>
              <w:jc w:val="center"/>
            </w:pPr>
            <w:r>
              <w:t>B</w:t>
            </w:r>
          </w:p>
        </w:tc>
        <w:tc>
          <w:tcPr>
            <w:tcW w:w="3685" w:type="dxa"/>
          </w:tcPr>
          <w:p w14:paraId="57F657A8" w14:textId="77777777" w:rsidR="00B0273C" w:rsidRDefault="00B0273C" w:rsidP="002C4B7A">
            <w:r>
              <w:t>Leverandøren skal beskrive hvorledes de organiserer ansvaret for personvern og informasjonssikkerhet i egen virksomhet.</w:t>
            </w:r>
          </w:p>
        </w:tc>
      </w:tr>
      <w:tr w:rsidR="00B0273C" w14:paraId="4ED06059" w14:textId="77777777" w:rsidTr="003F2468">
        <w:tc>
          <w:tcPr>
            <w:tcW w:w="846" w:type="dxa"/>
          </w:tcPr>
          <w:p w14:paraId="785ECD73" w14:textId="77777777" w:rsidR="00B0273C" w:rsidRPr="00CE7F12" w:rsidRDefault="00B0273C" w:rsidP="002C4B7A">
            <w:pPr>
              <w:pStyle w:val="Listeavsnitt"/>
              <w:numPr>
                <w:ilvl w:val="0"/>
                <w:numId w:val="26"/>
              </w:numPr>
            </w:pPr>
          </w:p>
        </w:tc>
        <w:tc>
          <w:tcPr>
            <w:tcW w:w="3827" w:type="dxa"/>
          </w:tcPr>
          <w:p w14:paraId="67FCBE92" w14:textId="77777777" w:rsidR="00B0273C" w:rsidRDefault="00B0273C" w:rsidP="002C4B7A">
            <w:r>
              <w:t>Leverandøren bør ha et styringssystem for sikkerhet med klart definerte sikkerhetsmål som også omhandler personvern.</w:t>
            </w:r>
          </w:p>
        </w:tc>
        <w:tc>
          <w:tcPr>
            <w:tcW w:w="851" w:type="dxa"/>
          </w:tcPr>
          <w:p w14:paraId="6627C260" w14:textId="77777777" w:rsidR="00B0273C" w:rsidRDefault="00B0273C" w:rsidP="00B9078D">
            <w:pPr>
              <w:jc w:val="center"/>
            </w:pPr>
            <w:r>
              <w:t>B</w:t>
            </w:r>
          </w:p>
        </w:tc>
        <w:tc>
          <w:tcPr>
            <w:tcW w:w="3685" w:type="dxa"/>
          </w:tcPr>
          <w:p w14:paraId="1E58C6D3" w14:textId="77777777" w:rsidR="00B0273C" w:rsidRDefault="00B0273C" w:rsidP="002C4B7A">
            <w:r w:rsidRPr="4C34B60C">
              <w:rPr>
                <w:rFonts w:eastAsia="Arial" w:cs="Arial"/>
                <w:szCs w:val="20"/>
              </w:rPr>
              <w:t xml:space="preserve">Leverandøren </w:t>
            </w:r>
            <w:r>
              <w:rPr>
                <w:rFonts w:eastAsia="Arial" w:cs="Arial"/>
                <w:szCs w:val="20"/>
              </w:rPr>
              <w:t>skal</w:t>
            </w:r>
            <w:r w:rsidRPr="4C34B60C">
              <w:rPr>
                <w:rFonts w:eastAsia="Arial" w:cs="Arial"/>
                <w:szCs w:val="20"/>
              </w:rPr>
              <w:t xml:space="preserve"> b</w:t>
            </w:r>
            <w:r>
              <w:t>eskrive styringssystemet og relevante sertifiseringer.</w:t>
            </w:r>
          </w:p>
        </w:tc>
      </w:tr>
      <w:tr w:rsidR="00B0273C" w14:paraId="5671F153" w14:textId="77777777" w:rsidTr="003F2468">
        <w:tc>
          <w:tcPr>
            <w:tcW w:w="846" w:type="dxa"/>
          </w:tcPr>
          <w:p w14:paraId="2B0D0C0D" w14:textId="77777777" w:rsidR="00B0273C" w:rsidRPr="00CE7F12" w:rsidRDefault="00B0273C" w:rsidP="002C4B7A">
            <w:pPr>
              <w:pStyle w:val="Listeavsnitt"/>
              <w:numPr>
                <w:ilvl w:val="0"/>
                <w:numId w:val="26"/>
              </w:numPr>
            </w:pPr>
          </w:p>
        </w:tc>
        <w:tc>
          <w:tcPr>
            <w:tcW w:w="3827" w:type="dxa"/>
          </w:tcPr>
          <w:p w14:paraId="2E9420C5" w14:textId="77777777" w:rsidR="00B0273C" w:rsidRDefault="00B0273C" w:rsidP="002C4B7A">
            <w:r>
              <w:t>Leverandøren bør regelmessig gjennomføre risikovurderinger for å evaluere risiko, samt beslutte sikringskrav og -tiltak. Risikovurderingene skal som minimum utføres årlig, og resultatet av disse, samt tilhørende tiltak for risikostyring og håndtering skal på forespørsel gjøres tilgjengelig for tilsynsmyndighet og Kunden.</w:t>
            </w:r>
          </w:p>
        </w:tc>
        <w:tc>
          <w:tcPr>
            <w:tcW w:w="851" w:type="dxa"/>
          </w:tcPr>
          <w:p w14:paraId="03B9FB70" w14:textId="77777777" w:rsidR="00B0273C" w:rsidRDefault="00B0273C" w:rsidP="00B9078D">
            <w:pPr>
              <w:jc w:val="center"/>
            </w:pPr>
            <w:r>
              <w:t>B</w:t>
            </w:r>
          </w:p>
        </w:tc>
        <w:tc>
          <w:tcPr>
            <w:tcW w:w="3685" w:type="dxa"/>
          </w:tcPr>
          <w:p w14:paraId="10EFB150" w14:textId="77777777" w:rsidR="00B0273C" w:rsidRDefault="00B0273C" w:rsidP="002C4B7A">
            <w:r>
              <w:t>Leverandøren skal beskrive hvordan de gjennomfører risikovurderinger og implementerer risikoreduserende tiltak for løsningene de leverer.</w:t>
            </w:r>
          </w:p>
        </w:tc>
      </w:tr>
      <w:tr w:rsidR="00B0273C" w14:paraId="3C5156DF" w14:textId="77777777" w:rsidTr="003F2468">
        <w:tc>
          <w:tcPr>
            <w:tcW w:w="846" w:type="dxa"/>
          </w:tcPr>
          <w:p w14:paraId="6C43DDE2" w14:textId="77777777" w:rsidR="00B0273C" w:rsidRPr="00CE7F12" w:rsidRDefault="00B0273C" w:rsidP="002C4B7A">
            <w:pPr>
              <w:pStyle w:val="Listeavsnitt"/>
              <w:numPr>
                <w:ilvl w:val="0"/>
                <w:numId w:val="26"/>
              </w:numPr>
            </w:pPr>
          </w:p>
        </w:tc>
        <w:tc>
          <w:tcPr>
            <w:tcW w:w="3827" w:type="dxa"/>
          </w:tcPr>
          <w:p w14:paraId="02A4140D" w14:textId="77777777" w:rsidR="00B0273C" w:rsidRPr="00776722" w:rsidRDefault="00B0273C" w:rsidP="002C4B7A">
            <w:pPr>
              <w:rPr>
                <w:rFonts w:ascii="Calibri" w:hAnsi="Calibri"/>
              </w:rPr>
            </w:pPr>
            <w:r>
              <w:t>Leverandøren</w:t>
            </w:r>
            <w:r w:rsidRPr="00450E3A">
              <w:t xml:space="preserve"> </w:t>
            </w:r>
            <w:r>
              <w:t>bør</w:t>
            </w:r>
            <w:r w:rsidRPr="00450E3A">
              <w:t xml:space="preserve"> ha gode rutiner for håndtering av sikkerhetstruende hendelser. </w:t>
            </w:r>
            <w:r>
              <w:t>Leverandøren bør sørge for kontinuerlig deteksjon av sikkerhetshendelser, evne til å varsle/integrere med hendelseshåndteringsprosesser og varslingsrutiner hos leverandør og kunde. Leverandøren må kunne følge de nødvendige lovkrav, inkludert bevissikring og uttrekk/eksportering av logger, samt mulighet til å utføre gransking etter hendelser.</w:t>
            </w:r>
          </w:p>
        </w:tc>
        <w:tc>
          <w:tcPr>
            <w:tcW w:w="851" w:type="dxa"/>
          </w:tcPr>
          <w:p w14:paraId="6BA1EE64" w14:textId="77777777" w:rsidR="00B0273C" w:rsidRDefault="00B0273C" w:rsidP="00B9078D">
            <w:pPr>
              <w:jc w:val="center"/>
            </w:pPr>
            <w:r>
              <w:t>B</w:t>
            </w:r>
          </w:p>
        </w:tc>
        <w:tc>
          <w:tcPr>
            <w:tcW w:w="3685" w:type="dxa"/>
          </w:tcPr>
          <w:p w14:paraId="3E4370F6" w14:textId="77777777" w:rsidR="00B0273C" w:rsidRDefault="00B0273C" w:rsidP="002C4B7A">
            <w:r>
              <w:t>Leverandøren skal beskrive hvordan de støtter deteksjon av sikkerhetshendelser, samt hvordan de legger til rette for hendelseshåndtering.</w:t>
            </w:r>
          </w:p>
        </w:tc>
      </w:tr>
      <w:tr w:rsidR="00B0273C" w14:paraId="1B0B5EAF" w14:textId="77777777" w:rsidTr="003F2468">
        <w:tc>
          <w:tcPr>
            <w:tcW w:w="846" w:type="dxa"/>
          </w:tcPr>
          <w:p w14:paraId="177E8A1F" w14:textId="77777777" w:rsidR="00B0273C" w:rsidRPr="00CE7F12" w:rsidRDefault="00B0273C" w:rsidP="002C4B7A">
            <w:pPr>
              <w:pStyle w:val="Listeavsnitt"/>
              <w:numPr>
                <w:ilvl w:val="0"/>
                <w:numId w:val="26"/>
              </w:numPr>
            </w:pPr>
          </w:p>
        </w:tc>
        <w:tc>
          <w:tcPr>
            <w:tcW w:w="3827" w:type="dxa"/>
          </w:tcPr>
          <w:p w14:paraId="6C858A52" w14:textId="77777777" w:rsidR="00B0273C" w:rsidRDefault="00B0273C" w:rsidP="002C4B7A">
            <w:r>
              <w:t>Eventuell bruk av underleverandører skal være avtalefestet mellom Leverandøren og underleverandøren. Leverandøren skal ha rutiner og prosesser for håndtering av sine underleverandører.</w:t>
            </w:r>
          </w:p>
        </w:tc>
        <w:tc>
          <w:tcPr>
            <w:tcW w:w="851" w:type="dxa"/>
          </w:tcPr>
          <w:p w14:paraId="5A185B6E" w14:textId="77777777" w:rsidR="00B0273C" w:rsidRDefault="00B0273C" w:rsidP="00B9078D">
            <w:pPr>
              <w:jc w:val="center"/>
            </w:pPr>
            <w:r>
              <w:t>A</w:t>
            </w:r>
          </w:p>
        </w:tc>
        <w:tc>
          <w:tcPr>
            <w:tcW w:w="3685" w:type="dxa"/>
          </w:tcPr>
          <w:p w14:paraId="707A3335" w14:textId="62BF1761" w:rsidR="00B0273C" w:rsidRDefault="00B0273C" w:rsidP="002C4B7A">
            <w:r>
              <w:t>Leverandøren skal beskrive</w:t>
            </w:r>
            <w:r w:rsidRPr="44CD0465">
              <w:t xml:space="preserve"> oppfølgning som utføres i forbindelse med </w:t>
            </w:r>
            <w:r>
              <w:t>underleverandører, inkludert sikkerhetsrevisjoner og krav i databehandleravtaler.</w:t>
            </w:r>
          </w:p>
        </w:tc>
      </w:tr>
      <w:tr w:rsidR="00B0273C" w:rsidRPr="44CD0465" w14:paraId="252D54E0" w14:textId="77777777" w:rsidTr="003F2468">
        <w:tc>
          <w:tcPr>
            <w:tcW w:w="846" w:type="dxa"/>
          </w:tcPr>
          <w:p w14:paraId="1E3C1EBE" w14:textId="77777777" w:rsidR="00B0273C" w:rsidRPr="00CE7F12" w:rsidRDefault="00B0273C" w:rsidP="002C4B7A">
            <w:pPr>
              <w:pStyle w:val="Listeavsnitt"/>
              <w:numPr>
                <w:ilvl w:val="0"/>
                <w:numId w:val="26"/>
              </w:numPr>
            </w:pPr>
          </w:p>
        </w:tc>
        <w:tc>
          <w:tcPr>
            <w:tcW w:w="3827" w:type="dxa"/>
          </w:tcPr>
          <w:p w14:paraId="03741739" w14:textId="77777777" w:rsidR="00B0273C" w:rsidRDefault="00B0273C" w:rsidP="002C4B7A">
            <w:r w:rsidRPr="1D2049EB">
              <w:t xml:space="preserve">Leverandør </w:t>
            </w:r>
            <w:r>
              <w:t>bør</w:t>
            </w:r>
            <w:r w:rsidRPr="1D2049EB">
              <w:t xml:space="preserve"> ha rutiner som identifiserer vesentlig endringer i behandling av personopplysninger og varsling til kunde om endringene.</w:t>
            </w:r>
          </w:p>
        </w:tc>
        <w:tc>
          <w:tcPr>
            <w:tcW w:w="851" w:type="dxa"/>
          </w:tcPr>
          <w:p w14:paraId="17ABA207" w14:textId="77777777" w:rsidR="00B0273C" w:rsidRDefault="00B0273C" w:rsidP="00B9078D">
            <w:pPr>
              <w:jc w:val="center"/>
            </w:pPr>
            <w:r>
              <w:t>B</w:t>
            </w:r>
          </w:p>
        </w:tc>
        <w:tc>
          <w:tcPr>
            <w:tcW w:w="3685" w:type="dxa"/>
          </w:tcPr>
          <w:p w14:paraId="2E73A27D" w14:textId="77777777" w:rsidR="00B0273C" w:rsidRPr="44CD0465" w:rsidRDefault="00B0273C" w:rsidP="002C4B7A">
            <w:pPr>
              <w:rPr>
                <w:rFonts w:eastAsia="Arial" w:cs="Arial"/>
                <w:szCs w:val="20"/>
              </w:rPr>
            </w:pPr>
            <w:r>
              <w:t>Leverandøren skal beskrive hvordan endringer indentifiseres og varsling er tilrettelagt.</w:t>
            </w:r>
          </w:p>
        </w:tc>
      </w:tr>
    </w:tbl>
    <w:p w14:paraId="6CC27C42" w14:textId="224CB4B4" w:rsidR="00336FE8" w:rsidRDefault="00336FE8" w:rsidP="003E077E"/>
    <w:p w14:paraId="73BD2325" w14:textId="77777777" w:rsidR="00BC4499" w:rsidRPr="00336FE8" w:rsidRDefault="00BC4499" w:rsidP="003E077E"/>
    <w:p w14:paraId="18284DFD" w14:textId="0AB01D3F" w:rsidR="00857A24" w:rsidRDefault="009C6D3F" w:rsidP="003E077E">
      <w:pPr>
        <w:pStyle w:val="Overskrift2"/>
      </w:pPr>
      <w:bookmarkStart w:id="33" w:name="_Toc32216755"/>
      <w:r>
        <w:t>Y</w:t>
      </w:r>
      <w:r w:rsidR="79D61051">
        <w:t>telse</w:t>
      </w:r>
      <w:r w:rsidR="00027C7E">
        <w:t xml:space="preserve"> og driftsstabilitet</w:t>
      </w:r>
      <w:bookmarkEnd w:id="33"/>
    </w:p>
    <w:p w14:paraId="215EC32B" w14:textId="01552628" w:rsidR="00AF5C7E" w:rsidRPr="00AF5C7E" w:rsidRDefault="00AF5C7E" w:rsidP="00AF5C7E">
      <w:r>
        <w:t>Leverandøren skal besvare kravene i dette punkt 5.4 i SSA-L Bilag 4 Tjenestenivå med standardiserte kompensasjoner.</w:t>
      </w:r>
    </w:p>
    <w:tbl>
      <w:tblPr>
        <w:tblStyle w:val="Rutenettabelllys1"/>
        <w:tblW w:w="9209" w:type="dxa"/>
        <w:tblLayout w:type="fixed"/>
        <w:tblLook w:val="04A0" w:firstRow="1" w:lastRow="0" w:firstColumn="1" w:lastColumn="0" w:noHBand="0" w:noVBand="1"/>
      </w:tblPr>
      <w:tblGrid>
        <w:gridCol w:w="846"/>
        <w:gridCol w:w="3402"/>
        <w:gridCol w:w="850"/>
        <w:gridCol w:w="4111"/>
      </w:tblGrid>
      <w:tr w:rsidR="00857A24" w14:paraId="2B8D5895" w14:textId="77777777" w:rsidTr="003F2468">
        <w:trPr>
          <w:tblHeader/>
        </w:trPr>
        <w:tc>
          <w:tcPr>
            <w:tcW w:w="846" w:type="dxa"/>
            <w:shd w:val="clear" w:color="auto" w:fill="4BACC6" w:themeFill="accent5"/>
            <w:hideMark/>
          </w:tcPr>
          <w:p w14:paraId="1FCF1096" w14:textId="77777777" w:rsidR="008B53D4" w:rsidRPr="00857A24" w:rsidRDefault="008B53D4" w:rsidP="003E077E">
            <w:r w:rsidRPr="00857A24">
              <w:t>ID</w:t>
            </w:r>
          </w:p>
        </w:tc>
        <w:tc>
          <w:tcPr>
            <w:tcW w:w="3402" w:type="dxa"/>
            <w:shd w:val="clear" w:color="auto" w:fill="4BACC6" w:themeFill="accent5"/>
            <w:hideMark/>
          </w:tcPr>
          <w:p w14:paraId="65BC1E1C" w14:textId="0E8BC25D" w:rsidR="008B53D4" w:rsidRPr="00857A24" w:rsidRDefault="005042BE" w:rsidP="003E077E">
            <w:r>
              <w:t>Krav</w:t>
            </w:r>
          </w:p>
        </w:tc>
        <w:tc>
          <w:tcPr>
            <w:tcW w:w="850" w:type="dxa"/>
            <w:shd w:val="clear" w:color="auto" w:fill="4BACC6" w:themeFill="accent5"/>
          </w:tcPr>
          <w:p w14:paraId="7CDC0D48" w14:textId="77777777" w:rsidR="008B53D4" w:rsidRPr="00857A24" w:rsidRDefault="008B53D4" w:rsidP="00AF5C7E">
            <w:pPr>
              <w:jc w:val="center"/>
            </w:pPr>
            <w:r w:rsidRPr="00857A24">
              <w:t>Krav-type</w:t>
            </w:r>
          </w:p>
        </w:tc>
        <w:tc>
          <w:tcPr>
            <w:tcW w:w="4111" w:type="dxa"/>
            <w:shd w:val="clear" w:color="auto" w:fill="4BACC6" w:themeFill="accent5"/>
            <w:hideMark/>
          </w:tcPr>
          <w:p w14:paraId="20F67FB0" w14:textId="05B98B2B" w:rsidR="008B53D4" w:rsidRPr="00857A24" w:rsidRDefault="00341AE8" w:rsidP="003E077E">
            <w:r>
              <w:t>Leverandørens beskrivelse</w:t>
            </w:r>
          </w:p>
        </w:tc>
      </w:tr>
      <w:tr w:rsidR="00857A24" w14:paraId="023D6388" w14:textId="77777777" w:rsidTr="003F2468">
        <w:tc>
          <w:tcPr>
            <w:tcW w:w="846" w:type="dxa"/>
          </w:tcPr>
          <w:p w14:paraId="7F798BD5" w14:textId="77777777" w:rsidR="00CE7F12" w:rsidRPr="00CE7F12" w:rsidRDefault="00CE7F12" w:rsidP="003E077E">
            <w:pPr>
              <w:pStyle w:val="Listeavsnitt"/>
              <w:numPr>
                <w:ilvl w:val="0"/>
                <w:numId w:val="26"/>
              </w:numPr>
            </w:pPr>
          </w:p>
        </w:tc>
        <w:tc>
          <w:tcPr>
            <w:tcW w:w="3402" w:type="dxa"/>
          </w:tcPr>
          <w:p w14:paraId="29726D2C" w14:textId="5006C589" w:rsidR="00CE7F12" w:rsidRDefault="00CE7F12" w:rsidP="003E077E">
            <w:r>
              <w:t xml:space="preserve">Ytelse er sentralt for brukeropplevelsen, og løsningen bør være utviklet for å være rask og responsiv. </w:t>
            </w:r>
          </w:p>
        </w:tc>
        <w:tc>
          <w:tcPr>
            <w:tcW w:w="850" w:type="dxa"/>
          </w:tcPr>
          <w:p w14:paraId="2E3B12AB" w14:textId="745866B2" w:rsidR="00CE7F12" w:rsidRDefault="00CE7F12" w:rsidP="00AF5C7E">
            <w:pPr>
              <w:jc w:val="center"/>
            </w:pPr>
            <w:r>
              <w:t>B</w:t>
            </w:r>
          </w:p>
        </w:tc>
        <w:tc>
          <w:tcPr>
            <w:tcW w:w="4111" w:type="dxa"/>
            <w:shd w:val="clear" w:color="auto" w:fill="auto"/>
          </w:tcPr>
          <w:p w14:paraId="23A15614" w14:textId="3AA57CC9" w:rsidR="00CB2940" w:rsidRPr="00B9078D" w:rsidRDefault="00A62E09" w:rsidP="003E077E">
            <w:r w:rsidRPr="007972F2">
              <w:t>Leverandøren skal i SSA-L Bilag 4 beskrive</w:t>
            </w:r>
            <w:r w:rsidR="00CB2940" w:rsidRPr="00B9078D">
              <w:t xml:space="preserve"> hvordan løsningen er utviklet med tanke på ytelse og skalerbarhet, </w:t>
            </w:r>
            <w:r w:rsidR="00CB2940" w:rsidRPr="007972F2">
              <w:t>også ved økning av antall innbyggere/behandlere på enkelte tidspunkter.</w:t>
            </w:r>
          </w:p>
          <w:p w14:paraId="4D2A80F5" w14:textId="13630CD7" w:rsidR="00A62E09" w:rsidRPr="00B9078D" w:rsidRDefault="00CB2940" w:rsidP="003E077E">
            <w:r w:rsidRPr="00B9078D">
              <w:t>Brukerinteraksjoner som normalt tar mer enn 1,5 sekunders responstid skal listes opp og beskrives</w:t>
            </w:r>
            <w:r w:rsidR="00776515">
              <w:t>.</w:t>
            </w:r>
            <w:r w:rsidRPr="00B9078D">
              <w:t xml:space="preserve"> </w:t>
            </w:r>
          </w:p>
        </w:tc>
      </w:tr>
      <w:tr w:rsidR="00857A24" w14:paraId="24A0550C" w14:textId="77777777" w:rsidTr="003F2468">
        <w:tc>
          <w:tcPr>
            <w:tcW w:w="846" w:type="dxa"/>
          </w:tcPr>
          <w:p w14:paraId="1E07A2AB" w14:textId="77777777" w:rsidR="00CE7F12" w:rsidRPr="00CE7F12" w:rsidRDefault="00CE7F12" w:rsidP="003E077E">
            <w:pPr>
              <w:pStyle w:val="Listeavsnitt"/>
              <w:numPr>
                <w:ilvl w:val="0"/>
                <w:numId w:val="26"/>
              </w:numPr>
            </w:pPr>
          </w:p>
        </w:tc>
        <w:tc>
          <w:tcPr>
            <w:tcW w:w="3402" w:type="dxa"/>
          </w:tcPr>
          <w:p w14:paraId="25F84A39" w14:textId="1545504B" w:rsidR="00CE7F12" w:rsidRDefault="00840483" w:rsidP="003E077E">
            <w:r>
              <w:t xml:space="preserve">Løsningen bør ha en </w:t>
            </w:r>
            <w:r w:rsidR="00CE7F12" w:rsidRPr="00D97FF9">
              <w:t>opp</w:t>
            </w:r>
            <w:r w:rsidR="00E534E4">
              <w:t>e</w:t>
            </w:r>
            <w:r w:rsidR="00CE7F12" w:rsidRPr="00D97FF9">
              <w:t>tid</w:t>
            </w:r>
            <w:r>
              <w:t xml:space="preserve"> på 99,</w:t>
            </w:r>
            <w:r w:rsidR="00DC6AB6">
              <w:t>5</w:t>
            </w:r>
            <w:r>
              <w:t>%</w:t>
            </w:r>
            <w:r w:rsidR="003E09DF">
              <w:t xml:space="preserve"> for alle måneder løsningen er i produksjon</w:t>
            </w:r>
            <w:r w:rsidR="00A92726">
              <w:t>.</w:t>
            </w:r>
          </w:p>
        </w:tc>
        <w:tc>
          <w:tcPr>
            <w:tcW w:w="850" w:type="dxa"/>
          </w:tcPr>
          <w:p w14:paraId="414426DA" w14:textId="0839E722" w:rsidR="00CE7F12" w:rsidRDefault="00840483" w:rsidP="00AF5C7E">
            <w:pPr>
              <w:jc w:val="center"/>
            </w:pPr>
            <w:r>
              <w:t>B</w:t>
            </w:r>
          </w:p>
        </w:tc>
        <w:tc>
          <w:tcPr>
            <w:tcW w:w="4111" w:type="dxa"/>
            <w:shd w:val="clear" w:color="auto" w:fill="auto"/>
          </w:tcPr>
          <w:p w14:paraId="6E93513C" w14:textId="30DF94BC" w:rsidR="00CE7F12" w:rsidRPr="00B9078D" w:rsidRDefault="00CE7F12" w:rsidP="003E077E">
            <w:r w:rsidRPr="00B9078D">
              <w:t xml:space="preserve">Leverandøren </w:t>
            </w:r>
            <w:r w:rsidR="00A92726" w:rsidRPr="00B9078D">
              <w:t>skal</w:t>
            </w:r>
            <w:r w:rsidRPr="00B9078D">
              <w:t xml:space="preserve"> </w:t>
            </w:r>
            <w:r w:rsidR="00840483" w:rsidRPr="00B9078D">
              <w:t xml:space="preserve">oppgi </w:t>
            </w:r>
            <w:r w:rsidR="00A92726" w:rsidRPr="00B9078D">
              <w:t>forpliktende oppetid</w:t>
            </w:r>
            <w:r w:rsidR="00FC1B99" w:rsidRPr="00B9078D">
              <w:t xml:space="preserve"> </w:t>
            </w:r>
            <w:r w:rsidR="00FC1B99" w:rsidRPr="007972F2">
              <w:t>i SSA-L Bilag, samt beskrive det forholdsmessige prisavslaget dersom ytelsesnivået ikke overholdes.</w:t>
            </w:r>
          </w:p>
        </w:tc>
      </w:tr>
      <w:tr w:rsidR="00857A24" w14:paraId="3F019AAB" w14:textId="77777777" w:rsidTr="003F2468">
        <w:tc>
          <w:tcPr>
            <w:tcW w:w="846" w:type="dxa"/>
          </w:tcPr>
          <w:p w14:paraId="7E6DA2E8" w14:textId="77777777" w:rsidR="00CE7F12" w:rsidRPr="00CE7F12" w:rsidRDefault="00CE7F12" w:rsidP="003E077E">
            <w:pPr>
              <w:pStyle w:val="Listeavsnitt"/>
              <w:numPr>
                <w:ilvl w:val="0"/>
                <w:numId w:val="26"/>
              </w:numPr>
            </w:pPr>
          </w:p>
        </w:tc>
        <w:tc>
          <w:tcPr>
            <w:tcW w:w="3402" w:type="dxa"/>
          </w:tcPr>
          <w:p w14:paraId="4F0F9D49" w14:textId="694643A1" w:rsidR="00CE7F12" w:rsidRDefault="00CE7F12" w:rsidP="003E077E">
            <w:r>
              <w:t xml:space="preserve">Løsningen </w:t>
            </w:r>
            <w:r w:rsidR="00840483">
              <w:t>bør</w:t>
            </w:r>
            <w:r>
              <w:t xml:space="preserve"> kunne effektivt gjenopprettes.</w:t>
            </w:r>
          </w:p>
        </w:tc>
        <w:tc>
          <w:tcPr>
            <w:tcW w:w="850" w:type="dxa"/>
          </w:tcPr>
          <w:p w14:paraId="2511CEDD" w14:textId="0C3B5A73" w:rsidR="00CE7F12" w:rsidRDefault="00CE7F12" w:rsidP="00AF5C7E">
            <w:pPr>
              <w:jc w:val="center"/>
            </w:pPr>
            <w:r>
              <w:t>B</w:t>
            </w:r>
          </w:p>
        </w:tc>
        <w:tc>
          <w:tcPr>
            <w:tcW w:w="4111" w:type="dxa"/>
            <w:shd w:val="clear" w:color="auto" w:fill="auto"/>
          </w:tcPr>
          <w:p w14:paraId="3471DF84" w14:textId="0C59CFE9" w:rsidR="00EB2741" w:rsidRPr="00B9078D" w:rsidRDefault="00A62E09" w:rsidP="003E077E">
            <w:r w:rsidRPr="00B8005E">
              <w:t>Leverandøren skal i SSA-L Bilag 4 beskrive</w:t>
            </w:r>
            <w:r w:rsidR="00CE7F12" w:rsidRPr="00B9078D">
              <w:t xml:space="preserve"> hvilke vurderinger som er gjort i forbindelse med å fastsette akseptabel risiko for tilgjengelighet. </w:t>
            </w:r>
          </w:p>
          <w:p w14:paraId="3739C9DB" w14:textId="1646C7F6" w:rsidR="00CE7F12" w:rsidRPr="00B9078D" w:rsidRDefault="000E1A51" w:rsidP="00B8005E">
            <w:pPr>
              <w:pStyle w:val="Listeavsnitt"/>
              <w:numPr>
                <w:ilvl w:val="0"/>
                <w:numId w:val="40"/>
              </w:numPr>
            </w:pPr>
            <w:r w:rsidRPr="00B9078D">
              <w:t>Hvor lang tid kan påregnes for gjenoppretting, og hvilke interv</w:t>
            </w:r>
            <w:r w:rsidR="004956F0" w:rsidRPr="00B9078D">
              <w:t>a</w:t>
            </w:r>
            <w:r w:rsidRPr="00B9078D">
              <w:t xml:space="preserve">ller det </w:t>
            </w:r>
            <w:r w:rsidR="004956F0" w:rsidRPr="00B9078D">
              <w:t xml:space="preserve">er </w:t>
            </w:r>
            <w:r w:rsidRPr="00B9078D">
              <w:t>for sikkerhetskopiering?</w:t>
            </w:r>
          </w:p>
        </w:tc>
      </w:tr>
    </w:tbl>
    <w:p w14:paraId="1F96FA80" w14:textId="1F5CE25A" w:rsidR="00F77665" w:rsidRDefault="00F77665" w:rsidP="003E077E"/>
    <w:p w14:paraId="496468AB" w14:textId="77777777" w:rsidR="00BC4499" w:rsidRPr="00B46C92" w:rsidRDefault="00BC4499" w:rsidP="003E077E"/>
    <w:p w14:paraId="2727ED81" w14:textId="0BE3896C" w:rsidR="00050A4D" w:rsidRDefault="00050A4D" w:rsidP="003E077E">
      <w:pPr>
        <w:pStyle w:val="Overskrift2"/>
      </w:pPr>
      <w:bookmarkStart w:id="34" w:name="_Toc32216756"/>
      <w:r>
        <w:t>Vedlikehold</w:t>
      </w:r>
      <w:r w:rsidR="00624755">
        <w:t xml:space="preserve"> og oppetid</w:t>
      </w:r>
      <w:r w:rsidR="00AF5E7C">
        <w:t xml:space="preserve"> ved endringer</w:t>
      </w:r>
      <w:bookmarkEnd w:id="34"/>
    </w:p>
    <w:p w14:paraId="45C56FAB" w14:textId="3998DBCE" w:rsidR="00050A4D" w:rsidRDefault="00AF5E7C" w:rsidP="003E077E">
      <w:r>
        <w:t>Det er svært viktig</w:t>
      </w:r>
      <w:r w:rsidR="00624755">
        <w:t xml:space="preserve"> at kvalitet og </w:t>
      </w:r>
      <w:r w:rsidR="00D73ACC">
        <w:t>tilgjengelighet</w:t>
      </w:r>
      <w:r w:rsidR="00624755">
        <w:t xml:space="preserve"> opprettholdes ved </w:t>
      </w:r>
      <w:r w:rsidR="00D73ACC">
        <w:t xml:space="preserve">endringer. </w:t>
      </w:r>
      <w:r>
        <w:t xml:space="preserve">Endring </w:t>
      </w:r>
      <w:r w:rsidR="00D73ACC">
        <w:t>o</w:t>
      </w:r>
      <w:r>
        <w:t xml:space="preserve">mfatter </w:t>
      </w:r>
      <w:r w:rsidR="00624755">
        <w:t>oppgraderinger</w:t>
      </w:r>
      <w:r>
        <w:t xml:space="preserve">, feilrettinger eller andre tiltak som medfører endringer for innbyggere, behandlere og/eller kunden. </w:t>
      </w:r>
    </w:p>
    <w:p w14:paraId="3835456E" w14:textId="52A3E9BA" w:rsidR="00A62E09" w:rsidRDefault="00A62E09" w:rsidP="003E077E">
      <w:r w:rsidRPr="007972F2">
        <w:t xml:space="preserve">Leverandør skal </w:t>
      </w:r>
      <w:r w:rsidRPr="000D1007">
        <w:t>i SSA-L Bilag 4 Tjenestenivå for standardiserte kompensasjoner beskrive hvordan krav til vedlikehold og oppetid ved endringer oppfylles, jf. IFK 2</w:t>
      </w:r>
      <w:r w:rsidR="00545CCA">
        <w:t>7, 28 og 29</w:t>
      </w:r>
      <w:r w:rsidRPr="007972F2">
        <w:t>.</w:t>
      </w:r>
    </w:p>
    <w:tbl>
      <w:tblPr>
        <w:tblStyle w:val="Rutenettabelllys1"/>
        <w:tblW w:w="9209" w:type="dxa"/>
        <w:tblLook w:val="04A0" w:firstRow="1" w:lastRow="0" w:firstColumn="1" w:lastColumn="0" w:noHBand="0" w:noVBand="1"/>
      </w:tblPr>
      <w:tblGrid>
        <w:gridCol w:w="846"/>
        <w:gridCol w:w="3617"/>
        <w:gridCol w:w="842"/>
        <w:gridCol w:w="3904"/>
      </w:tblGrid>
      <w:tr w:rsidR="008E4C57" w14:paraId="0D4CC658" w14:textId="77777777" w:rsidTr="003F2468">
        <w:trPr>
          <w:tblHeader/>
        </w:trPr>
        <w:tc>
          <w:tcPr>
            <w:tcW w:w="846" w:type="dxa"/>
            <w:shd w:val="clear" w:color="auto" w:fill="4BACC6" w:themeFill="accent5"/>
            <w:hideMark/>
          </w:tcPr>
          <w:p w14:paraId="05EC3EF3" w14:textId="01F086F2" w:rsidR="008E4C57" w:rsidRPr="00A57ECD" w:rsidRDefault="00A57ECD" w:rsidP="003E077E">
            <w:r w:rsidRPr="00A57ECD">
              <w:t>Nr.</w:t>
            </w:r>
          </w:p>
        </w:tc>
        <w:tc>
          <w:tcPr>
            <w:tcW w:w="3617" w:type="dxa"/>
            <w:shd w:val="clear" w:color="auto" w:fill="4BACC6" w:themeFill="accent5"/>
            <w:hideMark/>
          </w:tcPr>
          <w:p w14:paraId="53379777" w14:textId="60A5A56D" w:rsidR="008E4C57" w:rsidRPr="00A57ECD" w:rsidRDefault="00390755" w:rsidP="003E077E">
            <w:r>
              <w:t>Krav</w:t>
            </w:r>
          </w:p>
        </w:tc>
        <w:tc>
          <w:tcPr>
            <w:tcW w:w="842" w:type="dxa"/>
            <w:shd w:val="clear" w:color="auto" w:fill="4BACC6" w:themeFill="accent5"/>
          </w:tcPr>
          <w:p w14:paraId="0DC8B0DE" w14:textId="37C2951C" w:rsidR="008E4C57" w:rsidRPr="00A57ECD" w:rsidRDefault="008E4C57" w:rsidP="00B8005E">
            <w:r w:rsidRPr="00A57ECD">
              <w:t>Krav-type</w:t>
            </w:r>
          </w:p>
        </w:tc>
        <w:tc>
          <w:tcPr>
            <w:tcW w:w="3904" w:type="dxa"/>
            <w:shd w:val="clear" w:color="auto" w:fill="4BACC6" w:themeFill="accent5"/>
            <w:hideMark/>
          </w:tcPr>
          <w:p w14:paraId="16BA89FF" w14:textId="0D4C43A1" w:rsidR="008E4C57" w:rsidRPr="00A57ECD" w:rsidRDefault="00341AE8" w:rsidP="003E077E">
            <w:r>
              <w:t>Leverandørens beskrivelse</w:t>
            </w:r>
          </w:p>
        </w:tc>
      </w:tr>
      <w:tr w:rsidR="006E6200" w14:paraId="23E112BB" w14:textId="77777777" w:rsidTr="003F2468">
        <w:tc>
          <w:tcPr>
            <w:tcW w:w="846" w:type="dxa"/>
          </w:tcPr>
          <w:p w14:paraId="4352C4D8" w14:textId="77777777" w:rsidR="006E6200" w:rsidRDefault="006E6200" w:rsidP="003E077E">
            <w:pPr>
              <w:pStyle w:val="Listeavsnitt"/>
              <w:numPr>
                <w:ilvl w:val="0"/>
                <w:numId w:val="26"/>
              </w:numPr>
            </w:pPr>
          </w:p>
        </w:tc>
        <w:tc>
          <w:tcPr>
            <w:tcW w:w="3617" w:type="dxa"/>
          </w:tcPr>
          <w:p w14:paraId="59566111" w14:textId="2DBFADA7" w:rsidR="006E6200" w:rsidRDefault="00D73ACC" w:rsidP="003E077E">
            <w:r>
              <w:t xml:space="preserve">Ved endringer som påvirker Kunde, innbyggere og/eller behandlere </w:t>
            </w:r>
            <w:r w:rsidR="00275A71">
              <w:t>bør</w:t>
            </w:r>
            <w:r>
              <w:t xml:space="preserve"> </w:t>
            </w:r>
            <w:r w:rsidR="00FA4C7F">
              <w:t xml:space="preserve">både aktør og Kunde </w:t>
            </w:r>
            <w:r>
              <w:t>informeres.</w:t>
            </w:r>
          </w:p>
        </w:tc>
        <w:tc>
          <w:tcPr>
            <w:tcW w:w="842" w:type="dxa"/>
          </w:tcPr>
          <w:p w14:paraId="61D6B7C5" w14:textId="0BCCA076" w:rsidR="006E6200" w:rsidRDefault="00D73ACC" w:rsidP="00B8005E">
            <w:r>
              <w:t>B</w:t>
            </w:r>
          </w:p>
        </w:tc>
        <w:tc>
          <w:tcPr>
            <w:tcW w:w="3904" w:type="dxa"/>
          </w:tcPr>
          <w:p w14:paraId="0554DE4E" w14:textId="4DC82FB9" w:rsidR="006E6200" w:rsidRDefault="00D73ACC" w:rsidP="003E077E">
            <w:r>
              <w:t xml:space="preserve">Leverandøren skal beskrives rutiner for hvordan Kunden, behandlere og innbyggere informeres </w:t>
            </w:r>
            <w:r w:rsidR="00354513">
              <w:t>om endringer i løsningen.</w:t>
            </w:r>
          </w:p>
        </w:tc>
      </w:tr>
      <w:tr w:rsidR="00442A34" w14:paraId="143C7E5D" w14:textId="77777777" w:rsidTr="003F2468">
        <w:tc>
          <w:tcPr>
            <w:tcW w:w="846" w:type="dxa"/>
            <w:hideMark/>
          </w:tcPr>
          <w:p w14:paraId="6A86F37D" w14:textId="45CB0869" w:rsidR="00442A34" w:rsidRDefault="00442A34" w:rsidP="003E077E">
            <w:pPr>
              <w:pStyle w:val="Listeavsnitt"/>
              <w:numPr>
                <w:ilvl w:val="0"/>
                <w:numId w:val="26"/>
              </w:numPr>
            </w:pPr>
          </w:p>
        </w:tc>
        <w:tc>
          <w:tcPr>
            <w:tcW w:w="3617" w:type="dxa"/>
            <w:hideMark/>
          </w:tcPr>
          <w:p w14:paraId="5637EA1C" w14:textId="5304A553" w:rsidR="00442A34" w:rsidRDefault="00442A34" w:rsidP="003E077E">
            <w:r>
              <w:t>Utfasing av gamle ve</w:t>
            </w:r>
            <w:r w:rsidR="008C7595">
              <w:t xml:space="preserve">rsjoner av løsningen eller kurs </w:t>
            </w:r>
            <w:r w:rsidR="00745D29">
              <w:t>bør</w:t>
            </w:r>
            <w:r w:rsidR="008C7595" w:rsidRPr="00796D45">
              <w:t xml:space="preserve"> gjøres etter avtale med </w:t>
            </w:r>
            <w:r w:rsidR="00745D29">
              <w:t>K</w:t>
            </w:r>
            <w:r w:rsidR="008C7595" w:rsidRPr="00796D45">
              <w:t>unde.</w:t>
            </w:r>
          </w:p>
        </w:tc>
        <w:tc>
          <w:tcPr>
            <w:tcW w:w="842" w:type="dxa"/>
          </w:tcPr>
          <w:p w14:paraId="3A1D1CFF" w14:textId="2D8FCCA8" w:rsidR="00442A34" w:rsidRDefault="003004AB" w:rsidP="00B8005E">
            <w:r>
              <w:t>B</w:t>
            </w:r>
          </w:p>
        </w:tc>
        <w:tc>
          <w:tcPr>
            <w:tcW w:w="3904" w:type="dxa"/>
            <w:hideMark/>
          </w:tcPr>
          <w:p w14:paraId="09EE40E6" w14:textId="13DB9FFB" w:rsidR="00442A34" w:rsidRDefault="00FA4C7F" w:rsidP="003E077E">
            <w:r>
              <w:t>B</w:t>
            </w:r>
            <w:r w:rsidR="00DA0019">
              <w:t>eskriv</w:t>
            </w:r>
            <w:r w:rsidR="00DF0FF5">
              <w:t>.</w:t>
            </w:r>
          </w:p>
        </w:tc>
      </w:tr>
      <w:tr w:rsidR="00821882" w14:paraId="393CF996" w14:textId="77777777" w:rsidTr="003F2468">
        <w:tc>
          <w:tcPr>
            <w:tcW w:w="846" w:type="dxa"/>
          </w:tcPr>
          <w:p w14:paraId="5F869423" w14:textId="6699EC6A" w:rsidR="00626897" w:rsidRPr="00626897" w:rsidRDefault="00626897" w:rsidP="007972F2">
            <w:pPr>
              <w:pStyle w:val="Listeavsnitt"/>
              <w:numPr>
                <w:ilvl w:val="0"/>
                <w:numId w:val="26"/>
              </w:numPr>
            </w:pPr>
          </w:p>
        </w:tc>
        <w:tc>
          <w:tcPr>
            <w:tcW w:w="3617" w:type="dxa"/>
          </w:tcPr>
          <w:p w14:paraId="411FD2C3" w14:textId="602B4957" w:rsidR="00442A34" w:rsidRDefault="00442A34" w:rsidP="003E077E">
            <w:r>
              <w:t xml:space="preserve">Ved endringer i integrasjonen mellom løsningen som tilbys og </w:t>
            </w:r>
            <w:r w:rsidR="00390755">
              <w:t>H</w:t>
            </w:r>
            <w:r>
              <w:t>elsenorge</w:t>
            </w:r>
            <w:r w:rsidR="00DF0FF5">
              <w:t>.no</w:t>
            </w:r>
            <w:r>
              <w:t xml:space="preserve"> eller endringer i løsningen som kan påvirke integrasjonen, må leverandøren sikre at </w:t>
            </w:r>
            <w:r w:rsidR="00D73ACC">
              <w:t>tilgjengelighet</w:t>
            </w:r>
            <w:r>
              <w:t xml:space="preserve"> </w:t>
            </w:r>
            <w:r w:rsidR="00776515">
              <w:t xml:space="preserve">opprettholdes </w:t>
            </w:r>
            <w:r>
              <w:t xml:space="preserve">og </w:t>
            </w:r>
            <w:r w:rsidR="00D73ACC">
              <w:t xml:space="preserve">planlegge, samt gjennomføre nødvendige </w:t>
            </w:r>
            <w:r>
              <w:t>teste</w:t>
            </w:r>
            <w:r w:rsidR="00D73ACC">
              <w:t>r</w:t>
            </w:r>
            <w:r>
              <w:t xml:space="preserve"> sammen med kunde.</w:t>
            </w:r>
          </w:p>
        </w:tc>
        <w:tc>
          <w:tcPr>
            <w:tcW w:w="842" w:type="dxa"/>
          </w:tcPr>
          <w:p w14:paraId="7CE56225" w14:textId="69BCAB91" w:rsidR="00821882" w:rsidRDefault="00D73ACC" w:rsidP="00B8005E">
            <w:r>
              <w:t>B</w:t>
            </w:r>
          </w:p>
        </w:tc>
        <w:tc>
          <w:tcPr>
            <w:tcW w:w="3904" w:type="dxa"/>
          </w:tcPr>
          <w:p w14:paraId="06F32772" w14:textId="1F945F68" w:rsidR="00821882" w:rsidRDefault="00E13AB3" w:rsidP="003E077E">
            <w:r>
              <w:t>Be</w:t>
            </w:r>
            <w:r w:rsidR="00DA0019">
              <w:t>skriv</w:t>
            </w:r>
            <w:r w:rsidR="0091219B">
              <w:t>.</w:t>
            </w:r>
          </w:p>
        </w:tc>
      </w:tr>
    </w:tbl>
    <w:p w14:paraId="24C9CBE9" w14:textId="0FAC90FD" w:rsidR="00B46C92" w:rsidRDefault="00B46C92" w:rsidP="003E077E"/>
    <w:p w14:paraId="6A42F7CC" w14:textId="77777777" w:rsidR="00BC4499" w:rsidRDefault="00BC4499" w:rsidP="003E077E"/>
    <w:p w14:paraId="0A247B31" w14:textId="1554D983" w:rsidR="0090517E" w:rsidRDefault="00704C4D" w:rsidP="003E077E">
      <w:pPr>
        <w:pStyle w:val="Overskrift1"/>
      </w:pPr>
      <w:bookmarkStart w:id="35" w:name="_Toc32216757"/>
      <w:r>
        <w:t>I</w:t>
      </w:r>
      <w:r w:rsidR="006169E6" w:rsidRPr="003F56FC">
        <w:t>ntegrasjon</w:t>
      </w:r>
      <w:r w:rsidR="006169E6">
        <w:t xml:space="preserve"> </w:t>
      </w:r>
      <w:r w:rsidR="00F76230">
        <w:t>med Helsenorge</w:t>
      </w:r>
      <w:r w:rsidR="00390755">
        <w:t>.no</w:t>
      </w:r>
      <w:bookmarkEnd w:id="35"/>
    </w:p>
    <w:p w14:paraId="1FDBAEA1" w14:textId="5A892E6A" w:rsidR="003F56FC" w:rsidRDefault="000A4058" w:rsidP="003E077E">
      <w:pPr>
        <w:pStyle w:val="Overskrift2"/>
      </w:pPr>
      <w:bookmarkStart w:id="36" w:name="_Toc32216758"/>
      <w:r>
        <w:t>Systemkomponenter</w:t>
      </w:r>
      <w:bookmarkEnd w:id="36"/>
    </w:p>
    <w:p w14:paraId="79976CC4" w14:textId="07B8ECEA" w:rsidR="00F76230" w:rsidRPr="00F76230" w:rsidRDefault="00F76230" w:rsidP="003E077E">
      <w:r w:rsidRPr="00F76230">
        <w:t>Figuren under viser hele verdikjeden i det totale systemlandskapet. Systemkomponentene realisere</w:t>
      </w:r>
      <w:r w:rsidR="00B87D19">
        <w:t>r</w:t>
      </w:r>
      <w:r w:rsidRPr="00F76230">
        <w:t xml:space="preserve"> til sammen følgende prosesser:</w:t>
      </w:r>
    </w:p>
    <w:p w14:paraId="69AA9845" w14:textId="77777777" w:rsidR="00F76230" w:rsidRDefault="00F76230">
      <w:pPr>
        <w:pStyle w:val="Listeavsnitt"/>
        <w:numPr>
          <w:ilvl w:val="0"/>
          <w:numId w:val="38"/>
        </w:numPr>
      </w:pPr>
      <w:r>
        <w:t xml:space="preserve">Behandler søker etter- og finner relevante verktøy i verktøykatalogen. Godkjente verktøy er på forhånd registrerte i verktøykatalogen. Det er utviklet en egen web-applikasjon, «Verktøyformidleren» som behandler logger seg på som understøtter dette. </w:t>
      </w:r>
    </w:p>
    <w:p w14:paraId="1CB4CF1C" w14:textId="2B3A7D37" w:rsidR="00F76230" w:rsidRDefault="00F76230">
      <w:pPr>
        <w:pStyle w:val="Listeavsnitt"/>
        <w:numPr>
          <w:ilvl w:val="0"/>
          <w:numId w:val="38"/>
        </w:numPr>
      </w:pPr>
      <w:r>
        <w:t xml:space="preserve">Behandler velger </w:t>
      </w:r>
      <w:r w:rsidR="003C1655">
        <w:t xml:space="preserve">innbygger </w:t>
      </w:r>
      <w:r>
        <w:t xml:space="preserve">og kan «forskrive» det valgte verktøy til denne. </w:t>
      </w:r>
      <w:r w:rsidR="00B87D19">
        <w:t>Dette gjøres i "Verktøyformidleren".</w:t>
      </w:r>
      <w:r>
        <w:t xml:space="preserve"> </w:t>
      </w:r>
    </w:p>
    <w:p w14:paraId="6DEEDB5A" w14:textId="7DE2738E" w:rsidR="00F76230" w:rsidRDefault="005771B4">
      <w:pPr>
        <w:pStyle w:val="Listeavsnitt"/>
        <w:numPr>
          <w:ilvl w:val="0"/>
          <w:numId w:val="38"/>
        </w:numPr>
      </w:pPr>
      <w:r>
        <w:t xml:space="preserve">Innbygger </w:t>
      </w:r>
      <w:r w:rsidR="00F76230">
        <w:t>varsles fra Helsenorge</w:t>
      </w:r>
      <w:r w:rsidR="00390755">
        <w:t>.no</w:t>
      </w:r>
      <w:r w:rsidR="00F76230">
        <w:t xml:space="preserve"> om at behandler har «forskrevet» det aktuelle verktøy. </w:t>
      </w:r>
      <w:r>
        <w:t xml:space="preserve">Innbygger </w:t>
      </w:r>
      <w:r w:rsidR="00F76230">
        <w:t>logger seg så på Helsenorge.</w:t>
      </w:r>
      <w:r w:rsidR="00390755">
        <w:t>no</w:t>
      </w:r>
      <w:r w:rsidR="00F76230">
        <w:t xml:space="preserve">. Her kan </w:t>
      </w:r>
      <w:r w:rsidR="0026128E">
        <w:t>innbygger</w:t>
      </w:r>
      <w:r w:rsidR="00F76230">
        <w:t xml:space="preserve">en se forskrevne verktøy (og eventuelt </w:t>
      </w:r>
      <w:r w:rsidR="005B35D7">
        <w:t xml:space="preserve">andre </w:t>
      </w:r>
      <w:r w:rsidR="00B87D19">
        <w:t>selvhjelps</w:t>
      </w:r>
      <w:r w:rsidR="00F76230">
        <w:t xml:space="preserve">verktøy). </w:t>
      </w:r>
    </w:p>
    <w:p w14:paraId="03429AAC" w14:textId="1AEEC4DB" w:rsidR="00F76230" w:rsidRDefault="005771B4">
      <w:pPr>
        <w:pStyle w:val="Listeavsnitt"/>
        <w:numPr>
          <w:ilvl w:val="0"/>
          <w:numId w:val="38"/>
        </w:numPr>
      </w:pPr>
      <w:r>
        <w:t xml:space="preserve">Innbygger </w:t>
      </w:r>
      <w:r w:rsidR="00F76230">
        <w:t>kan så velge å starte det forskrevne</w:t>
      </w:r>
      <w:r w:rsidR="00B65050">
        <w:t xml:space="preserve"> verktøyet fra Helsenorge.</w:t>
      </w:r>
      <w:r w:rsidR="00390755">
        <w:t>no</w:t>
      </w:r>
      <w:r w:rsidR="00B65050">
        <w:t>.</w:t>
      </w:r>
    </w:p>
    <w:p w14:paraId="7CE939C4" w14:textId="24DB460B" w:rsidR="00B65050" w:rsidRPr="00F76230" w:rsidRDefault="00B65050">
      <w:pPr>
        <w:pStyle w:val="Listeavsnitt"/>
        <w:numPr>
          <w:ilvl w:val="0"/>
          <w:numId w:val="38"/>
        </w:numPr>
      </w:pPr>
      <w:r>
        <w:t>Verktøyet må være integrert med Helsenorge</w:t>
      </w:r>
      <w:r w:rsidR="00390755">
        <w:t>.no</w:t>
      </w:r>
      <w:r>
        <w:t xml:space="preserve"> slik at det kan startes på en integrert måte fra Helsenorge.</w:t>
      </w:r>
      <w:r w:rsidR="00390755">
        <w:t>no</w:t>
      </w:r>
      <w:r>
        <w:t>. Dette er den eneste tekniske integrasjonen med Helsenorge</w:t>
      </w:r>
      <w:r w:rsidR="00390755">
        <w:t>.no</w:t>
      </w:r>
      <w:r>
        <w:t xml:space="preserve"> som behøves. Denne er markert med en «</w:t>
      </w:r>
      <w:r w:rsidRPr="009D441B">
        <w:rPr>
          <w:i/>
          <w:iCs/>
          <w:color w:val="FF0000"/>
        </w:rPr>
        <w:t>rød</w:t>
      </w:r>
      <w:r>
        <w:t>» ring i figuren</w:t>
      </w:r>
      <w:r w:rsidR="009D441B">
        <w:t xml:space="preserve"> under.</w:t>
      </w:r>
    </w:p>
    <w:p w14:paraId="77AC81AF" w14:textId="57A5400F" w:rsidR="003F56FC" w:rsidRPr="003F56FC" w:rsidRDefault="00F76230" w:rsidP="00B8005E">
      <w:pPr>
        <w:rPr>
          <w:i/>
        </w:rPr>
      </w:pPr>
      <w:r>
        <w:t xml:space="preserve">  </w:t>
      </w:r>
    </w:p>
    <w:p w14:paraId="3B5B3463" w14:textId="5A4ED7E4" w:rsidR="000A4058" w:rsidRDefault="00062120" w:rsidP="003E077E">
      <w:r w:rsidRPr="00062120">
        <w:rPr>
          <w:noProof/>
        </w:rPr>
        <w:drawing>
          <wp:inline distT="0" distB="0" distL="0" distR="0" wp14:anchorId="3717B455" wp14:editId="78A7A355">
            <wp:extent cx="5759450" cy="3159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159760"/>
                    </a:xfrm>
                    <a:prstGeom prst="rect">
                      <a:avLst/>
                    </a:prstGeom>
                    <a:noFill/>
                    <a:ln>
                      <a:noFill/>
                    </a:ln>
                  </pic:spPr>
                </pic:pic>
              </a:graphicData>
            </a:graphic>
          </wp:inline>
        </w:drawing>
      </w:r>
    </w:p>
    <w:p w14:paraId="62EDFE91" w14:textId="4CB3DA26" w:rsidR="00244344" w:rsidRPr="00BC4499" w:rsidRDefault="009D2903" w:rsidP="003E077E">
      <w:r>
        <w:t>Samspillet mellom lever</w:t>
      </w:r>
      <w:r w:rsidR="00E77E7D">
        <w:t>and</w:t>
      </w:r>
      <w:r>
        <w:t>ørens løsning og helsenorgefunksjonalitet vil totalt bestå av</w:t>
      </w:r>
      <w:r w:rsidR="00D846F3">
        <w:t>:</w:t>
      </w:r>
    </w:p>
    <w:p w14:paraId="68159987" w14:textId="5627C39A" w:rsidR="003D5915" w:rsidRPr="003D5915" w:rsidRDefault="00D846F3" w:rsidP="00B8005E">
      <w:pPr>
        <w:pStyle w:val="Listeavsnitt"/>
      </w:pPr>
      <w:r w:rsidRPr="00B8005E">
        <w:rPr>
          <w:b/>
          <w:bCs/>
        </w:rPr>
        <w:t>Verktøykatalog</w:t>
      </w:r>
      <w:r w:rsidR="003D5915" w:rsidRPr="00131161">
        <w:t xml:space="preserve">: </w:t>
      </w:r>
      <w:r>
        <w:t xml:space="preserve">Dette er katalog over </w:t>
      </w:r>
      <w:r w:rsidR="005B35D7">
        <w:t xml:space="preserve">godkjente </w:t>
      </w:r>
      <w:r w:rsidR="00013F90">
        <w:t>digitale helse-</w:t>
      </w:r>
      <w:r>
        <w:t>verktøy</w:t>
      </w:r>
      <w:r w:rsidR="00013F90">
        <w:t xml:space="preserve">. </w:t>
      </w:r>
      <w:r w:rsidR="00B87D19">
        <w:t xml:space="preserve">Disse registreres manuelt gjennom et administrasjonsgrensesnitt. </w:t>
      </w:r>
      <w:r>
        <w:t>Verktøykatalogen tilbyr et API for å søke fram relevante verktøy</w:t>
      </w:r>
      <w:r w:rsidR="00013F90">
        <w:t>,</w:t>
      </w:r>
      <w:r w:rsidR="00745D29">
        <w:t xml:space="preserve"> </w:t>
      </w:r>
      <w:r w:rsidR="005B35D7">
        <w:t xml:space="preserve">samt </w:t>
      </w:r>
      <w:r w:rsidR="00277327">
        <w:t>API</w:t>
      </w:r>
      <w:r w:rsidR="005B35D7">
        <w:t>-funksjoner for å se detaljer om verktøyet.</w:t>
      </w:r>
      <w:r w:rsidR="00997799">
        <w:t xml:space="preserve"> Det er Verktøyformidleren og helsenorge.no som benytter dette API’et.</w:t>
      </w:r>
      <w:r w:rsidR="00DA7305">
        <w:t xml:space="preserve"> API’et skal ikke benyttes av Leverandøren.</w:t>
      </w:r>
    </w:p>
    <w:p w14:paraId="2095A874" w14:textId="449937BA" w:rsidR="005B35D7" w:rsidRDefault="002530A9" w:rsidP="00B8005E">
      <w:pPr>
        <w:pStyle w:val="Listeavsnitt"/>
        <w:numPr>
          <w:ilvl w:val="0"/>
          <w:numId w:val="37"/>
        </w:numPr>
      </w:pPr>
      <w:r w:rsidRPr="00B8005E">
        <w:rPr>
          <w:b/>
          <w:bCs/>
        </w:rPr>
        <w:t>Verktøyformidleren</w:t>
      </w:r>
      <w:r w:rsidR="00BF1EA5">
        <w:t>: B</w:t>
      </w:r>
      <w:r w:rsidRPr="00131161">
        <w:t>ehandlers nettapplikasjon</w:t>
      </w:r>
      <w:r w:rsidR="006C321B" w:rsidRPr="00131161">
        <w:t xml:space="preserve"> for forskriving av verktøy til innbygger</w:t>
      </w:r>
      <w:r w:rsidR="003D5915" w:rsidRPr="00131161">
        <w:t xml:space="preserve">: </w:t>
      </w:r>
      <w:r w:rsidR="00013F90">
        <w:t xml:space="preserve">Dette er behandlers applikasjon for forskrivning av digitale helseverktøy. </w:t>
      </w:r>
      <w:r w:rsidR="005B35D7">
        <w:t>Behandler</w:t>
      </w:r>
      <w:r w:rsidR="006C321B">
        <w:t xml:space="preserve"> logger seg på denne ved hjelp av HelseI</w:t>
      </w:r>
      <w:r w:rsidR="00745D29">
        <w:t>D</w:t>
      </w:r>
      <w:r w:rsidR="006C321B">
        <w:t>. Her kan man etter innlogging søk</w:t>
      </w:r>
      <w:r w:rsidR="006710E6">
        <w:t>e</w:t>
      </w:r>
      <w:r w:rsidR="006C321B">
        <w:t xml:space="preserve"> fram relevante verktøy fra verktøykatalogen og velge hvilket man vil forskrive til innbygger. Denne web-applikasjonen benytter søke- API’et i verktøykatalogen samt «Forskrivnings-API’et» på Helsenorge.</w:t>
      </w:r>
    </w:p>
    <w:p w14:paraId="7AF8B287" w14:textId="79890D5B" w:rsidR="005B35D7" w:rsidRPr="00131161" w:rsidRDefault="005B35D7" w:rsidP="00B8005E">
      <w:pPr>
        <w:pStyle w:val="Listeavsnitt"/>
        <w:numPr>
          <w:ilvl w:val="0"/>
          <w:numId w:val="37"/>
        </w:numPr>
      </w:pPr>
      <w:r w:rsidRPr="00B8005E">
        <w:rPr>
          <w:b/>
          <w:bCs/>
        </w:rPr>
        <w:t>Helsenorge</w:t>
      </w:r>
      <w:r w:rsidR="00277327">
        <w:rPr>
          <w:b/>
          <w:bCs/>
        </w:rPr>
        <w:t>.no</w:t>
      </w:r>
      <w:r w:rsidR="00BF1EA5">
        <w:t>: I</w:t>
      </w:r>
      <w:r w:rsidRPr="00131161">
        <w:t xml:space="preserve">nnbyggers inngangsport til digitale helseverktøy: </w:t>
      </w:r>
    </w:p>
    <w:p w14:paraId="71B29A5B" w14:textId="4027FE44" w:rsidR="005B35D7" w:rsidRDefault="005B35D7" w:rsidP="00B8005E">
      <w:pPr>
        <w:pStyle w:val="Listeavsnitt"/>
      </w:pPr>
      <w:r>
        <w:t>Innbygger varsles når en behandler forskriver et verktøy og kan logge seg på Helsenorge. Det benyttes sterk autentisering (nivå 4) via ID-porten. På Helsenorge vil innbygger se hvilke verktøy som er forskrevet og om han har startet disse eller ikke. Innbygger velger selv når han ønsker å starte verktøyet fra oversikten på Helsenorge. Når et verktøy startes</w:t>
      </w:r>
      <w:r w:rsidR="00B87D19">
        <w:t>,</w:t>
      </w:r>
      <w:r>
        <w:t xml:space="preserve"> vil Helsenorge «aktivere» verktøyet via en standardisert integrasjonsmetode.</w:t>
      </w:r>
    </w:p>
    <w:p w14:paraId="08E70350" w14:textId="7BB3E988" w:rsidR="003D5915" w:rsidRDefault="009F45F3" w:rsidP="00B8005E">
      <w:pPr>
        <w:pStyle w:val="Listeavsnitt"/>
        <w:numPr>
          <w:ilvl w:val="0"/>
          <w:numId w:val="37"/>
        </w:numPr>
      </w:pPr>
      <w:r w:rsidRPr="00B8005E">
        <w:rPr>
          <w:b/>
          <w:bCs/>
        </w:rPr>
        <w:t xml:space="preserve">Leverandørens </w:t>
      </w:r>
      <w:r w:rsidR="00244344" w:rsidRPr="00B8005E">
        <w:rPr>
          <w:b/>
          <w:bCs/>
        </w:rPr>
        <w:t>verktøy</w:t>
      </w:r>
      <w:r>
        <w:t xml:space="preserve">: </w:t>
      </w:r>
      <w:r w:rsidR="00244344">
        <w:t xml:space="preserve">Dette </w:t>
      </w:r>
      <w:r w:rsidR="005B35D7">
        <w:t>er</w:t>
      </w:r>
      <w:r w:rsidR="005B35D7" w:rsidDel="00DA7305">
        <w:t xml:space="preserve"> </w:t>
      </w:r>
      <w:r w:rsidR="005B35D7">
        <w:t xml:space="preserve">verktøyet som inneholder den ønskede funksjonalitet for behandler </w:t>
      </w:r>
      <w:r w:rsidR="006C3261">
        <w:t>veiledet selvhjelp</w:t>
      </w:r>
      <w:r w:rsidR="005B35D7">
        <w:t xml:space="preserve">. </w:t>
      </w:r>
      <w:r w:rsidR="00132663">
        <w:t xml:space="preserve">Innbygger «overføres» til dette gjennom at Helsenorge kaller en forhåndsdefinert URL til dette verktøyet. Det forutsettes at verktøyet er integrert med Helsenorge på en slik måte at </w:t>
      </w:r>
      <w:r w:rsidR="005771B4">
        <w:t xml:space="preserve">innbyggerens </w:t>
      </w:r>
      <w:r w:rsidR="00132663">
        <w:t xml:space="preserve">identitet og </w:t>
      </w:r>
      <w:r w:rsidR="005771B4">
        <w:t xml:space="preserve">innbyggers </w:t>
      </w:r>
      <w:r w:rsidR="00132663">
        <w:t>tilknytning til en bestemt behandler kan overføres som en del av oppstartsekvensen.</w:t>
      </w:r>
    </w:p>
    <w:p w14:paraId="60F5238B" w14:textId="77777777" w:rsidR="003D5915" w:rsidRPr="003D5915" w:rsidRDefault="003D5915" w:rsidP="00B8005E"/>
    <w:p w14:paraId="26E6586A" w14:textId="161F8EAB" w:rsidR="00132663" w:rsidRDefault="00132663" w:rsidP="003E077E">
      <w:pPr>
        <w:pStyle w:val="Overskrift2"/>
      </w:pPr>
      <w:bookmarkStart w:id="37" w:name="_Toc32216759"/>
      <w:bookmarkEnd w:id="24"/>
      <w:r>
        <w:t>Krav til integrasjon mot Helsenorge</w:t>
      </w:r>
      <w:r w:rsidR="000373B3">
        <w:t>.no</w:t>
      </w:r>
      <w:bookmarkEnd w:id="37"/>
    </w:p>
    <w:p w14:paraId="36EA6DF5" w14:textId="37AB1083" w:rsidR="00132663" w:rsidRDefault="00004A45" w:rsidP="003E077E">
      <w:r>
        <w:t>Det ønskes sømløs overgang fra Helsenorge</w:t>
      </w:r>
      <w:r w:rsidR="000373B3">
        <w:t>.no</w:t>
      </w:r>
      <w:r>
        <w:t xml:space="preserve"> til verktøyet slik at </w:t>
      </w:r>
      <w:r w:rsidR="0026128E">
        <w:t>innbygger</w:t>
      </w:r>
      <w:r w:rsidR="00C73926">
        <w:t>en</w:t>
      </w:r>
      <w:r>
        <w:t xml:space="preserve"> ikke trenger å logge seg på en gang til samt at kjent informasjon om </w:t>
      </w:r>
      <w:r w:rsidR="0026128E">
        <w:t>innbygger</w:t>
      </w:r>
      <w:r w:rsidR="00C73926">
        <w:t>en</w:t>
      </w:r>
      <w:r>
        <w:t xml:space="preserve"> kan overføres fra Helsenorge</w:t>
      </w:r>
      <w:r w:rsidR="000373B3">
        <w:t>.no</w:t>
      </w:r>
      <w:r>
        <w:t xml:space="preserve"> til verktøyet. For å understøtte dette kreves det at verktøyet støtter autentisering via Oauth 2.0 og protokollen OpenID Connect. Dette er en svært utbredt standard som blant annet benyttes i de nasjonale felleskomponenten</w:t>
      </w:r>
      <w:r w:rsidR="000373B3">
        <w:t>e</w:t>
      </w:r>
      <w:r>
        <w:t xml:space="preserve"> ID-porten og i HelseID. </w:t>
      </w:r>
    </w:p>
    <w:p w14:paraId="06AFDE4F" w14:textId="0A1BD051" w:rsidR="00C73926" w:rsidRDefault="00004A45" w:rsidP="003E077E">
      <w:r>
        <w:t>Når verktøy startes fra Helsenorge</w:t>
      </w:r>
      <w:r w:rsidR="000373B3">
        <w:t>.no</w:t>
      </w:r>
      <w:r>
        <w:t xml:space="preserve"> vil det kalles en forhåndsdefinert URL til verktøyet. Dette vil være til en «påloggingsside» i verktøyet som da skal benytte Helsen</w:t>
      </w:r>
      <w:r w:rsidR="00C73926">
        <w:t>orge</w:t>
      </w:r>
      <w:r w:rsidR="000373B3">
        <w:t>.no</w:t>
      </w:r>
      <w:r>
        <w:t xml:space="preserve"> som en Ope</w:t>
      </w:r>
      <w:r w:rsidR="00C73926">
        <w:t>n</w:t>
      </w:r>
      <w:r>
        <w:t xml:space="preserve">ID Connect «identity-provider». </w:t>
      </w:r>
    </w:p>
    <w:p w14:paraId="61E4F7F5" w14:textId="0720D016" w:rsidR="00004A45" w:rsidRDefault="00004A45" w:rsidP="003E077E">
      <w:r>
        <w:t xml:space="preserve">I og med at </w:t>
      </w:r>
      <w:r w:rsidR="0026128E">
        <w:t>innbygger</w:t>
      </w:r>
      <w:r w:rsidR="00C73926">
        <w:t>en</w:t>
      </w:r>
      <w:r>
        <w:t xml:space="preserve"> allerede er innlogget med </w:t>
      </w:r>
      <w:r w:rsidR="00BF1EA5">
        <w:t>sterk autentisering</w:t>
      </w:r>
      <w:r>
        <w:t xml:space="preserve"> på Helsenorge</w:t>
      </w:r>
      <w:r w:rsidR="000373B3">
        <w:t>.no</w:t>
      </w:r>
      <w:r>
        <w:t xml:space="preserve">, vil </w:t>
      </w:r>
      <w:r w:rsidR="0026128E">
        <w:t>innbygger</w:t>
      </w:r>
      <w:r w:rsidR="00C73926">
        <w:t xml:space="preserve">en ikke trenge å autentisere seg igjen samt at informasjon om </w:t>
      </w:r>
      <w:r w:rsidR="0026128E">
        <w:t>innbygger</w:t>
      </w:r>
      <w:r w:rsidR="00C73926">
        <w:t xml:space="preserve">en kan overføres på en sikker og standardisert måte. </w:t>
      </w:r>
      <w:r>
        <w:t xml:space="preserve"> </w:t>
      </w:r>
    </w:p>
    <w:tbl>
      <w:tblPr>
        <w:tblStyle w:val="Rutenettabelllys1"/>
        <w:tblW w:w="9209" w:type="dxa"/>
        <w:tblLook w:val="04A0" w:firstRow="1" w:lastRow="0" w:firstColumn="1" w:lastColumn="0" w:noHBand="0" w:noVBand="1"/>
      </w:tblPr>
      <w:tblGrid>
        <w:gridCol w:w="988"/>
        <w:gridCol w:w="3969"/>
        <w:gridCol w:w="850"/>
        <w:gridCol w:w="3402"/>
      </w:tblGrid>
      <w:tr w:rsidR="00C73926" w14:paraId="7E7AE409" w14:textId="77777777" w:rsidTr="003F2468">
        <w:trPr>
          <w:tblHeader/>
        </w:trPr>
        <w:tc>
          <w:tcPr>
            <w:tcW w:w="988" w:type="dxa"/>
            <w:shd w:val="clear" w:color="auto" w:fill="4BACC6" w:themeFill="accent5"/>
            <w:hideMark/>
          </w:tcPr>
          <w:p w14:paraId="50585DD6" w14:textId="77777777" w:rsidR="00C73926" w:rsidRPr="00EB4A6A" w:rsidRDefault="00C73926" w:rsidP="003E077E">
            <w:r w:rsidRPr="00EB4A6A">
              <w:t>Nr.</w:t>
            </w:r>
          </w:p>
        </w:tc>
        <w:tc>
          <w:tcPr>
            <w:tcW w:w="3969" w:type="dxa"/>
            <w:shd w:val="clear" w:color="auto" w:fill="4BACC6" w:themeFill="accent5"/>
            <w:hideMark/>
          </w:tcPr>
          <w:p w14:paraId="6914B81A" w14:textId="67CB7FC7" w:rsidR="00C73926" w:rsidRPr="00EB4A6A" w:rsidRDefault="00C73926" w:rsidP="003E077E">
            <w:r>
              <w:t>Integrasjonskrav</w:t>
            </w:r>
          </w:p>
        </w:tc>
        <w:tc>
          <w:tcPr>
            <w:tcW w:w="850" w:type="dxa"/>
            <w:shd w:val="clear" w:color="auto" w:fill="4BACC6" w:themeFill="accent5"/>
          </w:tcPr>
          <w:p w14:paraId="5AE7A3B9" w14:textId="77777777" w:rsidR="00C73926" w:rsidRPr="00EB4A6A" w:rsidRDefault="00C73926" w:rsidP="00BF1EA5">
            <w:pPr>
              <w:jc w:val="center"/>
            </w:pPr>
            <w:r w:rsidRPr="00EB4A6A">
              <w:t>Krav-type</w:t>
            </w:r>
          </w:p>
        </w:tc>
        <w:tc>
          <w:tcPr>
            <w:tcW w:w="3402" w:type="dxa"/>
            <w:shd w:val="clear" w:color="auto" w:fill="4BACC6" w:themeFill="accent5"/>
            <w:hideMark/>
          </w:tcPr>
          <w:p w14:paraId="0380C7BA" w14:textId="7CC1CBB8" w:rsidR="00C73926" w:rsidRPr="00EB4A6A" w:rsidRDefault="00341AE8" w:rsidP="003E077E">
            <w:r>
              <w:t>Leverandørens beskrivelse</w:t>
            </w:r>
          </w:p>
        </w:tc>
      </w:tr>
      <w:tr w:rsidR="00C73926" w14:paraId="4A363283" w14:textId="77777777" w:rsidTr="003F2468">
        <w:tc>
          <w:tcPr>
            <w:tcW w:w="988" w:type="dxa"/>
          </w:tcPr>
          <w:p w14:paraId="4B8B39AF" w14:textId="12D32D9C" w:rsidR="00C73926" w:rsidRDefault="00C73926" w:rsidP="003E077E">
            <w:r>
              <w:t>IGK1</w:t>
            </w:r>
          </w:p>
        </w:tc>
        <w:tc>
          <w:tcPr>
            <w:tcW w:w="3969" w:type="dxa"/>
          </w:tcPr>
          <w:p w14:paraId="3730D7B3" w14:textId="31A4BBF5" w:rsidR="00C73926" w:rsidRDefault="00C73926" w:rsidP="003E077E">
            <w:r>
              <w:t xml:space="preserve">Verktøyet </w:t>
            </w:r>
            <w:r w:rsidR="000373B3">
              <w:t xml:space="preserve">skal </w:t>
            </w:r>
            <w:r>
              <w:t xml:space="preserve">støtte OpenID connect protokollen for autentisering av </w:t>
            </w:r>
            <w:r w:rsidR="00AD232F">
              <w:t>brukere</w:t>
            </w:r>
            <w:r w:rsidR="009D49DE">
              <w:t>.</w:t>
            </w:r>
          </w:p>
        </w:tc>
        <w:tc>
          <w:tcPr>
            <w:tcW w:w="850" w:type="dxa"/>
          </w:tcPr>
          <w:p w14:paraId="67CFC1CC" w14:textId="1480A43D" w:rsidR="00C73926" w:rsidRDefault="00C73926" w:rsidP="00BF1EA5">
            <w:pPr>
              <w:jc w:val="center"/>
            </w:pPr>
            <w:r>
              <w:t>A</w:t>
            </w:r>
          </w:p>
        </w:tc>
        <w:tc>
          <w:tcPr>
            <w:tcW w:w="3402" w:type="dxa"/>
            <w:shd w:val="clear" w:color="auto" w:fill="auto"/>
          </w:tcPr>
          <w:p w14:paraId="73FF6CB7" w14:textId="5CF12FB8" w:rsidR="000373B3" w:rsidRPr="002C4B7A" w:rsidRDefault="000373B3" w:rsidP="003E077E">
            <w:r w:rsidRPr="007972F2">
              <w:t>Bekreftelse på at kravet oppfylles.</w:t>
            </w:r>
          </w:p>
          <w:p w14:paraId="4EE1DF09" w14:textId="2D367A29" w:rsidR="00C73926" w:rsidRPr="002C4B7A" w:rsidRDefault="00C73926" w:rsidP="003E077E">
            <w:r w:rsidRPr="002C4B7A">
              <w:t xml:space="preserve">Leverandøren skal beskrive om de allerede har støtte for slik pålogging av </w:t>
            </w:r>
            <w:r w:rsidR="005771B4" w:rsidRPr="002C4B7A">
              <w:t xml:space="preserve">innbyggere </w:t>
            </w:r>
            <w:r w:rsidRPr="002C4B7A">
              <w:t xml:space="preserve">eller om dette må utvikles. </w:t>
            </w:r>
          </w:p>
        </w:tc>
      </w:tr>
      <w:tr w:rsidR="00C73926" w14:paraId="3124117E" w14:textId="77777777" w:rsidTr="003F2468">
        <w:tc>
          <w:tcPr>
            <w:tcW w:w="988" w:type="dxa"/>
          </w:tcPr>
          <w:p w14:paraId="1C3CA80E" w14:textId="3E0DB55F" w:rsidR="00C73926" w:rsidRDefault="00C73926" w:rsidP="003E077E">
            <w:r>
              <w:t>IGK2</w:t>
            </w:r>
          </w:p>
        </w:tc>
        <w:tc>
          <w:tcPr>
            <w:tcW w:w="3969" w:type="dxa"/>
          </w:tcPr>
          <w:p w14:paraId="5E07DA1B" w14:textId="1DF94605" w:rsidR="00C73926" w:rsidRDefault="00C73926" w:rsidP="003E077E">
            <w:r>
              <w:t>Leverandøren må kunne benytte Helsenorge</w:t>
            </w:r>
            <w:r w:rsidR="00035C8F">
              <w:t>.no</w:t>
            </w:r>
            <w:r>
              <w:t xml:space="preserve"> som «identity provider»</w:t>
            </w:r>
            <w:r w:rsidR="00AB44EB">
              <w:t xml:space="preserve"> for innbygger som logger inn</w:t>
            </w:r>
            <w:r>
              <w:t>.</w:t>
            </w:r>
          </w:p>
        </w:tc>
        <w:tc>
          <w:tcPr>
            <w:tcW w:w="850" w:type="dxa"/>
          </w:tcPr>
          <w:p w14:paraId="6E472069" w14:textId="73193DB2" w:rsidR="00C73926" w:rsidRDefault="00C73926" w:rsidP="00BF1EA5">
            <w:pPr>
              <w:jc w:val="center"/>
            </w:pPr>
            <w:r>
              <w:t>A</w:t>
            </w:r>
          </w:p>
        </w:tc>
        <w:tc>
          <w:tcPr>
            <w:tcW w:w="3402" w:type="dxa"/>
            <w:shd w:val="clear" w:color="auto" w:fill="auto"/>
          </w:tcPr>
          <w:p w14:paraId="439BF48C" w14:textId="53EEA509" w:rsidR="00035C8F" w:rsidRPr="002C4B7A" w:rsidRDefault="00035C8F" w:rsidP="003E077E">
            <w:r w:rsidRPr="007972F2">
              <w:t>Bekreftelse på at kravet oppfylles.</w:t>
            </w:r>
          </w:p>
          <w:p w14:paraId="39B35DD9" w14:textId="3D874C00" w:rsidR="00C73926" w:rsidRPr="002C4B7A" w:rsidRDefault="00C73926" w:rsidP="003E077E">
            <w:r w:rsidRPr="002C4B7A">
              <w:t xml:space="preserve">Dersom leverandøren allerede benytter andre «identity-providere» for </w:t>
            </w:r>
            <w:r w:rsidR="0026128E" w:rsidRPr="002C4B7A">
              <w:t>innbygger</w:t>
            </w:r>
            <w:r w:rsidRPr="002C4B7A">
              <w:t>pålogging, må de understøtte at Helsenorge</w:t>
            </w:r>
            <w:r w:rsidR="00035C8F" w:rsidRPr="002C4B7A">
              <w:t xml:space="preserve">.no </w:t>
            </w:r>
            <w:r w:rsidRPr="002C4B7A">
              <w:t xml:space="preserve">benyttes når pålogging skjer via </w:t>
            </w:r>
            <w:r w:rsidR="00DA7305">
              <w:t xml:space="preserve">den </w:t>
            </w:r>
            <w:r w:rsidRPr="002C4B7A">
              <w:t>forhåndsdefinert URL som benyttes fra Helsenorge.</w:t>
            </w:r>
            <w:r w:rsidR="00035C8F" w:rsidRPr="002C4B7A">
              <w:t>no.</w:t>
            </w:r>
          </w:p>
        </w:tc>
      </w:tr>
      <w:tr w:rsidR="00C73926" w14:paraId="55A1A302" w14:textId="77777777" w:rsidTr="003F2468">
        <w:tc>
          <w:tcPr>
            <w:tcW w:w="988" w:type="dxa"/>
          </w:tcPr>
          <w:p w14:paraId="4FBFE970" w14:textId="756A1B82" w:rsidR="00C73926" w:rsidRDefault="00C73926" w:rsidP="003E077E">
            <w:r>
              <w:t>IGK3</w:t>
            </w:r>
          </w:p>
        </w:tc>
        <w:tc>
          <w:tcPr>
            <w:tcW w:w="3969" w:type="dxa"/>
          </w:tcPr>
          <w:p w14:paraId="4EB46003" w14:textId="768A39F9" w:rsidR="00C73926" w:rsidRDefault="005771B4" w:rsidP="003E077E">
            <w:r>
              <w:t>Innbygger</w:t>
            </w:r>
            <w:r w:rsidR="00C73926">
              <w:t xml:space="preserve">en </w:t>
            </w:r>
            <w:r w:rsidR="0043065E">
              <w:t>bør</w:t>
            </w:r>
            <w:r w:rsidR="00C73926">
              <w:t xml:space="preserve"> ikke </w:t>
            </w:r>
            <w:r w:rsidR="000A79C2">
              <w:t xml:space="preserve">måtte </w:t>
            </w:r>
            <w:r w:rsidR="00C73926">
              <w:t>være forhåndsregistrert i verktøyet.</w:t>
            </w:r>
          </w:p>
          <w:p w14:paraId="0141FBD1" w14:textId="77777777" w:rsidR="00035C8F" w:rsidRDefault="00035C8F" w:rsidP="003E077E"/>
          <w:p w14:paraId="032F40AF" w14:textId="2840A8CD" w:rsidR="00035C8F" w:rsidRDefault="00035C8F" w:rsidP="003E077E">
            <w:r>
              <w:t xml:space="preserve">Ved første gangs oppstart av verktøyet fra Helsenorge.no for den aktuelle </w:t>
            </w:r>
            <w:r w:rsidR="0026128E">
              <w:t>innbygger</w:t>
            </w:r>
            <w:r>
              <w:t xml:space="preserve">, skal </w:t>
            </w:r>
            <w:r w:rsidR="0026128E">
              <w:t>innbygger</w:t>
            </w:r>
            <w:r>
              <w:t xml:space="preserve">en opprettes automatisk i verktøyet med en tilhørende brukerprofil. </w:t>
            </w:r>
            <w:r w:rsidR="0026128E">
              <w:t>Innbygger</w:t>
            </w:r>
            <w:r>
              <w:t xml:space="preserve">ens </w:t>
            </w:r>
            <w:r w:rsidR="004B359D">
              <w:t>personidentifikator</w:t>
            </w:r>
            <w:r>
              <w:t xml:space="preserve"> overføres fra Helsenorge.no som en del av </w:t>
            </w:r>
            <w:r w:rsidR="00404556">
              <w:t>verktøy</w:t>
            </w:r>
            <w:r>
              <w:t>oppstart-/autentisering.</w:t>
            </w:r>
          </w:p>
          <w:p w14:paraId="106B3F4A" w14:textId="222EFBAB" w:rsidR="00C73926" w:rsidRDefault="00035C8F" w:rsidP="003E077E">
            <w:r>
              <w:t xml:space="preserve">Kravet er motivert ut fra at </w:t>
            </w:r>
            <w:r w:rsidR="0026128E">
              <w:t>innbygger</w:t>
            </w:r>
            <w:r>
              <w:t xml:space="preserve"> ikke skal kunne oppleve feilmelding ved oppstart av verktøyet som «ukjent bruker», dersom behandler ikke på forhånd har registrert, eller har glemt å registrere, </w:t>
            </w:r>
            <w:r w:rsidR="0026128E">
              <w:t>innbygger</w:t>
            </w:r>
            <w:r>
              <w:t>en som bruker i verktøyet.</w:t>
            </w:r>
          </w:p>
        </w:tc>
        <w:tc>
          <w:tcPr>
            <w:tcW w:w="850" w:type="dxa"/>
          </w:tcPr>
          <w:p w14:paraId="7D67A5F0" w14:textId="35C39C20" w:rsidR="00C73926" w:rsidRDefault="000A79C2" w:rsidP="00BF1EA5">
            <w:pPr>
              <w:jc w:val="center"/>
            </w:pPr>
            <w:r>
              <w:t>B</w:t>
            </w:r>
          </w:p>
        </w:tc>
        <w:tc>
          <w:tcPr>
            <w:tcW w:w="3402" w:type="dxa"/>
            <w:shd w:val="clear" w:color="auto" w:fill="auto"/>
          </w:tcPr>
          <w:p w14:paraId="65C4AFDD" w14:textId="5668A0CC" w:rsidR="00035C8F" w:rsidRPr="002C4B7A" w:rsidRDefault="00035C8F" w:rsidP="003E077E">
            <w:r w:rsidRPr="007972F2">
              <w:t>Beskriv hvordan kravet oppfylles</w:t>
            </w:r>
            <w:r w:rsidRPr="002C4B7A">
              <w:t>.</w:t>
            </w:r>
          </w:p>
        </w:tc>
      </w:tr>
      <w:tr w:rsidR="000A79C2" w14:paraId="7782ACAB" w14:textId="77777777" w:rsidTr="003F2468">
        <w:tc>
          <w:tcPr>
            <w:tcW w:w="988" w:type="dxa"/>
          </w:tcPr>
          <w:p w14:paraId="22A856BF" w14:textId="674E868F" w:rsidR="000A79C2" w:rsidRDefault="000A79C2" w:rsidP="003E077E">
            <w:r>
              <w:t>IGK4</w:t>
            </w:r>
          </w:p>
        </w:tc>
        <w:tc>
          <w:tcPr>
            <w:tcW w:w="3969" w:type="dxa"/>
          </w:tcPr>
          <w:p w14:paraId="23EAB815" w14:textId="1CF5912E" w:rsidR="000A79C2" w:rsidRDefault="0056744C" w:rsidP="003E077E">
            <w:r>
              <w:t xml:space="preserve">Relasjon mellom </w:t>
            </w:r>
            <w:r w:rsidR="0026128E">
              <w:t>innbygger</w:t>
            </w:r>
            <w:r>
              <w:t xml:space="preserve"> og behandler (dvs. hvem som har forskrevet kurset til </w:t>
            </w:r>
            <w:r w:rsidR="0026128E">
              <w:t>innbygger</w:t>
            </w:r>
            <w:r>
              <w:t xml:space="preserve">en), </w:t>
            </w:r>
            <w:r w:rsidR="00BF1EA5">
              <w:t>bør</w:t>
            </w:r>
            <w:r>
              <w:t xml:space="preserve"> etableres når </w:t>
            </w:r>
            <w:r w:rsidR="0026128E">
              <w:t>innbygger</w:t>
            </w:r>
            <w:r>
              <w:t>/bruker opprettes i verktøyet ved første gangs «pålogging» slik som beskrevet i krav IGK3.</w:t>
            </w:r>
          </w:p>
          <w:p w14:paraId="0F61C807" w14:textId="77777777" w:rsidR="00D90ABF" w:rsidRDefault="00D90ABF" w:rsidP="003E077E"/>
          <w:p w14:paraId="42D6BB9F" w14:textId="2EB69371" w:rsidR="00D90ABF" w:rsidRDefault="00D90ABF" w:rsidP="003E077E">
            <w:r>
              <w:t>HPR-nummer til behandler overføres fra Helsenorge til verktøyet som en integrert del av OpenID Connect autentiseringen.</w:t>
            </w:r>
          </w:p>
          <w:p w14:paraId="2F14B02F" w14:textId="5A14F25A" w:rsidR="000A79C2" w:rsidRDefault="00D90ABF" w:rsidP="003E077E">
            <w:r>
              <w:t>(Dersom krav IGK3 ikke oppfylles, bortfaller krav IGK4)</w:t>
            </w:r>
            <w:r w:rsidR="002C4B7A">
              <w:t>.</w:t>
            </w:r>
          </w:p>
        </w:tc>
        <w:tc>
          <w:tcPr>
            <w:tcW w:w="850" w:type="dxa"/>
          </w:tcPr>
          <w:p w14:paraId="47B7C9E6" w14:textId="39998237" w:rsidR="000A79C2" w:rsidRDefault="0056744C" w:rsidP="007972F2">
            <w:pPr>
              <w:jc w:val="center"/>
            </w:pPr>
            <w:r>
              <w:t>B</w:t>
            </w:r>
          </w:p>
        </w:tc>
        <w:tc>
          <w:tcPr>
            <w:tcW w:w="3402" w:type="dxa"/>
          </w:tcPr>
          <w:p w14:paraId="429E827C" w14:textId="6405F245" w:rsidR="00D90ABF" w:rsidRPr="003E077E" w:rsidRDefault="00D90ABF" w:rsidP="003E077E">
            <w:pPr>
              <w:rPr>
                <w:highlight w:val="yellow"/>
              </w:rPr>
            </w:pPr>
            <w:r w:rsidRPr="007972F2">
              <w:t>Beskriv</w:t>
            </w:r>
            <w:r w:rsidR="00AF6E94">
              <w:t>.</w:t>
            </w:r>
          </w:p>
        </w:tc>
      </w:tr>
      <w:tr w:rsidR="00BB3543" w14:paraId="6240D874" w14:textId="77777777" w:rsidTr="003F2468">
        <w:tc>
          <w:tcPr>
            <w:tcW w:w="988" w:type="dxa"/>
          </w:tcPr>
          <w:p w14:paraId="7BC93038" w14:textId="0F779D97" w:rsidR="00BB3543" w:rsidRDefault="00BB3543" w:rsidP="003E077E">
            <w:r>
              <w:t>IGK5</w:t>
            </w:r>
          </w:p>
        </w:tc>
        <w:tc>
          <w:tcPr>
            <w:tcW w:w="3969" w:type="dxa"/>
          </w:tcPr>
          <w:p w14:paraId="704BCB07" w14:textId="2AD09BFD" w:rsidR="00BB3543" w:rsidRDefault="00BB3543" w:rsidP="003E077E">
            <w:r>
              <w:t>For behandlere</w:t>
            </w:r>
            <w:r w:rsidR="00F7685D">
              <w:t>, admin</w:t>
            </w:r>
            <w:r w:rsidR="0012568D">
              <w:t>i</w:t>
            </w:r>
            <w:r w:rsidR="00F7685D">
              <w:t>stratorer og verktøyforvaltere som skal ha tilgang til løsningen skal pålogging skje med bruk av HelseI</w:t>
            </w:r>
            <w:r w:rsidR="009D13E2">
              <w:t>D</w:t>
            </w:r>
            <w:r w:rsidR="002C4B7A">
              <w:t>.</w:t>
            </w:r>
          </w:p>
        </w:tc>
        <w:tc>
          <w:tcPr>
            <w:tcW w:w="850" w:type="dxa"/>
          </w:tcPr>
          <w:p w14:paraId="26B8C0F5" w14:textId="4BC9F1D3" w:rsidR="00BB3543" w:rsidRDefault="007D64AB" w:rsidP="002C4B7A">
            <w:pPr>
              <w:jc w:val="center"/>
            </w:pPr>
            <w:r>
              <w:t>A</w:t>
            </w:r>
          </w:p>
        </w:tc>
        <w:tc>
          <w:tcPr>
            <w:tcW w:w="3402" w:type="dxa"/>
          </w:tcPr>
          <w:p w14:paraId="18CF42C2" w14:textId="70A25B48" w:rsidR="00BB3543" w:rsidRPr="00BB3543" w:rsidRDefault="00F7685D" w:rsidP="003E077E">
            <w:pPr>
              <w:rPr>
                <w:highlight w:val="yellow"/>
              </w:rPr>
            </w:pPr>
            <w:r w:rsidRPr="002C4B7A">
              <w:t>Bekreft</w:t>
            </w:r>
            <w:r w:rsidR="002C4B7A" w:rsidRPr="002C4B7A">
              <w:t>.</w:t>
            </w:r>
          </w:p>
        </w:tc>
      </w:tr>
    </w:tbl>
    <w:p w14:paraId="034894F6" w14:textId="77777777" w:rsidR="00F527B2" w:rsidRPr="00132663" w:rsidRDefault="00F527B2" w:rsidP="003E077E"/>
    <w:p w14:paraId="3EEEE4F7" w14:textId="7935FAE0" w:rsidR="007700A2" w:rsidRDefault="00BC2D4B" w:rsidP="003E077E">
      <w:pPr>
        <w:pStyle w:val="Overskrift2"/>
      </w:pPr>
      <w:bookmarkStart w:id="38" w:name="_Toc32216760"/>
      <w:r>
        <w:t xml:space="preserve">Behandlers oppfølging av </w:t>
      </w:r>
      <w:r w:rsidR="00F12948">
        <w:t>innbygger</w:t>
      </w:r>
      <w:bookmarkEnd w:id="38"/>
    </w:p>
    <w:p w14:paraId="326D48F3" w14:textId="12876661" w:rsidR="00670CCC" w:rsidRDefault="00BC2D4B" w:rsidP="003E077E">
      <w:r>
        <w:t xml:space="preserve">Det forutsettes at verktøyet tilbyr </w:t>
      </w:r>
      <w:r w:rsidR="00132663">
        <w:t xml:space="preserve">pålogging for behandler og </w:t>
      </w:r>
      <w:r>
        <w:t xml:space="preserve">funksjonalitet </w:t>
      </w:r>
      <w:r w:rsidR="00132663">
        <w:t xml:space="preserve">som gjør at </w:t>
      </w:r>
      <w:r>
        <w:t xml:space="preserve">behandler skal kunne følge opp sine </w:t>
      </w:r>
      <w:r w:rsidR="0026128E">
        <w:t>innbygger</w:t>
      </w:r>
      <w:r w:rsidR="00132663">
        <w:t>e</w:t>
      </w:r>
      <w:r>
        <w:t xml:space="preserve">. </w:t>
      </w:r>
      <w:r w:rsidR="00132663">
        <w:t>Dette er direkte funksjonalitet i verktøyet og Helsenorge</w:t>
      </w:r>
      <w:r w:rsidR="00EB3700">
        <w:t xml:space="preserve">.no </w:t>
      </w:r>
      <w:r w:rsidR="00132663">
        <w:t>er ikke en del av- eller involvert i denne kommunikasjonen.</w:t>
      </w:r>
    </w:p>
    <w:p w14:paraId="1972EF8F" w14:textId="48A66493" w:rsidR="000E447F" w:rsidRDefault="000E447F" w:rsidP="003E077E"/>
    <w:p w14:paraId="118D0355" w14:textId="7588423B" w:rsidR="00670CCC" w:rsidRPr="000304D8" w:rsidRDefault="00555A9F" w:rsidP="00B8005E">
      <w:pPr>
        <w:pStyle w:val="Overskrift1"/>
      </w:pPr>
      <w:bookmarkStart w:id="39" w:name="_Toc31873991"/>
      <w:bookmarkStart w:id="40" w:name="_Toc32216761"/>
      <w:bookmarkEnd w:id="39"/>
      <w:r>
        <w:t>Dokumentasjon</w:t>
      </w:r>
      <w:r w:rsidR="00670CCC" w:rsidRPr="000304D8">
        <w:t xml:space="preserve"> om verktøyet</w:t>
      </w:r>
      <w:r w:rsidR="7588423B" w:rsidRPr="000304D8">
        <w:t>s</w:t>
      </w:r>
      <w:r w:rsidR="00670CCC" w:rsidRPr="000304D8">
        <w:t>/verktøyenes effekt</w:t>
      </w:r>
      <w:bookmarkEnd w:id="40"/>
    </w:p>
    <w:p w14:paraId="69C5815C" w14:textId="719A7B1D" w:rsidR="00670CCC" w:rsidRDefault="00670CCC" w:rsidP="00670CCC">
      <w:r>
        <w:t xml:space="preserve">Leverandør skal i sitt tilbud legge ved dokumentasjon som belyser verktøyets effekt på innbyggers helse. Dette kapitlet handler ikke om funksjonalitet som tilbys i løsningen, men derimot </w:t>
      </w:r>
      <w:r w:rsidR="00F527B2">
        <w:t xml:space="preserve">Leverandørs </w:t>
      </w:r>
      <w:r>
        <w:t xml:space="preserve">dokumentasjon på verktøyenes effekt. </w:t>
      </w:r>
    </w:p>
    <w:p w14:paraId="59008A13" w14:textId="77E2AB1D" w:rsidR="00670CCC" w:rsidRPr="006A0E94" w:rsidRDefault="00670CCC" w:rsidP="00670CCC">
      <w:r>
        <w:rPr>
          <w:rFonts w:cs="Arial"/>
        </w:rPr>
        <w:t xml:space="preserve">Dokumentasjonen skal fortrinnsvis være vitenskapelige studier publisert i fagfellevurderte medisinske tidsskrifter. Metodikken </w:t>
      </w:r>
      <w:r>
        <w:t xml:space="preserve">GRADE vil brukes for å gi en samlet vurdering av kvaliteten på dokumentasjonen på tvers av alle de kritiske utfallene/effektmålene. </w:t>
      </w:r>
      <w:r>
        <w:rPr>
          <w:rFonts w:cs="Arial"/>
        </w:rPr>
        <w:t>Studier som er gjort på studiepopulasjoner som likner populasjon for Rask psykisk helse</w:t>
      </w:r>
      <w:r w:rsidR="009D49DE">
        <w:rPr>
          <w:rFonts w:cs="Arial"/>
        </w:rPr>
        <w:t>hjelp</w:t>
      </w:r>
      <w:r>
        <w:rPr>
          <w:rFonts w:cs="Arial"/>
        </w:rPr>
        <w:t xml:space="preserve"> vil tillegges større vekt.</w:t>
      </w:r>
    </w:p>
    <w:p w14:paraId="04BDEB13" w14:textId="5F5D1750" w:rsidR="00670CCC" w:rsidRDefault="00670CCC" w:rsidP="00670CCC">
      <w:r>
        <w:t>Det er gitt eksempler på p</w:t>
      </w:r>
      <w:r w:rsidR="00F527B2">
        <w:t>sykomet</w:t>
      </w:r>
      <w:r w:rsidR="00B247C0">
        <w:t>r</w:t>
      </w:r>
      <w:r w:rsidR="00F527B2">
        <w:t>iske</w:t>
      </w:r>
      <w:r>
        <w:t xml:space="preserve"> instrumenter som kan være brukt for dokumentasjon under, men det er ikke krav om at løsningen skal bruke disse i sin løsning. Instrumentene som er nevnt er heller ikke førende for Kundens ønske om kartleggingsinstrumenter tilbudt i løsningen. </w:t>
      </w:r>
    </w:p>
    <w:p w14:paraId="04EFE829" w14:textId="77777777" w:rsidR="00670CCC" w:rsidRPr="001F7232" w:rsidRDefault="00670CCC" w:rsidP="00670CCC">
      <w:r>
        <w:t xml:space="preserve">Dersom leverandør ikke har vitenskapelige studier, bes det om man dokumenterer </w:t>
      </w:r>
      <w:r w:rsidRPr="001F7232">
        <w:t xml:space="preserve">kravene i </w:t>
      </w:r>
      <w:r>
        <w:t>dette kapitlet</w:t>
      </w:r>
      <w:r w:rsidRPr="001F7232">
        <w:t xml:space="preserve"> med: </w:t>
      </w:r>
    </w:p>
    <w:p w14:paraId="02AA1F7A" w14:textId="77777777" w:rsidR="00670CCC" w:rsidRDefault="00670CCC" w:rsidP="00670CCC">
      <w:pPr>
        <w:pStyle w:val="Listeavsnitt"/>
        <w:numPr>
          <w:ilvl w:val="0"/>
          <w:numId w:val="16"/>
        </w:numPr>
      </w:pPr>
      <w:r>
        <w:t>Leverandørers egne analyser på effekten av verktøy, og</w:t>
      </w:r>
    </w:p>
    <w:p w14:paraId="5DE223C7" w14:textId="77777777" w:rsidR="00670CCC" w:rsidRDefault="00670CCC" w:rsidP="00670CCC">
      <w:pPr>
        <w:pStyle w:val="Listeavsnitt"/>
        <w:numPr>
          <w:ilvl w:val="0"/>
          <w:numId w:val="16"/>
        </w:numPr>
      </w:pPr>
      <w:r>
        <w:t xml:space="preserve">vitenskapelige studier på tilsvarende verktøy som de som tilbys. </w:t>
      </w:r>
    </w:p>
    <w:tbl>
      <w:tblPr>
        <w:tblStyle w:val="Rutenettabelllys1"/>
        <w:tblW w:w="9952" w:type="dxa"/>
        <w:tblLook w:val="0020" w:firstRow="1" w:lastRow="0" w:firstColumn="0" w:lastColumn="0" w:noHBand="0" w:noVBand="0"/>
      </w:tblPr>
      <w:tblGrid>
        <w:gridCol w:w="988"/>
        <w:gridCol w:w="3260"/>
        <w:gridCol w:w="850"/>
        <w:gridCol w:w="4854"/>
      </w:tblGrid>
      <w:tr w:rsidR="00670CCC" w:rsidRPr="00C865D3" w14:paraId="66885167" w14:textId="77777777" w:rsidTr="003F2468">
        <w:trPr>
          <w:trHeight w:val="399"/>
          <w:tblHeader/>
        </w:trPr>
        <w:tc>
          <w:tcPr>
            <w:tcW w:w="988" w:type="dxa"/>
            <w:shd w:val="clear" w:color="auto" w:fill="4BACC6" w:themeFill="accent5"/>
          </w:tcPr>
          <w:p w14:paraId="47836A06" w14:textId="77777777" w:rsidR="00670CCC" w:rsidRPr="009A3953" w:rsidRDefault="00670CCC" w:rsidP="002C4B7A">
            <w:r w:rsidRPr="009A3953">
              <w:t>Nr.</w:t>
            </w:r>
          </w:p>
        </w:tc>
        <w:tc>
          <w:tcPr>
            <w:tcW w:w="3260" w:type="dxa"/>
            <w:shd w:val="clear" w:color="auto" w:fill="4BACC6" w:themeFill="accent5"/>
          </w:tcPr>
          <w:p w14:paraId="17875521" w14:textId="77777777" w:rsidR="00670CCC" w:rsidRPr="009A3953" w:rsidRDefault="00670CCC" w:rsidP="002C4B7A">
            <w:r>
              <w:t>Krav</w:t>
            </w:r>
            <w:r w:rsidRPr="009A3953">
              <w:t xml:space="preserve"> </w:t>
            </w:r>
          </w:p>
        </w:tc>
        <w:tc>
          <w:tcPr>
            <w:tcW w:w="850" w:type="dxa"/>
            <w:shd w:val="clear" w:color="auto" w:fill="4BACC6" w:themeFill="accent5"/>
          </w:tcPr>
          <w:p w14:paraId="3DD98A83" w14:textId="77777777" w:rsidR="00670CCC" w:rsidRPr="009A3953" w:rsidRDefault="00670CCC" w:rsidP="002C4B7A">
            <w:r w:rsidRPr="009A3953">
              <w:t>Krav-type</w:t>
            </w:r>
          </w:p>
        </w:tc>
        <w:tc>
          <w:tcPr>
            <w:tcW w:w="4854" w:type="dxa"/>
            <w:shd w:val="clear" w:color="auto" w:fill="4BACC6" w:themeFill="accent5"/>
          </w:tcPr>
          <w:p w14:paraId="5DA38DEB" w14:textId="3CD5C086" w:rsidR="00670CCC" w:rsidRPr="009A3953" w:rsidRDefault="00670CCC" w:rsidP="002C4B7A">
            <w:r w:rsidRPr="009A3953">
              <w:t xml:space="preserve">Leverandørens </w:t>
            </w:r>
            <w:r w:rsidR="00341AE8">
              <w:t>beskrivelse</w:t>
            </w:r>
          </w:p>
        </w:tc>
      </w:tr>
      <w:tr w:rsidR="00670CCC" w:rsidRPr="00C865D3" w14:paraId="7BF94EAE" w14:textId="77777777" w:rsidTr="003F2468">
        <w:trPr>
          <w:trHeight w:val="399"/>
        </w:trPr>
        <w:tc>
          <w:tcPr>
            <w:tcW w:w="988" w:type="dxa"/>
          </w:tcPr>
          <w:p w14:paraId="16A7BEE0" w14:textId="77777777" w:rsidR="00670CCC" w:rsidRPr="00C865D3" w:rsidRDefault="00670CCC" w:rsidP="002C4B7A">
            <w:pPr>
              <w:pStyle w:val="Listeavsnitt"/>
              <w:numPr>
                <w:ilvl w:val="0"/>
                <w:numId w:val="12"/>
              </w:numPr>
            </w:pPr>
          </w:p>
        </w:tc>
        <w:tc>
          <w:tcPr>
            <w:tcW w:w="3260" w:type="dxa"/>
          </w:tcPr>
          <w:p w14:paraId="3C5264C7" w14:textId="77777777" w:rsidR="00670CCC" w:rsidRPr="00957D42" w:rsidRDefault="00670CCC" w:rsidP="002C4B7A">
            <w:pPr>
              <w:rPr>
                <w:b/>
                <w:bCs/>
              </w:rPr>
            </w:pPr>
            <w:r w:rsidRPr="00957D42">
              <w:rPr>
                <w:b/>
                <w:bCs/>
              </w:rPr>
              <w:t>Symptomnivå</w:t>
            </w:r>
          </w:p>
          <w:p w14:paraId="3FF0F21F" w14:textId="77777777" w:rsidR="00670CCC" w:rsidRDefault="00670CCC" w:rsidP="002C4B7A">
            <w:r>
              <w:t xml:space="preserve">Verktøyene bør bidra til å redusere innbyggers symptomnivå. </w:t>
            </w:r>
          </w:p>
          <w:p w14:paraId="19856236" w14:textId="2D1A59A9" w:rsidR="00670CCC" w:rsidRPr="00BA524C" w:rsidRDefault="00670CCC" w:rsidP="002C4B7A">
            <w:r>
              <w:t xml:space="preserve">Eksempel på instrumenter som kan </w:t>
            </w:r>
            <w:r w:rsidR="006D47F5">
              <w:t>benyttes</w:t>
            </w:r>
            <w:r>
              <w:t xml:space="preserve"> er Beck depression index, PHQ-9, GAD-7, GAF-S eller MADRS. </w:t>
            </w:r>
          </w:p>
        </w:tc>
        <w:tc>
          <w:tcPr>
            <w:tcW w:w="850" w:type="dxa"/>
          </w:tcPr>
          <w:p w14:paraId="2D156804" w14:textId="77777777" w:rsidR="00670CCC" w:rsidRDefault="00670CCC" w:rsidP="002C4B7A">
            <w:pPr>
              <w:jc w:val="center"/>
            </w:pPr>
            <w:r>
              <w:t>B</w:t>
            </w:r>
          </w:p>
        </w:tc>
        <w:tc>
          <w:tcPr>
            <w:tcW w:w="4854" w:type="dxa"/>
          </w:tcPr>
          <w:p w14:paraId="29443659" w14:textId="5FFBE950" w:rsidR="00670CCC" w:rsidRPr="002C4B7A" w:rsidRDefault="00670CCC" w:rsidP="002C4B7A">
            <w:r w:rsidRPr="002C4B7A">
              <w:t xml:space="preserve">Leverandør skal gi dokumentasjon på hvordan verktøyet bidrar til å redusere innbyggernes symptomnivå. Dokumentasjon vil bli vurdert ut fra kvalitet, og relevans for </w:t>
            </w:r>
            <w:r w:rsidR="003D2F48">
              <w:t xml:space="preserve">vår </w:t>
            </w:r>
            <w:r w:rsidRPr="002C4B7A">
              <w:t xml:space="preserve">populasjon. </w:t>
            </w:r>
          </w:p>
          <w:p w14:paraId="38E5C674" w14:textId="77777777" w:rsidR="00670CCC" w:rsidRPr="002C4B7A" w:rsidRDefault="00670CCC" w:rsidP="002C4B7A"/>
          <w:p w14:paraId="61FB2CFA" w14:textId="77777777" w:rsidR="00670CCC" w:rsidRPr="002C4B7A" w:rsidRDefault="00670CCC" w:rsidP="002C4B7A"/>
        </w:tc>
      </w:tr>
      <w:tr w:rsidR="00670CCC" w:rsidRPr="00C865D3" w14:paraId="413F3053" w14:textId="77777777" w:rsidTr="003F2468">
        <w:trPr>
          <w:trHeight w:val="399"/>
        </w:trPr>
        <w:tc>
          <w:tcPr>
            <w:tcW w:w="988" w:type="dxa"/>
          </w:tcPr>
          <w:p w14:paraId="264C5D94" w14:textId="77777777" w:rsidR="00670CCC" w:rsidRPr="00C865D3" w:rsidRDefault="00670CCC" w:rsidP="002C4B7A">
            <w:pPr>
              <w:pStyle w:val="Listeavsnitt"/>
              <w:numPr>
                <w:ilvl w:val="0"/>
                <w:numId w:val="12"/>
              </w:numPr>
            </w:pPr>
          </w:p>
        </w:tc>
        <w:tc>
          <w:tcPr>
            <w:tcW w:w="3260" w:type="dxa"/>
          </w:tcPr>
          <w:p w14:paraId="5AAEADB0" w14:textId="77777777" w:rsidR="00670CCC" w:rsidRPr="00957D42" w:rsidRDefault="00670CCC" w:rsidP="002C4B7A">
            <w:pPr>
              <w:rPr>
                <w:b/>
                <w:bCs/>
              </w:rPr>
            </w:pPr>
            <w:r w:rsidRPr="00957D42">
              <w:rPr>
                <w:b/>
                <w:bCs/>
              </w:rPr>
              <w:t>Funksjonsnivå</w:t>
            </w:r>
          </w:p>
          <w:p w14:paraId="7A4A183E" w14:textId="77777777" w:rsidR="00670CCC" w:rsidRDefault="00670CCC" w:rsidP="002C4B7A">
            <w:r>
              <w:t>Verktøyene bør bidra til å øke innbyggers funksjonsnivå.</w:t>
            </w:r>
          </w:p>
          <w:p w14:paraId="07910487" w14:textId="77777777" w:rsidR="00670CCC" w:rsidRPr="00CC5478" w:rsidRDefault="00670CCC" w:rsidP="002C4B7A">
            <w:r>
              <w:rPr>
                <w:bCs/>
              </w:rPr>
              <w:t>Eksempel</w:t>
            </w:r>
            <w:r>
              <w:t xml:space="preserve"> på </w:t>
            </w:r>
            <w:r>
              <w:rPr>
                <w:bCs/>
              </w:rPr>
              <w:t>instrumenter som</w:t>
            </w:r>
            <w:r>
              <w:t xml:space="preserve"> kan være brukt er GAF-F, egenrapporteringer om arbeidslivsdeltakelse eller Work and Social Adjustment Scale WSAS. </w:t>
            </w:r>
          </w:p>
        </w:tc>
        <w:tc>
          <w:tcPr>
            <w:tcW w:w="850" w:type="dxa"/>
          </w:tcPr>
          <w:p w14:paraId="61676836" w14:textId="77777777" w:rsidR="00670CCC" w:rsidRDefault="00670CCC" w:rsidP="002C4B7A">
            <w:pPr>
              <w:jc w:val="center"/>
            </w:pPr>
            <w:r>
              <w:t>B</w:t>
            </w:r>
          </w:p>
        </w:tc>
        <w:tc>
          <w:tcPr>
            <w:tcW w:w="4854" w:type="dxa"/>
          </w:tcPr>
          <w:p w14:paraId="5715D029" w14:textId="77777777" w:rsidR="00670CCC" w:rsidRPr="002C4B7A" w:rsidRDefault="00670CCC" w:rsidP="002C4B7A">
            <w:r w:rsidRPr="002C4B7A">
              <w:t>Leverandør skal gi dokumentasjon på hvordan verktøyet kan bidra til å øke innbyggers funksjonsnivå. Dokumentasjon vil bli vurdert ut fra kvalitet, og relevans for vår populasjon.</w:t>
            </w:r>
          </w:p>
          <w:p w14:paraId="7ADF87FD" w14:textId="77777777" w:rsidR="00670CCC" w:rsidRPr="002C4B7A" w:rsidRDefault="00670CCC" w:rsidP="002C4B7A"/>
          <w:p w14:paraId="6C70DF9B" w14:textId="77777777" w:rsidR="00670CCC" w:rsidRPr="002C4B7A" w:rsidRDefault="00670CCC" w:rsidP="002C4B7A"/>
        </w:tc>
      </w:tr>
      <w:tr w:rsidR="00670CCC" w:rsidRPr="00C865D3" w14:paraId="79A957A2" w14:textId="77777777" w:rsidTr="003F2468">
        <w:trPr>
          <w:trHeight w:val="399"/>
        </w:trPr>
        <w:tc>
          <w:tcPr>
            <w:tcW w:w="988" w:type="dxa"/>
          </w:tcPr>
          <w:p w14:paraId="302DB319" w14:textId="77777777" w:rsidR="00670CCC" w:rsidRPr="00C865D3" w:rsidRDefault="00670CCC" w:rsidP="002C4B7A">
            <w:pPr>
              <w:pStyle w:val="Listeavsnitt"/>
              <w:numPr>
                <w:ilvl w:val="0"/>
                <w:numId w:val="12"/>
              </w:numPr>
            </w:pPr>
          </w:p>
        </w:tc>
        <w:tc>
          <w:tcPr>
            <w:tcW w:w="3260" w:type="dxa"/>
          </w:tcPr>
          <w:p w14:paraId="643CA2D7" w14:textId="77777777" w:rsidR="00670CCC" w:rsidRPr="00957D42" w:rsidRDefault="00670CCC" w:rsidP="002C4B7A">
            <w:pPr>
              <w:rPr>
                <w:b/>
                <w:bCs/>
              </w:rPr>
            </w:pPr>
            <w:r w:rsidRPr="00957D42">
              <w:rPr>
                <w:b/>
                <w:bCs/>
              </w:rPr>
              <w:t>Livskvalitet</w:t>
            </w:r>
          </w:p>
          <w:p w14:paraId="05400D5E" w14:textId="77777777" w:rsidR="00670CCC" w:rsidRDefault="00670CCC" w:rsidP="002C4B7A">
            <w:r>
              <w:t xml:space="preserve">Verktøyene bør bidra til å øke innbyggers livskvalitet. </w:t>
            </w:r>
          </w:p>
          <w:p w14:paraId="054D7AE9" w14:textId="77777777" w:rsidR="00670CCC" w:rsidRDefault="00670CCC" w:rsidP="002C4B7A">
            <w:pPr>
              <w:rPr>
                <w:b/>
              </w:rPr>
            </w:pPr>
            <w:r>
              <w:t>Eksempel på instrumenter som kan være brukt er EQ-5D.</w:t>
            </w:r>
          </w:p>
        </w:tc>
        <w:tc>
          <w:tcPr>
            <w:tcW w:w="850" w:type="dxa"/>
          </w:tcPr>
          <w:p w14:paraId="0870F31F" w14:textId="77777777" w:rsidR="00670CCC" w:rsidRDefault="00670CCC" w:rsidP="002C4B7A">
            <w:pPr>
              <w:jc w:val="center"/>
            </w:pPr>
            <w:r>
              <w:t>B</w:t>
            </w:r>
          </w:p>
        </w:tc>
        <w:tc>
          <w:tcPr>
            <w:tcW w:w="4854" w:type="dxa"/>
          </w:tcPr>
          <w:p w14:paraId="702BA1C2" w14:textId="77777777" w:rsidR="00670CCC" w:rsidRPr="002C4B7A" w:rsidRDefault="00670CCC" w:rsidP="002C4B7A">
            <w:r w:rsidRPr="002C4B7A">
              <w:t>Leverandør skal gi dokumentasjon på hvordan verktøyet kan bidra til å øke innbyggers livskvalitet. Dokumentasjon vil bli vurdert ut fra kvalitet, og relevans for vår populasjon.</w:t>
            </w:r>
          </w:p>
          <w:p w14:paraId="1D73AC65" w14:textId="77777777" w:rsidR="00670CCC" w:rsidRPr="002C4B7A" w:rsidRDefault="00670CCC" w:rsidP="002C4B7A"/>
        </w:tc>
      </w:tr>
    </w:tbl>
    <w:p w14:paraId="0615E8B4" w14:textId="77777777" w:rsidR="00670CCC" w:rsidRDefault="00670CCC"/>
    <w:p w14:paraId="62FBE793" w14:textId="77777777" w:rsidR="00543B1F" w:rsidRDefault="00543B1F" w:rsidP="003E077E"/>
    <w:p w14:paraId="6AB32D6D" w14:textId="53F9A8E7" w:rsidR="00831FAC" w:rsidRDefault="00831FAC" w:rsidP="003E077E">
      <w:pPr>
        <w:pStyle w:val="Overskrift1"/>
      </w:pPr>
      <w:bookmarkStart w:id="41" w:name="_Toc23322188"/>
      <w:bookmarkStart w:id="42" w:name="_Toc32216762"/>
      <w:r w:rsidRPr="00543B1F">
        <w:t>Spesifikasjon av programvare</w:t>
      </w:r>
      <w:bookmarkEnd w:id="41"/>
      <w:bookmarkEnd w:id="42"/>
    </w:p>
    <w:p w14:paraId="2BD17F62" w14:textId="19B4679B" w:rsidR="00543B1F" w:rsidRPr="00B8005E" w:rsidRDefault="00763B1D" w:rsidP="003E077E">
      <w:r w:rsidRPr="00763B1D">
        <w:t>Fastprisen inkluderer alle leverandørens kostnader tilknyttet kontrakten</w:t>
      </w:r>
      <w:r>
        <w:t xml:space="preserve">. </w:t>
      </w:r>
      <w:r w:rsidR="009E306E" w:rsidRPr="00763B1D">
        <w:t>Leverandøren skal gi en oversikt som tydelig viser hva som er inkludert i tilbudet</w:t>
      </w:r>
      <w:r w:rsidR="00F527B2">
        <w:t>:</w:t>
      </w:r>
    </w:p>
    <w:tbl>
      <w:tblPr>
        <w:tblStyle w:val="Rutenettabelllys1"/>
        <w:tblW w:w="9918" w:type="dxa"/>
        <w:tblLook w:val="04A0" w:firstRow="1" w:lastRow="0" w:firstColumn="1" w:lastColumn="0" w:noHBand="0" w:noVBand="1"/>
      </w:tblPr>
      <w:tblGrid>
        <w:gridCol w:w="988"/>
        <w:gridCol w:w="3260"/>
        <w:gridCol w:w="850"/>
        <w:gridCol w:w="4820"/>
      </w:tblGrid>
      <w:tr w:rsidR="00823360" w14:paraId="55C1D76C" w14:textId="77777777" w:rsidTr="003F2468">
        <w:trPr>
          <w:tblHeader/>
        </w:trPr>
        <w:tc>
          <w:tcPr>
            <w:tcW w:w="988" w:type="dxa"/>
            <w:shd w:val="clear" w:color="auto" w:fill="4BACC6" w:themeFill="accent5"/>
            <w:hideMark/>
          </w:tcPr>
          <w:p w14:paraId="749FA642" w14:textId="0B756CDB" w:rsidR="00823360" w:rsidRPr="00EB4A6A" w:rsidRDefault="00EB4A6A" w:rsidP="003E077E">
            <w:bookmarkStart w:id="43" w:name="_Hlk25665431"/>
            <w:r w:rsidRPr="00EB4A6A">
              <w:t>Nr.</w:t>
            </w:r>
          </w:p>
        </w:tc>
        <w:tc>
          <w:tcPr>
            <w:tcW w:w="3260" w:type="dxa"/>
            <w:shd w:val="clear" w:color="auto" w:fill="4BACC6" w:themeFill="accent5"/>
            <w:hideMark/>
          </w:tcPr>
          <w:p w14:paraId="2BBA2B36" w14:textId="178C9317" w:rsidR="00823360" w:rsidRPr="00EB4A6A" w:rsidRDefault="002C4B7A" w:rsidP="003E077E">
            <w:r>
              <w:t>Krav</w:t>
            </w:r>
          </w:p>
        </w:tc>
        <w:tc>
          <w:tcPr>
            <w:tcW w:w="850" w:type="dxa"/>
            <w:shd w:val="clear" w:color="auto" w:fill="4BACC6" w:themeFill="accent5"/>
          </w:tcPr>
          <w:p w14:paraId="20188C90" w14:textId="77777777" w:rsidR="00823360" w:rsidRPr="00EB4A6A" w:rsidRDefault="00823360" w:rsidP="00B8005E">
            <w:r w:rsidRPr="00EB4A6A">
              <w:t>Krav-type</w:t>
            </w:r>
          </w:p>
        </w:tc>
        <w:tc>
          <w:tcPr>
            <w:tcW w:w="4820" w:type="dxa"/>
            <w:shd w:val="clear" w:color="auto" w:fill="4BACC6" w:themeFill="accent5"/>
            <w:hideMark/>
          </w:tcPr>
          <w:p w14:paraId="68D530E6" w14:textId="7BB9638D" w:rsidR="00823360" w:rsidRPr="00EB4A6A" w:rsidRDefault="00341AE8" w:rsidP="003E077E">
            <w:r>
              <w:t>Leverandørens beskrivelse</w:t>
            </w:r>
          </w:p>
        </w:tc>
      </w:tr>
      <w:tr w:rsidR="00823360" w14:paraId="482EA885" w14:textId="77777777" w:rsidTr="003F2468">
        <w:tc>
          <w:tcPr>
            <w:tcW w:w="988" w:type="dxa"/>
          </w:tcPr>
          <w:p w14:paraId="08722B58" w14:textId="77777777" w:rsidR="00823360" w:rsidRDefault="00823360" w:rsidP="003E077E">
            <w:pPr>
              <w:pStyle w:val="Listeavsnitt"/>
              <w:numPr>
                <w:ilvl w:val="0"/>
                <w:numId w:val="26"/>
              </w:numPr>
            </w:pPr>
          </w:p>
        </w:tc>
        <w:tc>
          <w:tcPr>
            <w:tcW w:w="3260" w:type="dxa"/>
          </w:tcPr>
          <w:p w14:paraId="1EF59208" w14:textId="285B8D00" w:rsidR="00823360" w:rsidRDefault="008F188C" w:rsidP="003E077E">
            <w:r>
              <w:t xml:space="preserve">Det </w:t>
            </w:r>
            <w:r w:rsidR="00CE7761">
              <w:t>skal</w:t>
            </w:r>
            <w:r>
              <w:t xml:space="preserve"> fremgå tydelig hva som inngår i </w:t>
            </w:r>
            <w:r w:rsidR="00F527B2">
              <w:t xml:space="preserve">leverandørs tilbudte </w:t>
            </w:r>
            <w:r>
              <w:t>løsning.</w:t>
            </w:r>
          </w:p>
        </w:tc>
        <w:tc>
          <w:tcPr>
            <w:tcW w:w="850" w:type="dxa"/>
          </w:tcPr>
          <w:p w14:paraId="4DF00630" w14:textId="4EC3EDE7" w:rsidR="00823360" w:rsidRDefault="00CE7761" w:rsidP="007972F2">
            <w:pPr>
              <w:jc w:val="center"/>
            </w:pPr>
            <w:r>
              <w:t>A</w:t>
            </w:r>
          </w:p>
        </w:tc>
        <w:tc>
          <w:tcPr>
            <w:tcW w:w="4820" w:type="dxa"/>
          </w:tcPr>
          <w:p w14:paraId="74EFD0BC" w14:textId="166EE1D6" w:rsidR="008F188C" w:rsidRDefault="008F188C" w:rsidP="003E077E">
            <w:r>
              <w:t>Leverandøren skal gi en oversikt over tilbudt løsning. Oversikten skal være en spesifisering av alle relevante verktøy, komponenter og moduler, inkludert versjonsnummer der det er relevant.</w:t>
            </w:r>
          </w:p>
        </w:tc>
      </w:tr>
      <w:tr w:rsidR="008F188C" w14:paraId="4E051946" w14:textId="77777777" w:rsidTr="003F2468">
        <w:tc>
          <w:tcPr>
            <w:tcW w:w="988" w:type="dxa"/>
          </w:tcPr>
          <w:p w14:paraId="1671B9A2" w14:textId="77777777" w:rsidR="008F188C" w:rsidRDefault="008F188C" w:rsidP="003E077E">
            <w:pPr>
              <w:pStyle w:val="Listeavsnitt"/>
              <w:numPr>
                <w:ilvl w:val="0"/>
                <w:numId w:val="26"/>
              </w:numPr>
            </w:pPr>
          </w:p>
        </w:tc>
        <w:tc>
          <w:tcPr>
            <w:tcW w:w="3260" w:type="dxa"/>
          </w:tcPr>
          <w:p w14:paraId="23EB35A0" w14:textId="7B1269DC" w:rsidR="008F188C" w:rsidRDefault="008F188C" w:rsidP="003E077E">
            <w:r>
              <w:t xml:space="preserve">Leverandøren </w:t>
            </w:r>
            <w:r w:rsidR="00626897">
              <w:t xml:space="preserve">bør </w:t>
            </w:r>
            <w:r>
              <w:t>ha planer for videreutvikling av løsningen</w:t>
            </w:r>
            <w:r w:rsidR="00EB3700">
              <w:t>.</w:t>
            </w:r>
          </w:p>
        </w:tc>
        <w:tc>
          <w:tcPr>
            <w:tcW w:w="850" w:type="dxa"/>
          </w:tcPr>
          <w:p w14:paraId="1174F054" w14:textId="37BA09DF" w:rsidR="008F188C" w:rsidRDefault="008F188C" w:rsidP="007972F2">
            <w:pPr>
              <w:jc w:val="center"/>
            </w:pPr>
            <w:r>
              <w:t>C</w:t>
            </w:r>
          </w:p>
        </w:tc>
        <w:tc>
          <w:tcPr>
            <w:tcW w:w="4820" w:type="dxa"/>
          </w:tcPr>
          <w:p w14:paraId="4E3478A4" w14:textId="0C742897" w:rsidR="008F188C" w:rsidRDefault="008F188C" w:rsidP="003E077E">
            <w:r>
              <w:t>Leverandør bes beskrive et veikart ("roadmap") for planlagte versjoner og funksjonalitetsutvidelser</w:t>
            </w:r>
            <w:r w:rsidR="00CE231C">
              <w:t>.</w:t>
            </w:r>
          </w:p>
        </w:tc>
      </w:tr>
      <w:tr w:rsidR="008F188C" w14:paraId="018118E7" w14:textId="77777777" w:rsidTr="003F2468">
        <w:tc>
          <w:tcPr>
            <w:tcW w:w="988" w:type="dxa"/>
          </w:tcPr>
          <w:p w14:paraId="78C83CA6" w14:textId="77777777" w:rsidR="008F188C" w:rsidRDefault="008F188C" w:rsidP="003E077E">
            <w:pPr>
              <w:pStyle w:val="Listeavsnitt"/>
              <w:numPr>
                <w:ilvl w:val="0"/>
                <w:numId w:val="26"/>
              </w:numPr>
            </w:pPr>
          </w:p>
        </w:tc>
        <w:tc>
          <w:tcPr>
            <w:tcW w:w="3260" w:type="dxa"/>
          </w:tcPr>
          <w:p w14:paraId="34CBAE4E" w14:textId="452EBC40" w:rsidR="008F188C" w:rsidRDefault="008F188C" w:rsidP="003E077E">
            <w:r>
              <w:t>Eventuelt annen programvare som er en forutsetning for at tilbudt løsning skal fungere optimalt, skal spesifiseres</w:t>
            </w:r>
            <w:r w:rsidR="002C4B7A">
              <w:t>.</w:t>
            </w:r>
          </w:p>
        </w:tc>
        <w:tc>
          <w:tcPr>
            <w:tcW w:w="850" w:type="dxa"/>
          </w:tcPr>
          <w:p w14:paraId="04EAC5E0" w14:textId="2CF8AD48" w:rsidR="008F188C" w:rsidRDefault="009F1C9B" w:rsidP="007972F2">
            <w:pPr>
              <w:jc w:val="center"/>
            </w:pPr>
            <w:r>
              <w:t>A</w:t>
            </w:r>
          </w:p>
        </w:tc>
        <w:tc>
          <w:tcPr>
            <w:tcW w:w="4820" w:type="dxa"/>
          </w:tcPr>
          <w:p w14:paraId="3DB5C631" w14:textId="0E66F95A" w:rsidR="008F188C" w:rsidRDefault="008F188C" w:rsidP="003E077E">
            <w:r>
              <w:t>Leverandøren bes spesifisere krav til programvare for at løsningen skal fungere optimalt.</w:t>
            </w:r>
          </w:p>
        </w:tc>
      </w:tr>
    </w:tbl>
    <w:p w14:paraId="57BDA28B" w14:textId="6BA3692D" w:rsidR="00831FAC" w:rsidRPr="00C36098" w:rsidRDefault="00831FAC" w:rsidP="003E077E">
      <w:pPr>
        <w:pStyle w:val="Overskrift1"/>
      </w:pPr>
      <w:bookmarkStart w:id="44" w:name="_Toc23322195"/>
      <w:bookmarkStart w:id="45" w:name="_Toc26706660"/>
      <w:bookmarkStart w:id="46" w:name="_Toc32216763"/>
      <w:bookmarkEnd w:id="43"/>
      <w:r w:rsidRPr="00C36098">
        <w:t>Prosjekt</w:t>
      </w:r>
      <w:bookmarkEnd w:id="44"/>
      <w:bookmarkEnd w:id="45"/>
      <w:r w:rsidR="001C1760" w:rsidRPr="00C36098">
        <w:t>gjennomføring</w:t>
      </w:r>
      <w:bookmarkEnd w:id="46"/>
    </w:p>
    <w:p w14:paraId="20851902" w14:textId="14956509" w:rsidR="001C1760" w:rsidRDefault="001C1760" w:rsidP="003E077E">
      <w:r w:rsidRPr="001C1760">
        <w:t>Det er behov for en effektiv og vellykket implementering og innføring av løsningen. Leverandøren skal lage en plan for dette basert på egen erfaring og metodikk. Planen må ta hensyn til relevante rammer i prosjektet. Dette inkluderer blant annet krav til test, godkjenning og fastsatte milepæler.</w:t>
      </w:r>
    </w:p>
    <w:p w14:paraId="15B9C833" w14:textId="0F52EEE0" w:rsidR="00A83BA8" w:rsidRPr="005750A1" w:rsidRDefault="00CF7A51" w:rsidP="003E077E">
      <w:r w:rsidRPr="005750A1">
        <w:t>Leverandør skal i SSA-L Bilag 3 Plan for etableringsfasen beskrive Prosjektgjennomføring</w:t>
      </w:r>
      <w:r w:rsidR="00F97F51">
        <w:t xml:space="preserve"> (Prosjektplan, </w:t>
      </w:r>
      <w:r w:rsidRPr="005750A1">
        <w:t>Test og godkjenning og Brukerstøtte</w:t>
      </w:r>
      <w:r w:rsidR="00F97F51">
        <w:t>)</w:t>
      </w:r>
      <w:r w:rsidRPr="005750A1">
        <w:t>.</w:t>
      </w:r>
      <w:r w:rsidR="00543883" w:rsidRPr="005750A1">
        <w:t xml:space="preserve"> Planen skal inneholde alle nødvendige aktiviteter med ansvar og estimert tidsbruk. Kundens aktiviteter, leveranser og ansvar skal også inngå i planen.</w:t>
      </w:r>
    </w:p>
    <w:p w14:paraId="257EEA5D" w14:textId="77777777" w:rsidR="00646D2F" w:rsidRPr="005750A1" w:rsidRDefault="00646D2F" w:rsidP="003E077E"/>
    <w:p w14:paraId="0810A18A" w14:textId="73C2EB8C" w:rsidR="00BA3C99" w:rsidRPr="005750A1" w:rsidRDefault="00646D2F" w:rsidP="003E077E">
      <w:pPr>
        <w:pStyle w:val="Overskrift2"/>
      </w:pPr>
      <w:bookmarkStart w:id="47" w:name="_Toc32216764"/>
      <w:r w:rsidRPr="005750A1">
        <w:t>Prosjektplan</w:t>
      </w:r>
      <w:bookmarkEnd w:id="47"/>
    </w:p>
    <w:p w14:paraId="28892DC4" w14:textId="77777777" w:rsidR="0084055E" w:rsidRPr="001C1760" w:rsidRDefault="0084055E" w:rsidP="003E077E">
      <w:r w:rsidRPr="001C1760">
        <w:t>Milepæler som er knyttet til betaling skal også fremstå som milepæler i leverandørens besvarelse. Disse er:</w:t>
      </w:r>
    </w:p>
    <w:p w14:paraId="3116B069" w14:textId="7DBDAAEE" w:rsidR="00397F1A" w:rsidRPr="000D1007" w:rsidRDefault="00397F1A" w:rsidP="00B8005E">
      <w:pPr>
        <w:pStyle w:val="Listeavsnitt"/>
        <w:numPr>
          <w:ilvl w:val="0"/>
          <w:numId w:val="18"/>
        </w:numPr>
        <w:spacing w:after="60"/>
        <w:ind w:left="714" w:hanging="357"/>
      </w:pPr>
      <w:r w:rsidRPr="007972F2">
        <w:t xml:space="preserve">Milepæl </w:t>
      </w:r>
      <w:r w:rsidR="009664B0">
        <w:t>A</w:t>
      </w:r>
      <w:r w:rsidRPr="007972F2">
        <w:t>:</w:t>
      </w:r>
    </w:p>
    <w:p w14:paraId="78458FC5" w14:textId="77777777" w:rsidR="00397F1A" w:rsidRPr="000D1007" w:rsidRDefault="00397F1A" w:rsidP="009664B0">
      <w:pPr>
        <w:spacing w:after="60"/>
        <w:ind w:left="708"/>
      </w:pPr>
      <w:r w:rsidRPr="007972F2">
        <w:t>1) Etablere og verifisere testmiljø</w:t>
      </w:r>
    </w:p>
    <w:p w14:paraId="1FA97181" w14:textId="77777777" w:rsidR="00397F1A" w:rsidRPr="00727CBF" w:rsidRDefault="00397F1A" w:rsidP="009664B0">
      <w:pPr>
        <w:spacing w:after="60"/>
        <w:ind w:left="708"/>
      </w:pPr>
      <w:r w:rsidRPr="007C2AAB">
        <w:t>2) Etablere og teste inte</w:t>
      </w:r>
      <w:r w:rsidRPr="00727CBF">
        <w:t>grasjon.</w:t>
      </w:r>
    </w:p>
    <w:p w14:paraId="70A28F54" w14:textId="42741BEF" w:rsidR="00397F1A" w:rsidRDefault="00397F1A" w:rsidP="009664B0">
      <w:pPr>
        <w:spacing w:after="60"/>
        <w:ind w:left="708"/>
      </w:pPr>
      <w:r w:rsidRPr="00727CBF">
        <w:t>3) Implementere, konfigurere og teste løsning</w:t>
      </w:r>
    </w:p>
    <w:p w14:paraId="31AD8501" w14:textId="4C17C085" w:rsidR="0084055E" w:rsidRPr="001C1760" w:rsidRDefault="0084055E" w:rsidP="00B8005E">
      <w:pPr>
        <w:pStyle w:val="Listeavsnitt"/>
        <w:numPr>
          <w:ilvl w:val="0"/>
          <w:numId w:val="18"/>
        </w:numPr>
      </w:pPr>
      <w:r w:rsidRPr="001C1760">
        <w:t xml:space="preserve">Milepæl </w:t>
      </w:r>
      <w:r w:rsidR="009664B0">
        <w:t>B</w:t>
      </w:r>
      <w:r w:rsidRPr="001C1760">
        <w:t xml:space="preserve">: </w:t>
      </w:r>
      <w:r w:rsidR="001C1760" w:rsidRPr="001C1760">
        <w:t xml:space="preserve">Løsningen er i </w:t>
      </w:r>
      <w:r w:rsidR="00B9380D">
        <w:t>pilot</w:t>
      </w:r>
      <w:r w:rsidR="00B9380D" w:rsidRPr="001C1760">
        <w:t xml:space="preserve"> </w:t>
      </w:r>
      <w:r w:rsidR="001C1760" w:rsidRPr="001C1760">
        <w:t>i to kommuner</w:t>
      </w:r>
    </w:p>
    <w:p w14:paraId="68D4582B" w14:textId="5D335FA1" w:rsidR="0084055E" w:rsidRPr="001C1760" w:rsidRDefault="0084055E" w:rsidP="00B8005E">
      <w:pPr>
        <w:pStyle w:val="Listeavsnitt"/>
        <w:numPr>
          <w:ilvl w:val="0"/>
          <w:numId w:val="18"/>
        </w:numPr>
      </w:pPr>
      <w:r w:rsidRPr="001C1760">
        <w:t xml:space="preserve">Milepæl </w:t>
      </w:r>
      <w:r w:rsidR="009664B0">
        <w:t>C</w:t>
      </w:r>
      <w:r w:rsidRPr="001C1760">
        <w:t xml:space="preserve">: </w:t>
      </w:r>
      <w:r w:rsidR="001C1760" w:rsidRPr="001C1760">
        <w:t>Løsningen er</w:t>
      </w:r>
      <w:r w:rsidRPr="001C1760">
        <w:t xml:space="preserve"> i </w:t>
      </w:r>
      <w:r w:rsidR="001C1760" w:rsidRPr="001C1760">
        <w:t>produksjon i minimum 5</w:t>
      </w:r>
      <w:r w:rsidRPr="001C1760">
        <w:t xml:space="preserve"> kommuner</w:t>
      </w:r>
    </w:p>
    <w:p w14:paraId="35475D89" w14:textId="736FAAE7" w:rsidR="0084055E" w:rsidRPr="001C1760" w:rsidRDefault="0084055E" w:rsidP="00B8005E">
      <w:pPr>
        <w:pStyle w:val="Listeavsnitt"/>
        <w:numPr>
          <w:ilvl w:val="0"/>
          <w:numId w:val="18"/>
        </w:numPr>
      </w:pPr>
      <w:r w:rsidRPr="001C1760">
        <w:t xml:space="preserve">Milepæl </w:t>
      </w:r>
      <w:r w:rsidR="009664B0">
        <w:t>D</w:t>
      </w:r>
      <w:r w:rsidRPr="001C1760">
        <w:t xml:space="preserve">: </w:t>
      </w:r>
      <w:r w:rsidR="00A02493">
        <w:t xml:space="preserve">Når </w:t>
      </w:r>
      <w:r w:rsidR="00450563">
        <w:t>K</w:t>
      </w:r>
      <w:r w:rsidR="00A02493">
        <w:t xml:space="preserve">unden </w:t>
      </w:r>
      <w:r w:rsidR="00450563">
        <w:t xml:space="preserve">har mulighet til å autorisere brukere og </w:t>
      </w:r>
      <w:r w:rsidR="00A02493">
        <w:t>rulle ut løsningen til resterende kommuner.</w:t>
      </w:r>
    </w:p>
    <w:p w14:paraId="0DDC2A89" w14:textId="771A0A55" w:rsidR="0084055E" w:rsidRPr="001C1760" w:rsidRDefault="0084055E" w:rsidP="00B8005E">
      <w:pPr>
        <w:pStyle w:val="Listeavsnitt"/>
        <w:numPr>
          <w:ilvl w:val="0"/>
          <w:numId w:val="18"/>
        </w:numPr>
      </w:pPr>
      <w:r w:rsidRPr="001C1760">
        <w:t xml:space="preserve">Milepæl </w:t>
      </w:r>
      <w:r w:rsidR="009664B0">
        <w:t>E</w:t>
      </w:r>
      <w:r w:rsidRPr="001C1760">
        <w:t>: Gjennomført vedlikeholdsperioden på 2 år</w:t>
      </w:r>
      <w:r w:rsidR="001C1760" w:rsidRPr="001C1760">
        <w:t xml:space="preserve"> s</w:t>
      </w:r>
      <w:r w:rsidRPr="001C1760">
        <w:t>tarter når Milepæl A er godkjent</w:t>
      </w:r>
    </w:p>
    <w:p w14:paraId="7A0C9BE7" w14:textId="079B7BE8" w:rsidR="0084055E" w:rsidRPr="00F542EE" w:rsidRDefault="0084055E" w:rsidP="003E077E">
      <w:r w:rsidRPr="001C1760">
        <w:t xml:space="preserve">Nummerering av milepæler er opp til </w:t>
      </w:r>
      <w:r w:rsidRPr="00F542EE">
        <w:t>leverandøren å tilpasse til sine milepæler.</w:t>
      </w:r>
    </w:p>
    <w:p w14:paraId="582CCEEE" w14:textId="64C2852E" w:rsidR="00172BBF" w:rsidRPr="001C1760" w:rsidRDefault="00765107" w:rsidP="003E077E">
      <w:r w:rsidRPr="00F542EE">
        <w:t xml:space="preserve">Det er forventet at Milepæl </w:t>
      </w:r>
      <w:r w:rsidR="001C23D1" w:rsidRPr="00F542EE">
        <w:t>B</w:t>
      </w:r>
      <w:r w:rsidRPr="00F542EE">
        <w:t xml:space="preserve"> over realiseres innen </w:t>
      </w:r>
      <w:r w:rsidR="000643D5" w:rsidRPr="00F542EE">
        <w:t>november</w:t>
      </w:r>
      <w:r w:rsidRPr="00F542EE">
        <w:t xml:space="preserve"> 2020 og at Milepæl </w:t>
      </w:r>
      <w:r w:rsidR="001C23D1" w:rsidRPr="00F542EE">
        <w:t xml:space="preserve">C </w:t>
      </w:r>
      <w:r w:rsidR="00C442EE" w:rsidRPr="00F542EE">
        <w:t>realiseres før utgangen av 2020.</w:t>
      </w:r>
    </w:p>
    <w:p w14:paraId="64D28966" w14:textId="77777777" w:rsidR="00563E05" w:rsidRPr="0084055E" w:rsidRDefault="00563E05" w:rsidP="003E077E">
      <w:r w:rsidRPr="0084055E">
        <w:t>Implementering og innføring av løsning skal gjennomføres ved anvendelse av Leverandørens etablerte prosjektmetoder, samt Leverandørens beste praksis for tilsvarende leveranser.</w:t>
      </w:r>
    </w:p>
    <w:p w14:paraId="75BFD5FE" w14:textId="36EFAD47" w:rsidR="00563E05" w:rsidRPr="0084055E" w:rsidRDefault="00563E05" w:rsidP="003E077E">
      <w:r w:rsidRPr="0084055E">
        <w:t>Leverandøren skal gi en overordnet beskrivelse av disse samt hvordan disse kommer til</w:t>
      </w:r>
      <w:r w:rsidR="005A2DB2" w:rsidRPr="0084055E">
        <w:t xml:space="preserve"> </w:t>
      </w:r>
      <w:r w:rsidRPr="0084055E">
        <w:t>anvendelse i prosjektet.</w:t>
      </w:r>
    </w:p>
    <w:p w14:paraId="32FDC1E3" w14:textId="77777777" w:rsidR="00563E05" w:rsidRPr="003E077E" w:rsidRDefault="00563E05" w:rsidP="003E077E">
      <w:r w:rsidRPr="003E077E">
        <w:t>Det er opp til leverandøren å lage en prosjektplan inklusive valg av milepæler, men ettersom betaling er knyttet opp til spesifikke leveranser, må planen som minimum følgende milepæler</w:t>
      </w:r>
    </w:p>
    <w:p w14:paraId="0C4C1991" w14:textId="77777777" w:rsidR="00563E05" w:rsidRPr="003E077E" w:rsidRDefault="00563E05" w:rsidP="00B8005E">
      <w:pPr>
        <w:pStyle w:val="Listeavsnitt"/>
        <w:numPr>
          <w:ilvl w:val="0"/>
          <w:numId w:val="19"/>
        </w:numPr>
      </w:pPr>
      <w:r w:rsidRPr="003E077E">
        <w:t>Etablere og verifisere testmiljø</w:t>
      </w:r>
    </w:p>
    <w:p w14:paraId="5E7D926F" w14:textId="77777777" w:rsidR="00563E05" w:rsidRPr="003E077E" w:rsidRDefault="00563E05" w:rsidP="00B8005E">
      <w:pPr>
        <w:pStyle w:val="Listeavsnitt"/>
        <w:numPr>
          <w:ilvl w:val="0"/>
          <w:numId w:val="19"/>
        </w:numPr>
      </w:pPr>
      <w:r w:rsidRPr="003E077E">
        <w:t>Etablere og teste integrasjon</w:t>
      </w:r>
    </w:p>
    <w:p w14:paraId="1267A676" w14:textId="77777777" w:rsidR="00563E05" w:rsidRPr="003E077E" w:rsidRDefault="00563E05" w:rsidP="00B8005E">
      <w:pPr>
        <w:pStyle w:val="Listeavsnitt"/>
        <w:numPr>
          <w:ilvl w:val="0"/>
          <w:numId w:val="19"/>
        </w:numPr>
      </w:pPr>
      <w:r w:rsidRPr="003E077E">
        <w:t>Implementere, konfigurere og teste løsning</w:t>
      </w:r>
    </w:p>
    <w:p w14:paraId="2D69B331" w14:textId="1DDD0505" w:rsidR="00563E05" w:rsidRPr="003E077E" w:rsidRDefault="00192CCE" w:rsidP="00B8005E">
      <w:pPr>
        <w:pStyle w:val="Listeavsnitt"/>
        <w:numPr>
          <w:ilvl w:val="0"/>
          <w:numId w:val="19"/>
        </w:numPr>
      </w:pPr>
      <w:r w:rsidRPr="003E077E">
        <w:t>Utrulling til</w:t>
      </w:r>
      <w:r w:rsidR="00947E33" w:rsidRPr="003E077E">
        <w:t xml:space="preserve"> inntil</w:t>
      </w:r>
      <w:r w:rsidRPr="003E077E">
        <w:t xml:space="preserve"> </w:t>
      </w:r>
      <w:r w:rsidR="00085474">
        <w:t>2</w:t>
      </w:r>
      <w:r w:rsidR="00563E05" w:rsidRPr="003E077E">
        <w:t>0 kommuner (organisering, rekkefølge, opplæring, osv</w:t>
      </w:r>
      <w:r w:rsidR="00E92293">
        <w:t>.</w:t>
      </w:r>
      <w:r w:rsidR="008C03B5" w:rsidRPr="003E077E">
        <w:t xml:space="preserve"> bør f</w:t>
      </w:r>
      <w:r w:rsidR="009E570F" w:rsidRPr="003E077E">
        <w:t>re</w:t>
      </w:r>
      <w:r w:rsidR="008C03B5" w:rsidRPr="003E077E">
        <w:t>mkomme i planen</w:t>
      </w:r>
      <w:r w:rsidR="00563E05" w:rsidRPr="003E077E">
        <w:t>)</w:t>
      </w:r>
    </w:p>
    <w:p w14:paraId="0832D1C0" w14:textId="3BBE5658" w:rsidR="00571614" w:rsidRPr="00563E05" w:rsidRDefault="00563E05" w:rsidP="00B8005E">
      <w:pPr>
        <w:pStyle w:val="Listeavsnitt"/>
        <w:numPr>
          <w:ilvl w:val="0"/>
          <w:numId w:val="19"/>
        </w:numPr>
      </w:pPr>
      <w:r w:rsidRPr="003E077E">
        <w:t xml:space="preserve">Aktiviteter og planer for vedlikeholdsperioden </w:t>
      </w:r>
    </w:p>
    <w:tbl>
      <w:tblPr>
        <w:tblStyle w:val="Rutenettabelllys1"/>
        <w:tblW w:w="0" w:type="auto"/>
        <w:tblLook w:val="04A0" w:firstRow="1" w:lastRow="0" w:firstColumn="1" w:lastColumn="0" w:noHBand="0" w:noVBand="1"/>
      </w:tblPr>
      <w:tblGrid>
        <w:gridCol w:w="846"/>
        <w:gridCol w:w="3527"/>
        <w:gridCol w:w="742"/>
        <w:gridCol w:w="3945"/>
      </w:tblGrid>
      <w:tr w:rsidR="009C5849" w14:paraId="12C3633D" w14:textId="77777777" w:rsidTr="003F2468">
        <w:trPr>
          <w:tblHeader/>
        </w:trPr>
        <w:tc>
          <w:tcPr>
            <w:tcW w:w="846" w:type="dxa"/>
            <w:shd w:val="clear" w:color="auto" w:fill="4BACC6" w:themeFill="accent5"/>
            <w:hideMark/>
          </w:tcPr>
          <w:p w14:paraId="2B421148" w14:textId="5E2C56BA" w:rsidR="009C5849" w:rsidRPr="00646D2F" w:rsidRDefault="00646D2F" w:rsidP="003E077E">
            <w:r w:rsidRPr="00646D2F">
              <w:t>Nr.</w:t>
            </w:r>
          </w:p>
        </w:tc>
        <w:tc>
          <w:tcPr>
            <w:tcW w:w="3527" w:type="dxa"/>
            <w:shd w:val="clear" w:color="auto" w:fill="4BACC6" w:themeFill="accent5"/>
            <w:hideMark/>
          </w:tcPr>
          <w:p w14:paraId="209DB75F" w14:textId="4E1453A7" w:rsidR="009C5849" w:rsidRPr="00646D2F" w:rsidRDefault="004C7A19" w:rsidP="003E077E">
            <w:r w:rsidRPr="00646D2F">
              <w:t>K</w:t>
            </w:r>
            <w:r>
              <w:t>rav</w:t>
            </w:r>
          </w:p>
        </w:tc>
        <w:tc>
          <w:tcPr>
            <w:tcW w:w="742" w:type="dxa"/>
            <w:shd w:val="clear" w:color="auto" w:fill="4BACC6" w:themeFill="accent5"/>
          </w:tcPr>
          <w:p w14:paraId="5D908489" w14:textId="77777777" w:rsidR="009C5849" w:rsidRPr="00646D2F" w:rsidRDefault="009C5849" w:rsidP="00B8005E">
            <w:r w:rsidRPr="00646D2F">
              <w:t>Krav-type</w:t>
            </w:r>
          </w:p>
        </w:tc>
        <w:tc>
          <w:tcPr>
            <w:tcW w:w="3945" w:type="dxa"/>
            <w:shd w:val="clear" w:color="auto" w:fill="4BACC6" w:themeFill="accent5"/>
            <w:hideMark/>
          </w:tcPr>
          <w:p w14:paraId="0C39717C" w14:textId="2EF58907" w:rsidR="009C5849" w:rsidRPr="00646D2F" w:rsidRDefault="00341AE8" w:rsidP="003E077E">
            <w:r>
              <w:t>Leverandørens beskrivelse</w:t>
            </w:r>
          </w:p>
        </w:tc>
      </w:tr>
      <w:tr w:rsidR="009C5849" w14:paraId="68DC5E56" w14:textId="77777777" w:rsidTr="003F2468">
        <w:tc>
          <w:tcPr>
            <w:tcW w:w="846" w:type="dxa"/>
          </w:tcPr>
          <w:p w14:paraId="6CC2CFAF" w14:textId="77777777" w:rsidR="009C5849" w:rsidRDefault="009C5849" w:rsidP="003E077E">
            <w:pPr>
              <w:pStyle w:val="Listeavsnitt"/>
              <w:numPr>
                <w:ilvl w:val="0"/>
                <w:numId w:val="28"/>
              </w:numPr>
            </w:pPr>
          </w:p>
        </w:tc>
        <w:tc>
          <w:tcPr>
            <w:tcW w:w="3527" w:type="dxa"/>
          </w:tcPr>
          <w:p w14:paraId="08A65314" w14:textId="565B757F" w:rsidR="009C5849" w:rsidRDefault="009C5849" w:rsidP="003E077E">
            <w:r>
              <w:t xml:space="preserve">Det </w:t>
            </w:r>
            <w:r w:rsidR="00397F1A">
              <w:t>skal</w:t>
            </w:r>
            <w:r w:rsidR="002C4B7A">
              <w:t xml:space="preserve"> i tilbudet</w:t>
            </w:r>
            <w:r w:rsidR="00397F1A">
              <w:t xml:space="preserve"> </w:t>
            </w:r>
            <w:r w:rsidR="009C4BA2">
              <w:t>utarbeides</w:t>
            </w:r>
            <w:r>
              <w:t xml:space="preserve"> en prosjektplan for leveransene i prosjektet. </w:t>
            </w:r>
          </w:p>
        </w:tc>
        <w:tc>
          <w:tcPr>
            <w:tcW w:w="742" w:type="dxa"/>
          </w:tcPr>
          <w:p w14:paraId="6FCDEC52" w14:textId="0DB772DD" w:rsidR="009C5849" w:rsidRDefault="00397F1A" w:rsidP="007972F2">
            <w:pPr>
              <w:jc w:val="center"/>
            </w:pPr>
            <w:r>
              <w:t>A</w:t>
            </w:r>
          </w:p>
        </w:tc>
        <w:tc>
          <w:tcPr>
            <w:tcW w:w="3945" w:type="dxa"/>
          </w:tcPr>
          <w:p w14:paraId="172E5E17" w14:textId="7793CE4C" w:rsidR="009C5849" w:rsidRDefault="002C4B7A" w:rsidP="003E077E">
            <w:r>
              <w:t>Bekreft.</w:t>
            </w:r>
          </w:p>
        </w:tc>
      </w:tr>
      <w:tr w:rsidR="002C4B7A" w14:paraId="124EC8F8" w14:textId="77777777" w:rsidTr="003F2468">
        <w:tc>
          <w:tcPr>
            <w:tcW w:w="846" w:type="dxa"/>
          </w:tcPr>
          <w:p w14:paraId="6F0B6C13" w14:textId="77777777" w:rsidR="002C4B7A" w:rsidRDefault="002C4B7A" w:rsidP="003E077E">
            <w:pPr>
              <w:pStyle w:val="Listeavsnitt"/>
              <w:numPr>
                <w:ilvl w:val="0"/>
                <w:numId w:val="28"/>
              </w:numPr>
            </w:pPr>
          </w:p>
        </w:tc>
        <w:tc>
          <w:tcPr>
            <w:tcW w:w="3527" w:type="dxa"/>
          </w:tcPr>
          <w:p w14:paraId="243E1807" w14:textId="047BFA5A" w:rsidR="002C4B7A" w:rsidRPr="00646D2F" w:rsidRDefault="002C4B7A" w:rsidP="003E077E">
            <w:r>
              <w:t xml:space="preserve">Prosjektplanen </w:t>
            </w:r>
            <w:r w:rsidR="00BE74D5">
              <w:t>bør</w:t>
            </w:r>
            <w:r>
              <w:t xml:space="preserve"> bidra til å realisere Kundens behov, formål og suksesskriterier på en god måte.</w:t>
            </w:r>
          </w:p>
        </w:tc>
        <w:tc>
          <w:tcPr>
            <w:tcW w:w="742" w:type="dxa"/>
          </w:tcPr>
          <w:p w14:paraId="7D2C9995" w14:textId="39F1D472" w:rsidR="002C4B7A" w:rsidRPr="00947E33" w:rsidRDefault="002C4B7A" w:rsidP="002C4B7A">
            <w:pPr>
              <w:jc w:val="center"/>
            </w:pPr>
            <w:r>
              <w:t>B</w:t>
            </w:r>
          </w:p>
        </w:tc>
        <w:tc>
          <w:tcPr>
            <w:tcW w:w="3945" w:type="dxa"/>
          </w:tcPr>
          <w:p w14:paraId="330CEF8D" w14:textId="6224D871" w:rsidR="002C4B7A" w:rsidRPr="0084055E" w:rsidRDefault="002C4B7A" w:rsidP="003E077E">
            <w:r w:rsidRPr="002C4B7A">
              <w:t>Leverandør skal i L Bilag 3 Plan for etableringsfasen beskrive en plan for gjennomføring av leveransene fra signering av kontrakt til leveringsdag, inkludert etablering av vedlikeholdstjenesten.</w:t>
            </w:r>
          </w:p>
        </w:tc>
      </w:tr>
    </w:tbl>
    <w:p w14:paraId="6EC0DFA4" w14:textId="77777777" w:rsidR="00831FAC" w:rsidRPr="00ED5E57" w:rsidRDefault="00831FAC" w:rsidP="003E077E"/>
    <w:p w14:paraId="1F4B8EB3" w14:textId="132CD0D5" w:rsidR="00192CCE" w:rsidRDefault="00831FAC" w:rsidP="003E077E">
      <w:pPr>
        <w:pStyle w:val="Overskrift2"/>
      </w:pPr>
      <w:bookmarkStart w:id="48" w:name="_Toc23322197"/>
      <w:bookmarkStart w:id="49" w:name="_Toc32216765"/>
      <w:r>
        <w:t>Test og godkjenning</w:t>
      </w:r>
      <w:bookmarkEnd w:id="48"/>
      <w:bookmarkEnd w:id="49"/>
    </w:p>
    <w:p w14:paraId="49C2C94C" w14:textId="51BE4713" w:rsidR="00A3768D" w:rsidRDefault="00A3768D" w:rsidP="003E077E">
      <w:r>
        <w:t>Når nye verktøy skal integreres mot Helse</w:t>
      </w:r>
      <w:r w:rsidR="00703DD4">
        <w:t>n</w:t>
      </w:r>
      <w:r>
        <w:t>orge</w:t>
      </w:r>
      <w:r w:rsidR="004C7A19">
        <w:t>.no</w:t>
      </w:r>
      <w:r w:rsidR="00703DD4">
        <w:t>-</w:t>
      </w:r>
      <w:r>
        <w:t>plattformen må de godkjennes først.</w:t>
      </w:r>
      <w:r w:rsidR="00DC096C">
        <w:t xml:space="preserve"> </w:t>
      </w:r>
    </w:p>
    <w:p w14:paraId="50B14991" w14:textId="6ACCAADE" w:rsidR="00A3768D" w:rsidRDefault="00A3768D" w:rsidP="003E077E">
      <w:r>
        <w:t>For å kunne gjennomføre systemintegrasjonstest</w:t>
      </w:r>
      <w:r w:rsidR="00036DB0">
        <w:t xml:space="preserve"> (SIT)</w:t>
      </w:r>
      <w:r>
        <w:t xml:space="preserve"> mot </w:t>
      </w:r>
      <w:r w:rsidR="001959FB">
        <w:t>Kunden</w:t>
      </w:r>
      <w:r>
        <w:t xml:space="preserve"> må følgende kriter være oppfylt:</w:t>
      </w:r>
    </w:p>
    <w:p w14:paraId="3C601B2A" w14:textId="77777777" w:rsidR="00A3768D" w:rsidRDefault="00A3768D" w:rsidP="003E077E">
      <w:pPr>
        <w:pStyle w:val="Listeavsnitt"/>
        <w:numPr>
          <w:ilvl w:val="0"/>
          <w:numId w:val="22"/>
        </w:numPr>
      </w:pPr>
      <w:r>
        <w:t>Løsningen må være ferdig testet fra verktøyleverandør</w:t>
      </w:r>
    </w:p>
    <w:p w14:paraId="4DFEEBC7" w14:textId="7606D8B6" w:rsidR="00A3768D" w:rsidRDefault="001C1760" w:rsidP="003E077E">
      <w:pPr>
        <w:pStyle w:val="Listeavsnitt"/>
        <w:numPr>
          <w:ilvl w:val="0"/>
          <w:numId w:val="22"/>
        </w:numPr>
      </w:pPr>
      <w:r>
        <w:t>T</w:t>
      </w:r>
      <w:r w:rsidR="00A3768D">
        <w:t>estressurser</w:t>
      </w:r>
      <w:r w:rsidR="001C23D1">
        <w:t>: T</w:t>
      </w:r>
      <w:r w:rsidR="00A3768D">
        <w:t xml:space="preserve">estleder hos </w:t>
      </w:r>
      <w:r w:rsidR="008C2BC7">
        <w:t>N</w:t>
      </w:r>
      <w:r w:rsidR="00397CE0">
        <w:t xml:space="preserve">orsk Helsenett </w:t>
      </w:r>
      <w:r w:rsidR="00A3768D">
        <w:t xml:space="preserve">og minimum en testressurs hos kunde må være tilgjengelig i testperioden til verifisering av integrasjonen </w:t>
      </w:r>
    </w:p>
    <w:p w14:paraId="47A8231C" w14:textId="452D4F66" w:rsidR="00A3768D" w:rsidRDefault="001C1760" w:rsidP="003E077E">
      <w:pPr>
        <w:pStyle w:val="Listeavsnitt"/>
        <w:numPr>
          <w:ilvl w:val="0"/>
          <w:numId w:val="22"/>
        </w:numPr>
      </w:pPr>
      <w:r>
        <w:t>T</w:t>
      </w:r>
      <w:r w:rsidR="00A3768D">
        <w:t>estmiljø</w:t>
      </w:r>
      <w:r w:rsidR="001C23D1">
        <w:t xml:space="preserve">: </w:t>
      </w:r>
      <w:r w:rsidR="00A3768D">
        <w:t>Både leverandør og kunde må kunne stille med et fungerende testmiljø for å kunne gjennomføre integrasjonstest</w:t>
      </w:r>
    </w:p>
    <w:p w14:paraId="1857BFA4" w14:textId="12C40DD3" w:rsidR="00A3768D" w:rsidRDefault="001C1760" w:rsidP="003E077E">
      <w:pPr>
        <w:pStyle w:val="Listeavsnitt"/>
        <w:numPr>
          <w:ilvl w:val="0"/>
          <w:numId w:val="22"/>
        </w:numPr>
      </w:pPr>
      <w:r>
        <w:t>T</w:t>
      </w:r>
      <w:r w:rsidR="00A3768D">
        <w:t>estverktøy</w:t>
      </w:r>
      <w:r w:rsidR="001C23D1">
        <w:t xml:space="preserve">: </w:t>
      </w:r>
      <w:r w:rsidR="00A3768D">
        <w:t>Leverandør bør ha et system for registrering og oppfølging av feil og avvik.</w:t>
      </w:r>
    </w:p>
    <w:p w14:paraId="795FC194" w14:textId="675D1613" w:rsidR="00A3768D" w:rsidRDefault="001C1760" w:rsidP="003E077E">
      <w:pPr>
        <w:pStyle w:val="Listeavsnitt"/>
        <w:numPr>
          <w:ilvl w:val="0"/>
          <w:numId w:val="22"/>
        </w:numPr>
      </w:pPr>
      <w:r>
        <w:t>T</w:t>
      </w:r>
      <w:r w:rsidR="00A3768D">
        <w:t>estdata</w:t>
      </w:r>
      <w:r w:rsidR="001C23D1">
        <w:t xml:space="preserve">: </w:t>
      </w:r>
      <w:r w:rsidR="001959FB">
        <w:t>Kunden</w:t>
      </w:r>
      <w:r w:rsidR="00A3768D">
        <w:t xml:space="preserve"> vil bistå med testdata til testformål og tilgang til eksterne datakilder for testformål, leverandør må sikre at testdata som blir brukt også blir lagt inn i deres systemer for å kunne gjennomføre ende til ende test. </w:t>
      </w:r>
      <w:r w:rsidR="004C7A19">
        <w:t>I henhold til</w:t>
      </w:r>
      <w:r w:rsidR="00A3768D">
        <w:t xml:space="preserve"> </w:t>
      </w:r>
      <w:r w:rsidR="00397CE0">
        <w:t>Norsk Helsenett</w:t>
      </w:r>
      <w:r w:rsidR="00A3768D">
        <w:t xml:space="preserve"> sin testpolicy benytte</w:t>
      </w:r>
      <w:r w:rsidR="00997970">
        <w:t>s</w:t>
      </w:r>
      <w:r w:rsidR="00A3768D">
        <w:t xml:space="preserve"> kun syntetiske testdata.</w:t>
      </w:r>
    </w:p>
    <w:p w14:paraId="7758E25A" w14:textId="77777777" w:rsidR="00646D2F" w:rsidRDefault="00A3768D" w:rsidP="00B8005E">
      <w:r>
        <w:t>Leverandør skal lage plan basert på egen testmetodikk og beste praksis for test av slike integrasjoner.</w:t>
      </w:r>
    </w:p>
    <w:p w14:paraId="581B047F" w14:textId="77777777" w:rsidR="00B45217" w:rsidRDefault="00B45217" w:rsidP="00B8005E"/>
    <w:p w14:paraId="4E6DD170" w14:textId="77777777" w:rsidR="00B45217" w:rsidRDefault="00B45217" w:rsidP="00B8005E"/>
    <w:p w14:paraId="71827F32" w14:textId="77777777" w:rsidR="00B45217" w:rsidRDefault="00B45217" w:rsidP="00B8005E"/>
    <w:p w14:paraId="31EFC220" w14:textId="77777777" w:rsidR="00B45217" w:rsidRDefault="00B45217" w:rsidP="00B8005E"/>
    <w:p w14:paraId="01516E81" w14:textId="77777777" w:rsidR="00B45217" w:rsidRDefault="00B45217" w:rsidP="00B8005E"/>
    <w:p w14:paraId="724E278A" w14:textId="77777777" w:rsidR="00B45217" w:rsidRDefault="00B45217" w:rsidP="00B8005E"/>
    <w:p w14:paraId="00CEBFD7" w14:textId="77777777" w:rsidR="00B45217" w:rsidRDefault="00B45217" w:rsidP="00B8005E"/>
    <w:p w14:paraId="6B7C9E00" w14:textId="77777777" w:rsidR="00B45217" w:rsidRDefault="00B45217" w:rsidP="00B8005E"/>
    <w:p w14:paraId="1F341540" w14:textId="77777777" w:rsidR="00B45217" w:rsidRDefault="00B45217" w:rsidP="00B8005E"/>
    <w:p w14:paraId="6434FB9B" w14:textId="77777777" w:rsidR="00B45217" w:rsidRDefault="00B45217" w:rsidP="00B8005E"/>
    <w:p w14:paraId="6397A8C2" w14:textId="77777777" w:rsidR="00B45217" w:rsidRDefault="00B45217" w:rsidP="00B8005E"/>
    <w:p w14:paraId="1DE94524" w14:textId="5FA54D69" w:rsidR="00BC1266" w:rsidRDefault="00BC1266" w:rsidP="00B8005E">
      <w:r>
        <w:t>Kundens klassifisering av feil:</w:t>
      </w:r>
    </w:p>
    <w:p w14:paraId="32B4C4FF" w14:textId="27B8D125" w:rsidR="00BC1266" w:rsidRPr="00B45217" w:rsidRDefault="00BC1266" w:rsidP="00B45217">
      <w:pPr>
        <w:spacing w:after="0" w:line="240" w:lineRule="auto"/>
        <w:rPr>
          <w:rFonts w:ascii="Times New Roman" w:eastAsia="Times New Roman" w:hAnsi="Times New Roman" w:cs="Times New Roman"/>
          <w:sz w:val="24"/>
          <w:szCs w:val="24"/>
        </w:rPr>
      </w:pPr>
      <w:r w:rsidRPr="00BC1266">
        <w:rPr>
          <w:rFonts w:ascii="Times New Roman" w:eastAsia="Times New Roman" w:hAnsi="Times New Roman" w:cs="Times New Roman"/>
          <w:noProof/>
          <w:sz w:val="24"/>
          <w:szCs w:val="24"/>
        </w:rPr>
        <w:drawing>
          <wp:inline distT="0" distB="0" distL="0" distR="0" wp14:anchorId="49D626FE" wp14:editId="0DB5FA9F">
            <wp:extent cx="5759450" cy="4714875"/>
            <wp:effectExtent l="0" t="0" r="6350" b="0"/>
            <wp:docPr id="2" name="Bilde 2"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4714875"/>
                    </a:xfrm>
                    <a:prstGeom prst="rect">
                      <a:avLst/>
                    </a:prstGeom>
                  </pic:spPr>
                </pic:pic>
              </a:graphicData>
            </a:graphic>
          </wp:inline>
        </w:drawing>
      </w:r>
    </w:p>
    <w:p w14:paraId="382E3F61" w14:textId="77777777" w:rsidR="00B45217" w:rsidRDefault="00B45217" w:rsidP="00B8005E"/>
    <w:p w14:paraId="3E8AE5FE" w14:textId="783C30EF" w:rsidR="00DC456E" w:rsidRDefault="008F714D" w:rsidP="00B8005E">
      <w:r>
        <w:t>Noen aktiviteter som bør være med i en testplan</w:t>
      </w:r>
      <w:r w:rsidR="006C45F5">
        <w:t>, listen er ikke uttømmende.</w:t>
      </w:r>
    </w:p>
    <w:p w14:paraId="570F0CCF" w14:textId="77777777" w:rsidR="006C45F5" w:rsidRDefault="00DC456E" w:rsidP="003E077E">
      <w:pPr>
        <w:pStyle w:val="Listeavsnitt"/>
        <w:numPr>
          <w:ilvl w:val="0"/>
          <w:numId w:val="24"/>
        </w:numPr>
      </w:pPr>
      <w:r>
        <w:t>Klargjøring av testmiljø</w:t>
      </w:r>
    </w:p>
    <w:p w14:paraId="461907BD" w14:textId="1CDA56F4" w:rsidR="00DC456E" w:rsidRDefault="006C45F5" w:rsidP="003E077E">
      <w:pPr>
        <w:pStyle w:val="Listeavsnitt"/>
        <w:numPr>
          <w:ilvl w:val="0"/>
          <w:numId w:val="24"/>
        </w:numPr>
      </w:pPr>
      <w:r>
        <w:t>Testressurser tilgjengelig</w:t>
      </w:r>
    </w:p>
    <w:p w14:paraId="494AADE9" w14:textId="77777777" w:rsidR="00DC456E" w:rsidRDefault="00DC456E" w:rsidP="003E077E">
      <w:pPr>
        <w:pStyle w:val="Listeavsnitt"/>
        <w:numPr>
          <w:ilvl w:val="0"/>
          <w:numId w:val="24"/>
        </w:numPr>
      </w:pPr>
      <w:r>
        <w:t>Klargjøring av testdata</w:t>
      </w:r>
    </w:p>
    <w:p w14:paraId="50FEA2BA" w14:textId="3D63FF21" w:rsidR="00DC456E" w:rsidRDefault="00DC456E" w:rsidP="003E077E">
      <w:pPr>
        <w:pStyle w:val="Listeavsnitt"/>
        <w:numPr>
          <w:ilvl w:val="0"/>
          <w:numId w:val="24"/>
        </w:numPr>
      </w:pPr>
      <w:r>
        <w:t>Utforming av testscript/testcase</w:t>
      </w:r>
    </w:p>
    <w:p w14:paraId="0F240143" w14:textId="61423E22" w:rsidR="006C45F5" w:rsidRDefault="006C45F5" w:rsidP="003E077E">
      <w:pPr>
        <w:pStyle w:val="Listeavsnitt"/>
        <w:numPr>
          <w:ilvl w:val="0"/>
          <w:numId w:val="24"/>
        </w:numPr>
      </w:pPr>
      <w:r>
        <w:t>Kriterier for oppstart og godkjenning av tester.</w:t>
      </w:r>
    </w:p>
    <w:p w14:paraId="45568CA5" w14:textId="77777777" w:rsidR="00B45217" w:rsidRDefault="00B45217" w:rsidP="00B45217">
      <w:pPr>
        <w:pStyle w:val="Listeavsnitt"/>
      </w:pPr>
    </w:p>
    <w:tbl>
      <w:tblPr>
        <w:tblStyle w:val="Rutenettabelllys1"/>
        <w:tblW w:w="0" w:type="auto"/>
        <w:tblLook w:val="04A0" w:firstRow="1" w:lastRow="0" w:firstColumn="1" w:lastColumn="0" w:noHBand="0" w:noVBand="1"/>
      </w:tblPr>
      <w:tblGrid>
        <w:gridCol w:w="846"/>
        <w:gridCol w:w="3544"/>
        <w:gridCol w:w="850"/>
        <w:gridCol w:w="3810"/>
      </w:tblGrid>
      <w:tr w:rsidR="009C5849" w14:paraId="1A352BF4" w14:textId="77777777" w:rsidTr="003F2468">
        <w:trPr>
          <w:tblHeader/>
        </w:trPr>
        <w:tc>
          <w:tcPr>
            <w:tcW w:w="846" w:type="dxa"/>
            <w:shd w:val="clear" w:color="auto" w:fill="4BACC6" w:themeFill="accent5"/>
            <w:hideMark/>
          </w:tcPr>
          <w:p w14:paraId="359C20F7" w14:textId="330F50FC" w:rsidR="009C5849" w:rsidRPr="00775D7B" w:rsidRDefault="00646D2F" w:rsidP="003E077E">
            <w:r w:rsidRPr="00775D7B">
              <w:t>Nr.</w:t>
            </w:r>
          </w:p>
        </w:tc>
        <w:tc>
          <w:tcPr>
            <w:tcW w:w="3544" w:type="dxa"/>
            <w:shd w:val="clear" w:color="auto" w:fill="4BACC6" w:themeFill="accent5"/>
            <w:hideMark/>
          </w:tcPr>
          <w:p w14:paraId="41A96A8A" w14:textId="716D969D" w:rsidR="009C5849" w:rsidRPr="00775D7B" w:rsidRDefault="004C7A19" w:rsidP="003E077E">
            <w:r>
              <w:t>Krav</w:t>
            </w:r>
          </w:p>
        </w:tc>
        <w:tc>
          <w:tcPr>
            <w:tcW w:w="850" w:type="dxa"/>
            <w:shd w:val="clear" w:color="auto" w:fill="4BACC6" w:themeFill="accent5"/>
          </w:tcPr>
          <w:p w14:paraId="1B68FC90" w14:textId="77777777" w:rsidR="009C5849" w:rsidRPr="00775D7B" w:rsidRDefault="009C5849" w:rsidP="00B8005E">
            <w:r w:rsidRPr="00775D7B">
              <w:t>Krav-type</w:t>
            </w:r>
          </w:p>
        </w:tc>
        <w:tc>
          <w:tcPr>
            <w:tcW w:w="3810" w:type="dxa"/>
            <w:shd w:val="clear" w:color="auto" w:fill="4BACC6" w:themeFill="accent5"/>
            <w:hideMark/>
          </w:tcPr>
          <w:p w14:paraId="25ADDE48" w14:textId="3CF7B089" w:rsidR="009C5849" w:rsidRPr="00775D7B" w:rsidRDefault="00341AE8" w:rsidP="003E077E">
            <w:r>
              <w:t>Leverandørens beskrivelse</w:t>
            </w:r>
          </w:p>
        </w:tc>
      </w:tr>
      <w:tr w:rsidR="00036DB0" w14:paraId="10183137" w14:textId="77777777" w:rsidTr="003F2468">
        <w:tc>
          <w:tcPr>
            <w:tcW w:w="846" w:type="dxa"/>
          </w:tcPr>
          <w:p w14:paraId="37DE8055" w14:textId="77777777" w:rsidR="00036DB0" w:rsidRDefault="00036DB0" w:rsidP="003E077E">
            <w:pPr>
              <w:pStyle w:val="Listeavsnitt"/>
              <w:numPr>
                <w:ilvl w:val="0"/>
                <w:numId w:val="28"/>
              </w:numPr>
            </w:pPr>
          </w:p>
        </w:tc>
        <w:tc>
          <w:tcPr>
            <w:tcW w:w="3544" w:type="dxa"/>
          </w:tcPr>
          <w:p w14:paraId="6DEE0C60" w14:textId="10D40725" w:rsidR="00036DB0" w:rsidRDefault="00036DB0" w:rsidP="003E077E">
            <w:r>
              <w:t>Test av løsning er leverandørens ansvar</w:t>
            </w:r>
            <w:r w:rsidR="006A550A">
              <w:t>.</w:t>
            </w:r>
            <w:r w:rsidR="00BC1266">
              <w:t xml:space="preserve"> Det skal ikke være A-feil i løsningen når den leveres for test. Eventuelle B-feil skal avklares og risikovurderes med Kunde. Kunden må akseptere eventuelle B-feil som leveres ved gjennomføring av test.  </w:t>
            </w:r>
          </w:p>
        </w:tc>
        <w:tc>
          <w:tcPr>
            <w:tcW w:w="850" w:type="dxa"/>
          </w:tcPr>
          <w:p w14:paraId="605DB45C" w14:textId="7F1A974C" w:rsidR="00036DB0" w:rsidRDefault="00036DB0" w:rsidP="007972F2">
            <w:pPr>
              <w:jc w:val="center"/>
            </w:pPr>
            <w:r>
              <w:t>A</w:t>
            </w:r>
          </w:p>
        </w:tc>
        <w:tc>
          <w:tcPr>
            <w:tcW w:w="3810" w:type="dxa"/>
          </w:tcPr>
          <w:p w14:paraId="05DD266F" w14:textId="4023C309" w:rsidR="00036DB0" w:rsidRDefault="006B4BF9" w:rsidP="003E077E">
            <w:r>
              <w:t>Bekreft</w:t>
            </w:r>
          </w:p>
        </w:tc>
      </w:tr>
      <w:tr w:rsidR="00834A77" w14:paraId="2236115D" w14:textId="77777777" w:rsidTr="003F2468">
        <w:tc>
          <w:tcPr>
            <w:tcW w:w="846" w:type="dxa"/>
          </w:tcPr>
          <w:p w14:paraId="3B61B03D" w14:textId="77777777" w:rsidR="00834A77" w:rsidRDefault="00834A77" w:rsidP="003E077E">
            <w:pPr>
              <w:pStyle w:val="Listeavsnitt"/>
              <w:numPr>
                <w:ilvl w:val="0"/>
                <w:numId w:val="28"/>
              </w:numPr>
            </w:pPr>
          </w:p>
        </w:tc>
        <w:tc>
          <w:tcPr>
            <w:tcW w:w="3544" w:type="dxa"/>
          </w:tcPr>
          <w:p w14:paraId="2DB2E216" w14:textId="48A3433C" w:rsidR="00834A77" w:rsidRDefault="00834A77" w:rsidP="003E077E">
            <w:r>
              <w:t>Behov for testmiljø</w:t>
            </w:r>
            <w:r w:rsidR="004C7A19">
              <w:t>(er)</w:t>
            </w:r>
            <w:r w:rsidR="006A550A">
              <w:t>.</w:t>
            </w:r>
          </w:p>
        </w:tc>
        <w:tc>
          <w:tcPr>
            <w:tcW w:w="850" w:type="dxa"/>
          </w:tcPr>
          <w:p w14:paraId="42983C3C" w14:textId="766EEC71" w:rsidR="00834A77" w:rsidRDefault="00834A77" w:rsidP="007972F2">
            <w:pPr>
              <w:jc w:val="center"/>
            </w:pPr>
            <w:r>
              <w:t>B</w:t>
            </w:r>
          </w:p>
        </w:tc>
        <w:tc>
          <w:tcPr>
            <w:tcW w:w="3810" w:type="dxa"/>
          </w:tcPr>
          <w:p w14:paraId="654BA642" w14:textId="4181A5B0" w:rsidR="00834A77" w:rsidRPr="0084055E" w:rsidRDefault="00834A77" w:rsidP="003E077E">
            <w:r>
              <w:t xml:space="preserve">Leverandøren </w:t>
            </w:r>
            <w:r w:rsidR="004C7A19">
              <w:t xml:space="preserve">skal </w:t>
            </w:r>
            <w:r>
              <w:t>beskrive aktuelle tes</w:t>
            </w:r>
            <w:r w:rsidR="001C3D70">
              <w:t>t</w:t>
            </w:r>
            <w:r>
              <w:t>miljø(er).</w:t>
            </w:r>
          </w:p>
        </w:tc>
      </w:tr>
      <w:tr w:rsidR="009C5849" w14:paraId="61207435" w14:textId="77777777" w:rsidTr="003F2468">
        <w:tc>
          <w:tcPr>
            <w:tcW w:w="846" w:type="dxa"/>
          </w:tcPr>
          <w:p w14:paraId="04E3E12C" w14:textId="77777777" w:rsidR="009C5849" w:rsidRDefault="009C5849" w:rsidP="003E077E">
            <w:pPr>
              <w:pStyle w:val="Listeavsnitt"/>
              <w:numPr>
                <w:ilvl w:val="0"/>
                <w:numId w:val="28"/>
              </w:numPr>
            </w:pPr>
          </w:p>
        </w:tc>
        <w:tc>
          <w:tcPr>
            <w:tcW w:w="3544" w:type="dxa"/>
          </w:tcPr>
          <w:p w14:paraId="41AA4446" w14:textId="7406514A" w:rsidR="009C5849" w:rsidRDefault="009C5849" w:rsidP="003E077E">
            <w:r>
              <w:t xml:space="preserve">Det er behov for en testplan for leveransene i prosjektet. </w:t>
            </w:r>
          </w:p>
        </w:tc>
        <w:tc>
          <w:tcPr>
            <w:tcW w:w="850" w:type="dxa"/>
          </w:tcPr>
          <w:p w14:paraId="3C09F5EA" w14:textId="77777777" w:rsidR="009C5849" w:rsidRDefault="009C5849" w:rsidP="007972F2">
            <w:pPr>
              <w:jc w:val="center"/>
            </w:pPr>
            <w:r>
              <w:t>B</w:t>
            </w:r>
          </w:p>
        </w:tc>
        <w:tc>
          <w:tcPr>
            <w:tcW w:w="3810" w:type="dxa"/>
          </w:tcPr>
          <w:p w14:paraId="652BEC98" w14:textId="1D10FAA6" w:rsidR="009C5849" w:rsidRDefault="00834A77" w:rsidP="003E077E">
            <w:r>
              <w:t>Leverandør skal lage plan basert på egen testmetodikk og beste praksis for test av slike integrasjoner</w:t>
            </w:r>
            <w:r w:rsidR="006A550A">
              <w:t>.</w:t>
            </w:r>
          </w:p>
        </w:tc>
      </w:tr>
    </w:tbl>
    <w:p w14:paraId="28412560" w14:textId="77777777" w:rsidR="009C5849" w:rsidRDefault="009C5849" w:rsidP="00B8005E"/>
    <w:p w14:paraId="497EC5F3" w14:textId="7B1F405A" w:rsidR="00AF5E7C" w:rsidRDefault="00C96ECC" w:rsidP="003E077E">
      <w:pPr>
        <w:pStyle w:val="Overskrift2"/>
      </w:pPr>
      <w:bookmarkStart w:id="50" w:name="_Toc32216766"/>
      <w:r>
        <w:t>Brukerstøtte</w:t>
      </w:r>
      <w:bookmarkEnd w:id="50"/>
    </w:p>
    <w:p w14:paraId="65448241" w14:textId="1D81F846" w:rsidR="00A9694B" w:rsidRDefault="00A9694B" w:rsidP="003E077E">
      <w:r>
        <w:t>Innbyggere vil logge inn på løsningen fra helsenorge</w:t>
      </w:r>
      <w:r w:rsidR="004C7A19">
        <w:t xml:space="preserve">.no </w:t>
      </w:r>
      <w:r>
        <w:t>og det er naturlig at mange innbyggere vil henvende seg til Veiledningstjenesten på Helsenorge</w:t>
      </w:r>
      <w:r w:rsidR="004C7A19">
        <w:t>.no</w:t>
      </w:r>
      <w:r>
        <w:t xml:space="preserve"> ved spørsmål til løsning. Ved mange henvendelser </w:t>
      </w:r>
      <w:r w:rsidR="00773338">
        <w:t>vil trolig</w:t>
      </w:r>
      <w:r>
        <w:t xml:space="preserve"> innbygger bli bedt om å kontakte behandler. </w:t>
      </w:r>
      <w:r w:rsidR="00773338">
        <w:t>D</w:t>
      </w:r>
      <w:r>
        <w:t>et vil også være behov for at Kunden tar kontakt med Leverandør for hjelp/support.</w:t>
      </w:r>
    </w:p>
    <w:tbl>
      <w:tblPr>
        <w:tblStyle w:val="Rutenettabelllys1"/>
        <w:tblW w:w="0" w:type="auto"/>
        <w:tblLook w:val="04A0" w:firstRow="1" w:lastRow="0" w:firstColumn="1" w:lastColumn="0" w:noHBand="0" w:noVBand="1"/>
      </w:tblPr>
      <w:tblGrid>
        <w:gridCol w:w="812"/>
        <w:gridCol w:w="3578"/>
        <w:gridCol w:w="850"/>
        <w:gridCol w:w="3810"/>
      </w:tblGrid>
      <w:tr w:rsidR="00A9694B" w14:paraId="596894F5" w14:textId="77777777" w:rsidTr="006A550A">
        <w:tc>
          <w:tcPr>
            <w:tcW w:w="812" w:type="dxa"/>
            <w:shd w:val="clear" w:color="auto" w:fill="4BACC6" w:themeFill="accent5"/>
            <w:hideMark/>
          </w:tcPr>
          <w:p w14:paraId="61E29BDF" w14:textId="4D716242" w:rsidR="00A9694B" w:rsidRPr="006A550A" w:rsidRDefault="006A550A" w:rsidP="003E077E">
            <w:r w:rsidRPr="006A550A">
              <w:t>Nr.</w:t>
            </w:r>
          </w:p>
        </w:tc>
        <w:tc>
          <w:tcPr>
            <w:tcW w:w="3578" w:type="dxa"/>
            <w:shd w:val="clear" w:color="auto" w:fill="4BACC6" w:themeFill="accent5"/>
            <w:hideMark/>
          </w:tcPr>
          <w:p w14:paraId="4D829C04" w14:textId="6E180A55" w:rsidR="00A9694B" w:rsidRPr="006A550A" w:rsidRDefault="002C4B7A" w:rsidP="003E077E">
            <w:r>
              <w:t>Krav</w:t>
            </w:r>
          </w:p>
        </w:tc>
        <w:tc>
          <w:tcPr>
            <w:tcW w:w="850" w:type="dxa"/>
            <w:shd w:val="clear" w:color="auto" w:fill="4BACC6" w:themeFill="accent5"/>
          </w:tcPr>
          <w:p w14:paraId="26A835C6" w14:textId="77777777" w:rsidR="00A9694B" w:rsidRPr="006A550A" w:rsidRDefault="00A9694B" w:rsidP="00B8005E">
            <w:r w:rsidRPr="006A550A">
              <w:t>Krav-type</w:t>
            </w:r>
          </w:p>
        </w:tc>
        <w:tc>
          <w:tcPr>
            <w:tcW w:w="3810" w:type="dxa"/>
            <w:shd w:val="clear" w:color="auto" w:fill="4BACC6" w:themeFill="accent5"/>
            <w:hideMark/>
          </w:tcPr>
          <w:p w14:paraId="1E23AB1F" w14:textId="130DA995" w:rsidR="00A9694B" w:rsidRPr="006A550A" w:rsidRDefault="00341AE8" w:rsidP="003E077E">
            <w:r>
              <w:t>Leverandørens beskrivelse</w:t>
            </w:r>
          </w:p>
        </w:tc>
      </w:tr>
      <w:tr w:rsidR="00A9694B" w14:paraId="0641887E" w14:textId="77777777" w:rsidTr="006A550A">
        <w:tc>
          <w:tcPr>
            <w:tcW w:w="812" w:type="dxa"/>
          </w:tcPr>
          <w:p w14:paraId="1C276CE6" w14:textId="77777777" w:rsidR="00A9694B" w:rsidRDefault="00A9694B" w:rsidP="003E077E">
            <w:pPr>
              <w:pStyle w:val="Listeavsnitt"/>
              <w:numPr>
                <w:ilvl w:val="0"/>
                <w:numId w:val="28"/>
              </w:numPr>
            </w:pPr>
          </w:p>
        </w:tc>
        <w:tc>
          <w:tcPr>
            <w:tcW w:w="3578" w:type="dxa"/>
          </w:tcPr>
          <w:p w14:paraId="297C82AD" w14:textId="77777777" w:rsidR="00A9694B" w:rsidRPr="00773338" w:rsidRDefault="00A9694B" w:rsidP="003E077E">
            <w:pPr>
              <w:rPr>
                <w:b/>
                <w:bCs/>
              </w:rPr>
            </w:pPr>
            <w:r w:rsidRPr="00773338">
              <w:rPr>
                <w:b/>
                <w:bCs/>
              </w:rPr>
              <w:t>Support av løsning</w:t>
            </w:r>
          </w:p>
          <w:p w14:paraId="16AD49E8" w14:textId="77777777" w:rsidR="001C23D1" w:rsidRDefault="001C3D70" w:rsidP="003E077E">
            <w:r>
              <w:t>Leverandør skal tilby support til Kunde</w:t>
            </w:r>
            <w:r w:rsidR="005C41A8">
              <w:t xml:space="preserve">. </w:t>
            </w:r>
          </w:p>
          <w:p w14:paraId="3C0544A4" w14:textId="77777777" w:rsidR="001C23D1" w:rsidRDefault="001C23D1" w:rsidP="003E077E"/>
          <w:p w14:paraId="2F896AA1" w14:textId="41EF9D70" w:rsidR="001C3D70" w:rsidRDefault="001C23D1" w:rsidP="003E077E">
            <w:r>
              <w:t>(</w:t>
            </w:r>
            <w:r w:rsidR="005C41A8">
              <w:t xml:space="preserve">Support til </w:t>
            </w:r>
            <w:r>
              <w:t>Kunde</w:t>
            </w:r>
            <w:r w:rsidR="005C41A8">
              <w:t xml:space="preserve"> kan tilbys på norsk eller engelsk</w:t>
            </w:r>
            <w:r>
              <w:t>)</w:t>
            </w:r>
            <w:r w:rsidR="005C41A8">
              <w:t>.</w:t>
            </w:r>
          </w:p>
        </w:tc>
        <w:tc>
          <w:tcPr>
            <w:tcW w:w="850" w:type="dxa"/>
          </w:tcPr>
          <w:p w14:paraId="45CC695F" w14:textId="1936EA62" w:rsidR="00A9694B" w:rsidRDefault="00A9694B" w:rsidP="007972F2">
            <w:pPr>
              <w:jc w:val="center"/>
            </w:pPr>
            <w:r>
              <w:t>A</w:t>
            </w:r>
          </w:p>
        </w:tc>
        <w:tc>
          <w:tcPr>
            <w:tcW w:w="3810" w:type="dxa"/>
          </w:tcPr>
          <w:p w14:paraId="4DF334E8" w14:textId="3F3B1EA8" w:rsidR="00A9694B" w:rsidRDefault="00A9694B" w:rsidP="003E077E">
            <w:r>
              <w:t>Leverandøren bes beskrive hvordan Kunde kan få support og hvordan dette skal organiseres.</w:t>
            </w:r>
          </w:p>
        </w:tc>
      </w:tr>
    </w:tbl>
    <w:p w14:paraId="661E8BA8" w14:textId="77777777" w:rsidR="00A9694B" w:rsidRDefault="00A9694B" w:rsidP="003E077E"/>
    <w:p w14:paraId="535E3E59" w14:textId="50A1255F" w:rsidR="00831FAC" w:rsidRDefault="00831FAC" w:rsidP="003E077E"/>
    <w:p w14:paraId="512389AD" w14:textId="5AB862C5" w:rsidR="004A404D" w:rsidRPr="006A550A" w:rsidRDefault="004A404D" w:rsidP="003E077E">
      <w:pPr>
        <w:pStyle w:val="Overskrift1"/>
      </w:pPr>
      <w:bookmarkStart w:id="51" w:name="_Toc32216767"/>
      <w:r w:rsidRPr="006A550A">
        <w:t>Pris og prisbestemmelser</w:t>
      </w:r>
      <w:bookmarkEnd w:id="51"/>
    </w:p>
    <w:p w14:paraId="606EDDB1" w14:textId="543CC3DD" w:rsidR="004A404D" w:rsidRPr="00FD34D4" w:rsidRDefault="004A404D" w:rsidP="00B8005E">
      <w:r w:rsidRPr="00FD34D4">
        <w:t>Prisen i kontrakten er fast</w:t>
      </w:r>
      <w:r w:rsidRPr="002C4B7A">
        <w:t xml:space="preserve">. </w:t>
      </w:r>
      <w:r w:rsidR="00DB0376" w:rsidRPr="007972F2">
        <w:t>Alle</w:t>
      </w:r>
      <w:r w:rsidR="00947E33" w:rsidRPr="000D1007">
        <w:t xml:space="preserve"> </w:t>
      </w:r>
      <w:r w:rsidR="004C7A19" w:rsidRPr="00727CBF">
        <w:t>krav</w:t>
      </w:r>
      <w:r w:rsidR="00DB0376" w:rsidRPr="007F7DA2">
        <w:t xml:space="preserve"> i </w:t>
      </w:r>
      <w:r w:rsidR="00432857">
        <w:t>SSA-L G</w:t>
      </w:r>
      <w:r w:rsidR="00CE2176">
        <w:t>enerell avtaletekst med bilag</w:t>
      </w:r>
      <w:r w:rsidR="00DB0376" w:rsidRPr="007F7DA2">
        <w:t xml:space="preserve"> </w:t>
      </w:r>
      <w:r w:rsidR="00630C25">
        <w:t>skal</w:t>
      </w:r>
      <w:r w:rsidR="00DB0376" w:rsidRPr="007F7DA2">
        <w:t xml:space="preserve"> leveres uten</w:t>
      </w:r>
      <w:r w:rsidR="000B21A3" w:rsidRPr="002C4B7A">
        <w:t xml:space="preserve"> ekstra</w:t>
      </w:r>
      <w:r w:rsidR="00DB0376" w:rsidRPr="007972F2">
        <w:t xml:space="preserve"> kostnader</w:t>
      </w:r>
      <w:r w:rsidR="00DB0376" w:rsidRPr="002C4B7A">
        <w:t xml:space="preserve"> </w:t>
      </w:r>
      <w:r w:rsidR="0079107E" w:rsidRPr="002C4B7A">
        <w:t>og</w:t>
      </w:r>
      <w:r w:rsidR="00DB0376" w:rsidRPr="007972F2">
        <w:t xml:space="preserve"> </w:t>
      </w:r>
      <w:r w:rsidR="004C7A19" w:rsidRPr="007C2AAB">
        <w:t xml:space="preserve">innenfor </w:t>
      </w:r>
      <w:r w:rsidR="00DB0376" w:rsidRPr="00727CBF">
        <w:t>fastsatt prisramme</w:t>
      </w:r>
      <w:r w:rsidR="00630C25">
        <w:t xml:space="preserve">/fastprisen. </w:t>
      </w:r>
      <w:r w:rsidR="0075517A" w:rsidRPr="002C4B7A">
        <w:t>Det</w:t>
      </w:r>
      <w:r w:rsidR="00432857">
        <w:t xml:space="preserve">te </w:t>
      </w:r>
      <w:r w:rsidR="0075517A">
        <w:t>inkluderer</w:t>
      </w:r>
      <w:r w:rsidR="00630C25">
        <w:t xml:space="preserve"> bl.a.</w:t>
      </w:r>
      <w:r w:rsidR="0075517A">
        <w:t xml:space="preserve"> Leverandørens del av integrasjoner</w:t>
      </w:r>
      <w:r w:rsidR="003003A1">
        <w:t xml:space="preserve"> og</w:t>
      </w:r>
      <w:r w:rsidR="003003A1" w:rsidRPr="003003A1">
        <w:t xml:space="preserve"> alle verktøy som leveres. </w:t>
      </w:r>
      <w:r w:rsidRPr="00FD34D4">
        <w:t xml:space="preserve">Se Bilag SSA-L Bilag 6 Pris og prisbestemmelser. </w:t>
      </w:r>
    </w:p>
    <w:p w14:paraId="6E7C626B" w14:textId="0EF176FF" w:rsidR="004A404D" w:rsidRPr="00FD34D4" w:rsidRDefault="004A404D" w:rsidP="00B8005E">
      <w:r w:rsidRPr="00FD34D4">
        <w:t>Leverandør skal inngi pris på opsjon i kontrakten, jfr. Bilag 6 punkt 4 Opsjon.</w:t>
      </w:r>
    </w:p>
    <w:sectPr w:rsidR="004A404D" w:rsidRPr="00FD34D4" w:rsidSect="0005399D">
      <w:headerReference w:type="default" r:id="rId18"/>
      <w:footerReference w:type="default" r:id="rId19"/>
      <w:headerReference w:type="first" r:id="rId20"/>
      <w:footerReference w:type="first" r:id="rId21"/>
      <w:pgSz w:w="11906" w:h="16838" w:code="9"/>
      <w:pgMar w:top="1418" w:right="1418" w:bottom="1418" w:left="1418" w:header="709" w:footer="283"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096B0" w14:textId="77777777" w:rsidR="000B45F0" w:rsidRDefault="000B45F0" w:rsidP="003E077E">
      <w:r>
        <w:separator/>
      </w:r>
    </w:p>
    <w:p w14:paraId="45719C21" w14:textId="77777777" w:rsidR="000B45F0" w:rsidRDefault="000B45F0" w:rsidP="003E077E"/>
  </w:endnote>
  <w:endnote w:type="continuationSeparator" w:id="0">
    <w:p w14:paraId="5DC62177" w14:textId="77777777" w:rsidR="000B45F0" w:rsidRDefault="000B45F0" w:rsidP="003E077E">
      <w:r>
        <w:continuationSeparator/>
      </w:r>
    </w:p>
    <w:p w14:paraId="14FEAFAB" w14:textId="77777777" w:rsidR="000B45F0" w:rsidRDefault="000B45F0" w:rsidP="003E077E"/>
  </w:endnote>
  <w:endnote w:type="continuationNotice" w:id="1">
    <w:p w14:paraId="3F74CBC2" w14:textId="77777777" w:rsidR="000B45F0" w:rsidRDefault="000B45F0" w:rsidP="00B80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87878" w:themeColor="background1" w:themeShade="80"/>
      </w:rPr>
      <w:id w:val="-375696744"/>
      <w:docPartObj>
        <w:docPartGallery w:val="Page Numbers (Bottom of Page)"/>
        <w:docPartUnique/>
      </w:docPartObj>
    </w:sdtPr>
    <w:sdtEndPr/>
    <w:sdtContent>
      <w:p w14:paraId="1EEB3FA2" w14:textId="4B2B38C8" w:rsidR="001E032A" w:rsidRPr="00720D61" w:rsidRDefault="00C60FD4" w:rsidP="00F4621D">
        <w:pPr>
          <w:pStyle w:val="Bunntekst"/>
        </w:pPr>
        <w:sdt>
          <w:sdtPr>
            <w:id w:val="1254401847"/>
            <w:docPartObj>
              <w:docPartGallery w:val="Page Numbers (Bottom of Page)"/>
              <w:docPartUnique/>
            </w:docPartObj>
          </w:sdtPr>
          <w:sdtEndPr/>
          <w:sdtContent>
            <w:r w:rsidR="001E032A">
              <w:tab/>
            </w:r>
            <w:r w:rsidR="001E032A">
              <w:tab/>
            </w:r>
            <w:r w:rsidR="001E032A">
              <w:fldChar w:fldCharType="begin"/>
            </w:r>
            <w:r w:rsidR="001E032A">
              <w:instrText>PAGE   \* MERGEFORMAT</w:instrText>
            </w:r>
            <w:r w:rsidR="001E032A">
              <w:fldChar w:fldCharType="separate"/>
            </w:r>
            <w:r w:rsidR="001E032A">
              <w:rPr>
                <w:noProof/>
              </w:rPr>
              <w:t>21</w:t>
            </w:r>
            <w:r w:rsidR="001E032A">
              <w:fldChar w:fldCharType="end"/>
            </w:r>
          </w:sdtContent>
        </w:sdt>
      </w:p>
    </w:sdtContent>
  </w:sdt>
  <w:p w14:paraId="1EEB3FA3" w14:textId="6BDAC69C" w:rsidR="001E032A" w:rsidRPr="002F6F79" w:rsidRDefault="001E032A" w:rsidP="00F4621D">
    <w:pPr>
      <w:pStyle w:val="Bunnteks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71AE3" w14:textId="13139915" w:rsidR="001E032A" w:rsidRDefault="001E032A" w:rsidP="003E077E">
    <w:pPr>
      <w:pStyle w:val="Bunntekst"/>
    </w:pPr>
    <w:r>
      <w:t>[Rapportnummer]</w:t>
    </w:r>
    <w:sdt>
      <w:sdtPr>
        <w:id w:val="-834523402"/>
        <w:docPartObj>
          <w:docPartGallery w:val="Page Numbers (Bottom of Page)"/>
          <w:docPartUnique/>
        </w:docPartObj>
      </w:sdtPr>
      <w:sdtEndPr/>
      <w:sdtContent>
        <w:r>
          <w:tab/>
        </w:r>
        <w:r>
          <w:tab/>
        </w:r>
        <w:r>
          <w:fldChar w:fldCharType="begin"/>
        </w:r>
        <w:r>
          <w:instrText>PAGE   \* MERGEFORMAT</w:instrText>
        </w:r>
        <w:r>
          <w:fldChar w:fldCharType="separate"/>
        </w:r>
        <w:r>
          <w:rPr>
            <w:noProof/>
          </w:rPr>
          <w:t>1</w:t>
        </w:r>
        <w:r>
          <w:fldChar w:fldCharType="end"/>
        </w:r>
      </w:sdtContent>
    </w:sdt>
  </w:p>
  <w:p w14:paraId="1EEB3FA6" w14:textId="77777777" w:rsidR="001E032A" w:rsidRDefault="001E032A" w:rsidP="003E077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01685" w14:textId="77777777" w:rsidR="000B45F0" w:rsidRDefault="000B45F0" w:rsidP="00B8005E">
      <w:r>
        <w:separator/>
      </w:r>
    </w:p>
  </w:footnote>
  <w:footnote w:type="continuationSeparator" w:id="0">
    <w:p w14:paraId="646AA33F" w14:textId="77777777" w:rsidR="000B45F0" w:rsidRDefault="000B45F0" w:rsidP="003E077E">
      <w:r>
        <w:continuationSeparator/>
      </w:r>
    </w:p>
  </w:footnote>
  <w:footnote w:type="continuationNotice" w:id="1">
    <w:p w14:paraId="71542279" w14:textId="77777777" w:rsidR="000B45F0" w:rsidRDefault="000B45F0" w:rsidP="00B800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D5F36" w14:textId="5664A94D" w:rsidR="001E032A" w:rsidRPr="00E254E8" w:rsidRDefault="001E032A" w:rsidP="003E077E">
    <w:pPr>
      <w:pStyle w:val="Topptekst"/>
    </w:pPr>
    <w:r>
      <w:t>Mestringsverktøy for bedre psykisk helse 1,00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EC47" w14:textId="77777777" w:rsidR="001E032A" w:rsidRPr="00E254E8" w:rsidRDefault="001E032A" w:rsidP="003E077E">
    <w:pPr>
      <w:pStyle w:val="Topptekst"/>
    </w:pPr>
    <w:r w:rsidRPr="00E254E8">
      <w:t xml:space="preserve">[Dokumenttittel] </w:t>
    </w:r>
  </w:p>
  <w:p w14:paraId="1EEB3FA4" w14:textId="77777777" w:rsidR="001E032A" w:rsidRDefault="001E032A" w:rsidP="003E077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6A0241AA"/>
    <w:lvl w:ilvl="0">
      <w:start w:val="1"/>
      <w:numFmt w:val="decimal"/>
      <w:pStyle w:val="Nummerertliste4"/>
      <w:lvlText w:val="%1."/>
      <w:lvlJc w:val="left"/>
      <w:pPr>
        <w:tabs>
          <w:tab w:val="num" w:pos="1209"/>
        </w:tabs>
        <w:ind w:left="1209" w:hanging="360"/>
      </w:pPr>
    </w:lvl>
  </w:abstractNum>
  <w:abstractNum w:abstractNumId="1" w15:restartNumberingAfterBreak="0">
    <w:nsid w:val="FFFFFF7E"/>
    <w:multiLevelType w:val="singleLevel"/>
    <w:tmpl w:val="295ADD5A"/>
    <w:lvl w:ilvl="0">
      <w:start w:val="1"/>
      <w:numFmt w:val="decimal"/>
      <w:pStyle w:val="Nummerertliste3"/>
      <w:lvlText w:val="%1."/>
      <w:lvlJc w:val="left"/>
      <w:pPr>
        <w:tabs>
          <w:tab w:val="num" w:pos="926"/>
        </w:tabs>
        <w:ind w:left="926" w:hanging="360"/>
      </w:pPr>
    </w:lvl>
  </w:abstractNum>
  <w:abstractNum w:abstractNumId="2" w15:restartNumberingAfterBreak="0">
    <w:nsid w:val="FFFFFF7F"/>
    <w:multiLevelType w:val="singleLevel"/>
    <w:tmpl w:val="DD4AF870"/>
    <w:lvl w:ilvl="0">
      <w:start w:val="1"/>
      <w:numFmt w:val="decimal"/>
      <w:pStyle w:val="Nummerertliste2"/>
      <w:lvlText w:val="%1."/>
      <w:lvlJc w:val="left"/>
      <w:pPr>
        <w:tabs>
          <w:tab w:val="num" w:pos="643"/>
        </w:tabs>
        <w:ind w:left="643" w:hanging="360"/>
      </w:pPr>
    </w:lvl>
  </w:abstractNum>
  <w:abstractNum w:abstractNumId="3" w15:restartNumberingAfterBreak="0">
    <w:nsid w:val="FFFFFF80"/>
    <w:multiLevelType w:val="singleLevel"/>
    <w:tmpl w:val="AE4298E0"/>
    <w:lvl w:ilvl="0">
      <w:start w:val="1"/>
      <w:numFmt w:val="bullet"/>
      <w:pStyle w:val="Punktliste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3B6930A"/>
    <w:lvl w:ilvl="0">
      <w:start w:val="1"/>
      <w:numFmt w:val="bullet"/>
      <w:pStyle w:val="Punktliste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F3EEB88"/>
    <w:lvl w:ilvl="0">
      <w:start w:val="1"/>
      <w:numFmt w:val="bullet"/>
      <w:pStyle w:val="Punktliste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29605DC"/>
    <w:lvl w:ilvl="0">
      <w:start w:val="1"/>
      <w:numFmt w:val="bullet"/>
      <w:pStyle w:val="Punktliste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2589E4A"/>
    <w:lvl w:ilvl="0">
      <w:start w:val="1"/>
      <w:numFmt w:val="decimal"/>
      <w:pStyle w:val="Nummerertliste"/>
      <w:lvlText w:val="%1."/>
      <w:lvlJc w:val="left"/>
      <w:pPr>
        <w:tabs>
          <w:tab w:val="num" w:pos="360"/>
        </w:tabs>
        <w:ind w:left="360" w:hanging="360"/>
      </w:pPr>
    </w:lvl>
  </w:abstractNum>
  <w:abstractNum w:abstractNumId="8" w15:restartNumberingAfterBreak="0">
    <w:nsid w:val="FFFFFF89"/>
    <w:multiLevelType w:val="singleLevel"/>
    <w:tmpl w:val="1A5CC2D0"/>
    <w:lvl w:ilvl="0">
      <w:start w:val="1"/>
      <w:numFmt w:val="bullet"/>
      <w:pStyle w:val="Punktliste"/>
      <w:lvlText w:val=""/>
      <w:lvlJc w:val="left"/>
      <w:pPr>
        <w:tabs>
          <w:tab w:val="num" w:pos="360"/>
        </w:tabs>
        <w:ind w:left="360" w:hanging="360"/>
      </w:pPr>
      <w:rPr>
        <w:rFonts w:ascii="Symbol" w:hAnsi="Symbol" w:hint="default"/>
      </w:rPr>
    </w:lvl>
  </w:abstractNum>
  <w:abstractNum w:abstractNumId="9" w15:restartNumberingAfterBreak="0">
    <w:nsid w:val="049E4DCB"/>
    <w:multiLevelType w:val="hybridMultilevel"/>
    <w:tmpl w:val="41804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9953820"/>
    <w:multiLevelType w:val="hybridMultilevel"/>
    <w:tmpl w:val="B4F47F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B432A98"/>
    <w:multiLevelType w:val="hybridMultilevel"/>
    <w:tmpl w:val="9842B6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0751E1D"/>
    <w:multiLevelType w:val="hybridMultilevel"/>
    <w:tmpl w:val="CAB29A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211392B"/>
    <w:multiLevelType w:val="hybridMultilevel"/>
    <w:tmpl w:val="E1C03E2A"/>
    <w:lvl w:ilvl="0" w:tplc="6FCECCA8">
      <w:start w:val="1"/>
      <w:numFmt w:val="decimal"/>
      <w:lvlText w:val="P%1"/>
      <w:lvlJc w:val="left"/>
      <w:pPr>
        <w:ind w:left="360" w:hanging="360"/>
      </w:pPr>
      <w:rPr>
        <w:rFonts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18DF5013"/>
    <w:multiLevelType w:val="hybridMultilevel"/>
    <w:tmpl w:val="EC2AA1E8"/>
    <w:styleLink w:val="1ai"/>
    <w:lvl w:ilvl="0" w:tplc="FBCC60A4">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90875B1"/>
    <w:multiLevelType w:val="multilevel"/>
    <w:tmpl w:val="B7B401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FC034E2"/>
    <w:multiLevelType w:val="hybridMultilevel"/>
    <w:tmpl w:val="945048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4964B69"/>
    <w:multiLevelType w:val="hybridMultilevel"/>
    <w:tmpl w:val="E5D4B5CC"/>
    <w:styleLink w:val="Liste-flerenivehelse"/>
    <w:lvl w:ilvl="0" w:tplc="D3CA74CA">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6844B95"/>
    <w:multiLevelType w:val="hybridMultilevel"/>
    <w:tmpl w:val="FDAC5E6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28AB5BE5"/>
    <w:multiLevelType w:val="hybridMultilevel"/>
    <w:tmpl w:val="6EBCA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F005FBF"/>
    <w:multiLevelType w:val="multilevel"/>
    <w:tmpl w:val="DD10280C"/>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00B5834"/>
    <w:multiLevelType w:val="hybridMultilevel"/>
    <w:tmpl w:val="F34433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1DC74C4"/>
    <w:multiLevelType w:val="multilevel"/>
    <w:tmpl w:val="AADE8A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A32389"/>
    <w:multiLevelType w:val="multilevel"/>
    <w:tmpl w:val="57D619A6"/>
    <w:styleLink w:val="111111"/>
    <w:lvl w:ilvl="0">
      <w:start w:val="1"/>
      <w:numFmt w:val="decimal"/>
      <w:lvlText w:val="F%1"/>
      <w:lvlJc w:val="left"/>
      <w:pPr>
        <w:ind w:left="36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3D3B41B9"/>
    <w:multiLevelType w:val="hybridMultilevel"/>
    <w:tmpl w:val="43BA8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F7A727E"/>
    <w:multiLevelType w:val="hybridMultilevel"/>
    <w:tmpl w:val="52EC7A6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47205736"/>
    <w:multiLevelType w:val="hybridMultilevel"/>
    <w:tmpl w:val="D84683F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4EF30A30"/>
    <w:multiLevelType w:val="hybridMultilevel"/>
    <w:tmpl w:val="08BEB8CC"/>
    <w:lvl w:ilvl="0" w:tplc="93D007A8">
      <w:start w:val="100"/>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15:restartNumberingAfterBreak="0">
    <w:nsid w:val="50F931A9"/>
    <w:multiLevelType w:val="hybridMultilevel"/>
    <w:tmpl w:val="69DC8CD0"/>
    <w:lvl w:ilvl="0" w:tplc="55B21344">
      <w:start w:val="1"/>
      <w:numFmt w:val="decimal"/>
      <w:lvlText w:val="IFK%1"/>
      <w:lvlJc w:val="left"/>
      <w:pPr>
        <w:ind w:left="360" w:hanging="360"/>
      </w:pPr>
      <w:rPr>
        <w:rFonts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24F7A13"/>
    <w:multiLevelType w:val="hybridMultilevel"/>
    <w:tmpl w:val="1E48FE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D05460A"/>
    <w:multiLevelType w:val="multilevel"/>
    <w:tmpl w:val="7A1E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5F1717"/>
    <w:multiLevelType w:val="hybridMultilevel"/>
    <w:tmpl w:val="CF2C8620"/>
    <w:lvl w:ilvl="0" w:tplc="B7F23A88">
      <w:start w:val="1993"/>
      <w:numFmt w:val="bullet"/>
      <w:lvlText w:val=""/>
      <w:lvlJc w:val="left"/>
      <w:pPr>
        <w:ind w:left="720" w:hanging="360"/>
      </w:pPr>
      <w:rPr>
        <w:rFonts w:ascii="Symbol" w:eastAsia="Calibri" w:hAnsi="Symbol"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2" w15:restartNumberingAfterBreak="0">
    <w:nsid w:val="624D7841"/>
    <w:multiLevelType w:val="hybridMultilevel"/>
    <w:tmpl w:val="650E3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9CE43A5"/>
    <w:multiLevelType w:val="hybridMultilevel"/>
    <w:tmpl w:val="9ACAC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E3E1E1B"/>
    <w:multiLevelType w:val="hybridMultilevel"/>
    <w:tmpl w:val="ADB23494"/>
    <w:lvl w:ilvl="0" w:tplc="D402001C">
      <w:start w:val="1993"/>
      <w:numFmt w:val="bullet"/>
      <w:lvlText w:val=""/>
      <w:lvlJc w:val="left"/>
      <w:pPr>
        <w:ind w:left="720" w:hanging="360"/>
      </w:pPr>
      <w:rPr>
        <w:rFonts w:ascii="Symbol" w:eastAsia="Calibri" w:hAnsi="Symbol"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5" w15:restartNumberingAfterBreak="0">
    <w:nsid w:val="6F7477FC"/>
    <w:multiLevelType w:val="hybridMultilevel"/>
    <w:tmpl w:val="A350C0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1040510"/>
    <w:multiLevelType w:val="hybridMultilevel"/>
    <w:tmpl w:val="D04445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17311A7"/>
    <w:multiLevelType w:val="multilevel"/>
    <w:tmpl w:val="0C94E99C"/>
    <w:lvl w:ilvl="0">
      <w:start w:val="1"/>
      <w:numFmt w:val="decimal"/>
      <w:pStyle w:val="Overskrift1"/>
      <w:lvlText w:val="%1."/>
      <w:lvlJc w:val="left"/>
      <w:pPr>
        <w:ind w:left="1080" w:hanging="720"/>
      </w:pPr>
      <w:rPr>
        <w:rFonts w:hint="default"/>
      </w:rPr>
    </w:lvl>
    <w:lvl w:ilvl="1">
      <w:start w:val="1"/>
      <w:numFmt w:val="decimal"/>
      <w:pStyle w:val="Overskrift2"/>
      <w:isLgl/>
      <w:lvlText w:val="%1.%2"/>
      <w:lvlJc w:val="left"/>
      <w:pPr>
        <w:ind w:left="924" w:hanging="564"/>
      </w:pPr>
      <w:rPr>
        <w:rFonts w:hint="default"/>
      </w:rPr>
    </w:lvl>
    <w:lvl w:ilvl="2">
      <w:start w:val="1"/>
      <w:numFmt w:val="decimal"/>
      <w:pStyle w:val="Overskrift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D305F57"/>
    <w:multiLevelType w:val="hybridMultilevel"/>
    <w:tmpl w:val="C9484C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0"/>
  </w:num>
  <w:num w:numId="5">
    <w:abstractNumId w:val="8"/>
  </w:num>
  <w:num w:numId="6">
    <w:abstractNumId w:val="6"/>
  </w:num>
  <w:num w:numId="7">
    <w:abstractNumId w:val="5"/>
  </w:num>
  <w:num w:numId="8">
    <w:abstractNumId w:val="4"/>
  </w:num>
  <w:num w:numId="9">
    <w:abstractNumId w:val="3"/>
  </w:num>
  <w:num w:numId="10">
    <w:abstractNumId w:val="15"/>
  </w:num>
  <w:num w:numId="11">
    <w:abstractNumId w:val="14"/>
  </w:num>
  <w:num w:numId="12">
    <w:abstractNumId w:val="23"/>
  </w:num>
  <w:num w:numId="13">
    <w:abstractNumId w:val="17"/>
  </w:num>
  <w:num w:numId="14">
    <w:abstractNumId w:val="10"/>
  </w:num>
  <w:num w:numId="15">
    <w:abstractNumId w:val="27"/>
  </w:num>
  <w:num w:numId="16">
    <w:abstractNumId w:val="33"/>
  </w:num>
  <w:num w:numId="17">
    <w:abstractNumId w:val="19"/>
  </w:num>
  <w:num w:numId="18">
    <w:abstractNumId w:val="31"/>
  </w:num>
  <w:num w:numId="19">
    <w:abstractNumId w:val="34"/>
  </w:num>
  <w:num w:numId="20">
    <w:abstractNumId w:val="9"/>
  </w:num>
  <w:num w:numId="21">
    <w:abstractNumId w:val="29"/>
  </w:num>
  <w:num w:numId="22">
    <w:abstractNumId w:val="16"/>
  </w:num>
  <w:num w:numId="23">
    <w:abstractNumId w:val="11"/>
  </w:num>
  <w:num w:numId="24">
    <w:abstractNumId w:val="21"/>
  </w:num>
  <w:num w:numId="25">
    <w:abstractNumId w:val="38"/>
  </w:num>
  <w:num w:numId="26">
    <w:abstractNumId w:val="28"/>
  </w:num>
  <w:num w:numId="27">
    <w:abstractNumId w:val="12"/>
  </w:num>
  <w:num w:numId="28">
    <w:abstractNumId w:val="13"/>
  </w:num>
  <w:num w:numId="29">
    <w:abstractNumId w:val="22"/>
  </w:num>
  <w:num w:numId="30">
    <w:abstractNumId w:val="20"/>
  </w:num>
  <w:num w:numId="31">
    <w:abstractNumId w:val="37"/>
  </w:num>
  <w:num w:numId="32">
    <w:abstractNumId w:val="24"/>
  </w:num>
  <w:num w:numId="33">
    <w:abstractNumId w:val="37"/>
  </w:num>
  <w:num w:numId="34">
    <w:abstractNumId w:val="32"/>
  </w:num>
  <w:num w:numId="35">
    <w:abstractNumId w:val="30"/>
  </w:num>
  <w:num w:numId="36">
    <w:abstractNumId w:val="25"/>
  </w:num>
  <w:num w:numId="37">
    <w:abstractNumId w:val="35"/>
  </w:num>
  <w:num w:numId="38">
    <w:abstractNumId w:val="26"/>
  </w:num>
  <w:num w:numId="39">
    <w:abstractNumId w:val="36"/>
  </w:num>
  <w:num w:numId="40">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nb-NO" w:vendorID="64" w:dllVersion="0" w:nlCheck="1" w:checkStyle="0"/>
  <w:activeWritingStyle w:appName="MSWord" w:lang="da-DK" w:vendorID="64" w:dllVersion="0" w:nlCheck="1" w:checkStyle="0"/>
  <w:activeWritingStyle w:appName="MSWord" w:lang="en-US" w:vendorID="64" w:dllVersion="0" w:nlCheck="1" w:checkStyle="1"/>
  <w:activeWritingStyle w:appName="MSWord" w:lang="en-GB" w:vendorID="64" w:dllVersion="0" w:nlCheck="1" w:checkStyle="1"/>
  <w:activeWritingStyle w:appName="MSWord" w:lang="en-US" w:vendorID="64" w:dllVersion="6" w:nlCheck="1" w:checkStyle="1"/>
  <w:activeWritingStyle w:appName="MSWord" w:lang="en-GB" w:vendorID="64" w:dllVersion="6" w:nlCheck="1" w:checkStyle="1"/>
  <w:activeWritingStyle w:appName="MSWord" w:lang="nb-NO"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en-GB" w:vendorID="64" w:dllVersion="4096" w:nlCheck="1" w:checkStyle="0"/>
  <w:activeWritingStyle w:appName="MSWord" w:lang="nb-NO" w:vendorID="64" w:dllVersion="6" w:nlCheck="1" w:checkStyle="0"/>
  <w:activeWritingStyle w:appName="MSWord" w:lang="da-DK" w:vendorID="64" w:dllVersion="6" w:nlCheck="1" w:checkStyle="0"/>
  <w:documentProtection w:edit="readOnly" w:enforcement="0"/>
  <w:defaultTabStop w:val="708"/>
  <w:hyphenationZone w:val="425"/>
  <w:defaultTableStyle w:val="Vanligtabell11"/>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E56"/>
    <w:rsid w:val="00001197"/>
    <w:rsid w:val="0000126C"/>
    <w:rsid w:val="00002817"/>
    <w:rsid w:val="00002EBC"/>
    <w:rsid w:val="00002FE6"/>
    <w:rsid w:val="0000394D"/>
    <w:rsid w:val="00004A45"/>
    <w:rsid w:val="00004B78"/>
    <w:rsid w:val="00004D33"/>
    <w:rsid w:val="0000521C"/>
    <w:rsid w:val="0000645B"/>
    <w:rsid w:val="00006618"/>
    <w:rsid w:val="0000697E"/>
    <w:rsid w:val="0000767E"/>
    <w:rsid w:val="000079B3"/>
    <w:rsid w:val="000119F6"/>
    <w:rsid w:val="00011A67"/>
    <w:rsid w:val="00011DD9"/>
    <w:rsid w:val="00012211"/>
    <w:rsid w:val="0001378C"/>
    <w:rsid w:val="000137C1"/>
    <w:rsid w:val="00013F90"/>
    <w:rsid w:val="00013FD3"/>
    <w:rsid w:val="000141D8"/>
    <w:rsid w:val="00014A36"/>
    <w:rsid w:val="00014B0C"/>
    <w:rsid w:val="00014F6A"/>
    <w:rsid w:val="000158B3"/>
    <w:rsid w:val="00015977"/>
    <w:rsid w:val="00015BA8"/>
    <w:rsid w:val="00016111"/>
    <w:rsid w:val="00016722"/>
    <w:rsid w:val="0001697C"/>
    <w:rsid w:val="000169D0"/>
    <w:rsid w:val="00017546"/>
    <w:rsid w:val="00020C0D"/>
    <w:rsid w:val="000224E1"/>
    <w:rsid w:val="0002267C"/>
    <w:rsid w:val="00023220"/>
    <w:rsid w:val="000247A7"/>
    <w:rsid w:val="00025216"/>
    <w:rsid w:val="00026120"/>
    <w:rsid w:val="00026904"/>
    <w:rsid w:val="00026E96"/>
    <w:rsid w:val="00027552"/>
    <w:rsid w:val="00027915"/>
    <w:rsid w:val="000279B1"/>
    <w:rsid w:val="00027C7E"/>
    <w:rsid w:val="00030455"/>
    <w:rsid w:val="000304D8"/>
    <w:rsid w:val="000319DE"/>
    <w:rsid w:val="00032A4E"/>
    <w:rsid w:val="00032EFA"/>
    <w:rsid w:val="0003306C"/>
    <w:rsid w:val="000332DC"/>
    <w:rsid w:val="00033A18"/>
    <w:rsid w:val="00033B6B"/>
    <w:rsid w:val="00034450"/>
    <w:rsid w:val="00034893"/>
    <w:rsid w:val="00035C8F"/>
    <w:rsid w:val="00035D35"/>
    <w:rsid w:val="00036D8A"/>
    <w:rsid w:val="00036DB0"/>
    <w:rsid w:val="000373B3"/>
    <w:rsid w:val="0003758E"/>
    <w:rsid w:val="00037A48"/>
    <w:rsid w:val="00040584"/>
    <w:rsid w:val="0004090E"/>
    <w:rsid w:val="00040F70"/>
    <w:rsid w:val="000429BA"/>
    <w:rsid w:val="00043D05"/>
    <w:rsid w:val="000450E0"/>
    <w:rsid w:val="000456CD"/>
    <w:rsid w:val="0004643A"/>
    <w:rsid w:val="0004661E"/>
    <w:rsid w:val="000468F5"/>
    <w:rsid w:val="00046A91"/>
    <w:rsid w:val="00046ED5"/>
    <w:rsid w:val="00047569"/>
    <w:rsid w:val="00047838"/>
    <w:rsid w:val="00047C83"/>
    <w:rsid w:val="00047E6E"/>
    <w:rsid w:val="0005004B"/>
    <w:rsid w:val="0005007E"/>
    <w:rsid w:val="00050A4D"/>
    <w:rsid w:val="00050EC0"/>
    <w:rsid w:val="00051659"/>
    <w:rsid w:val="000517E8"/>
    <w:rsid w:val="00051A08"/>
    <w:rsid w:val="00051D43"/>
    <w:rsid w:val="00051FA1"/>
    <w:rsid w:val="00052DDD"/>
    <w:rsid w:val="0005399D"/>
    <w:rsid w:val="00053E22"/>
    <w:rsid w:val="0005525F"/>
    <w:rsid w:val="00055F1E"/>
    <w:rsid w:val="00056763"/>
    <w:rsid w:val="00056EAD"/>
    <w:rsid w:val="00057F78"/>
    <w:rsid w:val="00060981"/>
    <w:rsid w:val="000614FC"/>
    <w:rsid w:val="000619C1"/>
    <w:rsid w:val="00061E42"/>
    <w:rsid w:val="00062120"/>
    <w:rsid w:val="000621E3"/>
    <w:rsid w:val="0006349F"/>
    <w:rsid w:val="000635D8"/>
    <w:rsid w:val="00063A1B"/>
    <w:rsid w:val="00063A2A"/>
    <w:rsid w:val="00064331"/>
    <w:rsid w:val="000643D5"/>
    <w:rsid w:val="00064691"/>
    <w:rsid w:val="00064B79"/>
    <w:rsid w:val="00064D73"/>
    <w:rsid w:val="000654F6"/>
    <w:rsid w:val="0006698A"/>
    <w:rsid w:val="00066A12"/>
    <w:rsid w:val="000676E8"/>
    <w:rsid w:val="0006797E"/>
    <w:rsid w:val="00070750"/>
    <w:rsid w:val="000715E1"/>
    <w:rsid w:val="00071712"/>
    <w:rsid w:val="000727D8"/>
    <w:rsid w:val="000728DE"/>
    <w:rsid w:val="00073353"/>
    <w:rsid w:val="0007346D"/>
    <w:rsid w:val="00073991"/>
    <w:rsid w:val="000740BF"/>
    <w:rsid w:val="000744FA"/>
    <w:rsid w:val="00074D63"/>
    <w:rsid w:val="00074F65"/>
    <w:rsid w:val="00075717"/>
    <w:rsid w:val="00075D52"/>
    <w:rsid w:val="00075EF5"/>
    <w:rsid w:val="00076987"/>
    <w:rsid w:val="00077871"/>
    <w:rsid w:val="00080648"/>
    <w:rsid w:val="0008200D"/>
    <w:rsid w:val="000821AB"/>
    <w:rsid w:val="000827C2"/>
    <w:rsid w:val="000832E3"/>
    <w:rsid w:val="0008452C"/>
    <w:rsid w:val="00085474"/>
    <w:rsid w:val="00085F4A"/>
    <w:rsid w:val="000860C4"/>
    <w:rsid w:val="00086EBD"/>
    <w:rsid w:val="000871EC"/>
    <w:rsid w:val="000872D6"/>
    <w:rsid w:val="000874B7"/>
    <w:rsid w:val="00087DCD"/>
    <w:rsid w:val="00091637"/>
    <w:rsid w:val="0009243B"/>
    <w:rsid w:val="000927EA"/>
    <w:rsid w:val="00092A0F"/>
    <w:rsid w:val="0009316C"/>
    <w:rsid w:val="000931B3"/>
    <w:rsid w:val="000932EE"/>
    <w:rsid w:val="000936FC"/>
    <w:rsid w:val="00093DE7"/>
    <w:rsid w:val="00094461"/>
    <w:rsid w:val="0009457F"/>
    <w:rsid w:val="00094CCB"/>
    <w:rsid w:val="000954DB"/>
    <w:rsid w:val="00095A09"/>
    <w:rsid w:val="000965BF"/>
    <w:rsid w:val="000968EB"/>
    <w:rsid w:val="000A09E9"/>
    <w:rsid w:val="000A1455"/>
    <w:rsid w:val="000A1AB1"/>
    <w:rsid w:val="000A2166"/>
    <w:rsid w:val="000A233A"/>
    <w:rsid w:val="000A255E"/>
    <w:rsid w:val="000A2584"/>
    <w:rsid w:val="000A2A33"/>
    <w:rsid w:val="000A2F63"/>
    <w:rsid w:val="000A31F5"/>
    <w:rsid w:val="000A4058"/>
    <w:rsid w:val="000A444A"/>
    <w:rsid w:val="000A59D9"/>
    <w:rsid w:val="000A5D30"/>
    <w:rsid w:val="000A60B8"/>
    <w:rsid w:val="000A6D90"/>
    <w:rsid w:val="000A70AD"/>
    <w:rsid w:val="000A710A"/>
    <w:rsid w:val="000A79C2"/>
    <w:rsid w:val="000B0ACA"/>
    <w:rsid w:val="000B0C80"/>
    <w:rsid w:val="000B14A3"/>
    <w:rsid w:val="000B1B70"/>
    <w:rsid w:val="000B21A3"/>
    <w:rsid w:val="000B2AB8"/>
    <w:rsid w:val="000B35B7"/>
    <w:rsid w:val="000B3981"/>
    <w:rsid w:val="000B45F0"/>
    <w:rsid w:val="000B5600"/>
    <w:rsid w:val="000B5E60"/>
    <w:rsid w:val="000B684C"/>
    <w:rsid w:val="000B6D08"/>
    <w:rsid w:val="000C0ACB"/>
    <w:rsid w:val="000C19AF"/>
    <w:rsid w:val="000C1DCC"/>
    <w:rsid w:val="000C2BBA"/>
    <w:rsid w:val="000C35FF"/>
    <w:rsid w:val="000C362B"/>
    <w:rsid w:val="000C362E"/>
    <w:rsid w:val="000C4069"/>
    <w:rsid w:val="000C43DC"/>
    <w:rsid w:val="000C588D"/>
    <w:rsid w:val="000C61D8"/>
    <w:rsid w:val="000C7A86"/>
    <w:rsid w:val="000C7EA8"/>
    <w:rsid w:val="000C7EF3"/>
    <w:rsid w:val="000D0520"/>
    <w:rsid w:val="000D0A52"/>
    <w:rsid w:val="000D1007"/>
    <w:rsid w:val="000D28FF"/>
    <w:rsid w:val="000D2A27"/>
    <w:rsid w:val="000D2E0A"/>
    <w:rsid w:val="000D3AD5"/>
    <w:rsid w:val="000D3D0D"/>
    <w:rsid w:val="000D4260"/>
    <w:rsid w:val="000D52F9"/>
    <w:rsid w:val="000D5564"/>
    <w:rsid w:val="000D58BD"/>
    <w:rsid w:val="000D5ED1"/>
    <w:rsid w:val="000D5EE3"/>
    <w:rsid w:val="000D6344"/>
    <w:rsid w:val="000D6D59"/>
    <w:rsid w:val="000D6E53"/>
    <w:rsid w:val="000D6FD3"/>
    <w:rsid w:val="000D71FF"/>
    <w:rsid w:val="000D7B43"/>
    <w:rsid w:val="000D7B9B"/>
    <w:rsid w:val="000E0398"/>
    <w:rsid w:val="000E1281"/>
    <w:rsid w:val="000E1A51"/>
    <w:rsid w:val="000E1A7D"/>
    <w:rsid w:val="000E251D"/>
    <w:rsid w:val="000E2902"/>
    <w:rsid w:val="000E2C50"/>
    <w:rsid w:val="000E2E97"/>
    <w:rsid w:val="000E3D6B"/>
    <w:rsid w:val="000E421E"/>
    <w:rsid w:val="000E4336"/>
    <w:rsid w:val="000E4417"/>
    <w:rsid w:val="000E447F"/>
    <w:rsid w:val="000E453F"/>
    <w:rsid w:val="000E4CF0"/>
    <w:rsid w:val="000E5892"/>
    <w:rsid w:val="000E591F"/>
    <w:rsid w:val="000E59D5"/>
    <w:rsid w:val="000E5ADF"/>
    <w:rsid w:val="000E5B71"/>
    <w:rsid w:val="000E5B77"/>
    <w:rsid w:val="000E64B2"/>
    <w:rsid w:val="000E7032"/>
    <w:rsid w:val="000E71FE"/>
    <w:rsid w:val="000F0515"/>
    <w:rsid w:val="000F0A87"/>
    <w:rsid w:val="000F12D4"/>
    <w:rsid w:val="000F17D7"/>
    <w:rsid w:val="000F2825"/>
    <w:rsid w:val="000F329D"/>
    <w:rsid w:val="000F4BEA"/>
    <w:rsid w:val="000F54C4"/>
    <w:rsid w:val="000F62AA"/>
    <w:rsid w:val="000F631C"/>
    <w:rsid w:val="000F7FDB"/>
    <w:rsid w:val="0010068B"/>
    <w:rsid w:val="0010086D"/>
    <w:rsid w:val="00100877"/>
    <w:rsid w:val="0010120C"/>
    <w:rsid w:val="0010158E"/>
    <w:rsid w:val="00101789"/>
    <w:rsid w:val="001018F2"/>
    <w:rsid w:val="00101DD0"/>
    <w:rsid w:val="00102134"/>
    <w:rsid w:val="001028CF"/>
    <w:rsid w:val="00102B15"/>
    <w:rsid w:val="00102BF3"/>
    <w:rsid w:val="00103138"/>
    <w:rsid w:val="00103B11"/>
    <w:rsid w:val="00103E21"/>
    <w:rsid w:val="001057B2"/>
    <w:rsid w:val="00105CA1"/>
    <w:rsid w:val="00105EB4"/>
    <w:rsid w:val="00106851"/>
    <w:rsid w:val="00106F3B"/>
    <w:rsid w:val="001073F4"/>
    <w:rsid w:val="001074E8"/>
    <w:rsid w:val="0010751A"/>
    <w:rsid w:val="00111046"/>
    <w:rsid w:val="001111BE"/>
    <w:rsid w:val="001115B3"/>
    <w:rsid w:val="00111A33"/>
    <w:rsid w:val="00112990"/>
    <w:rsid w:val="00113284"/>
    <w:rsid w:val="001133FD"/>
    <w:rsid w:val="00113F22"/>
    <w:rsid w:val="001142C8"/>
    <w:rsid w:val="00114F86"/>
    <w:rsid w:val="001158F4"/>
    <w:rsid w:val="0011637E"/>
    <w:rsid w:val="00120178"/>
    <w:rsid w:val="0012048C"/>
    <w:rsid w:val="001214D1"/>
    <w:rsid w:val="00121B08"/>
    <w:rsid w:val="00123C8D"/>
    <w:rsid w:val="00123EC1"/>
    <w:rsid w:val="00124469"/>
    <w:rsid w:val="0012568D"/>
    <w:rsid w:val="00127777"/>
    <w:rsid w:val="00131161"/>
    <w:rsid w:val="00131D67"/>
    <w:rsid w:val="001320E1"/>
    <w:rsid w:val="001322E3"/>
    <w:rsid w:val="00132572"/>
    <w:rsid w:val="001325CC"/>
    <w:rsid w:val="00132663"/>
    <w:rsid w:val="001326EC"/>
    <w:rsid w:val="0013346F"/>
    <w:rsid w:val="00133DD3"/>
    <w:rsid w:val="00136705"/>
    <w:rsid w:val="00136734"/>
    <w:rsid w:val="001372C9"/>
    <w:rsid w:val="001374C1"/>
    <w:rsid w:val="0013793E"/>
    <w:rsid w:val="00137A59"/>
    <w:rsid w:val="001408A7"/>
    <w:rsid w:val="00140A15"/>
    <w:rsid w:val="00140AE8"/>
    <w:rsid w:val="001410E8"/>
    <w:rsid w:val="00141197"/>
    <w:rsid w:val="00141873"/>
    <w:rsid w:val="0014198C"/>
    <w:rsid w:val="0014206C"/>
    <w:rsid w:val="00142229"/>
    <w:rsid w:val="0014233D"/>
    <w:rsid w:val="00143655"/>
    <w:rsid w:val="001436F4"/>
    <w:rsid w:val="00143ADF"/>
    <w:rsid w:val="00143F72"/>
    <w:rsid w:val="0014431F"/>
    <w:rsid w:val="00144903"/>
    <w:rsid w:val="0014543F"/>
    <w:rsid w:val="00145E0C"/>
    <w:rsid w:val="001462F6"/>
    <w:rsid w:val="00147185"/>
    <w:rsid w:val="00147243"/>
    <w:rsid w:val="001472CD"/>
    <w:rsid w:val="0014768A"/>
    <w:rsid w:val="00147BF9"/>
    <w:rsid w:val="00147C18"/>
    <w:rsid w:val="00147D63"/>
    <w:rsid w:val="001500B5"/>
    <w:rsid w:val="00150AE1"/>
    <w:rsid w:val="001518B1"/>
    <w:rsid w:val="001518CE"/>
    <w:rsid w:val="00151AD9"/>
    <w:rsid w:val="00151B3B"/>
    <w:rsid w:val="00151E73"/>
    <w:rsid w:val="0015317B"/>
    <w:rsid w:val="0015419E"/>
    <w:rsid w:val="00154BD8"/>
    <w:rsid w:val="00154C91"/>
    <w:rsid w:val="00154EF6"/>
    <w:rsid w:val="00155DD4"/>
    <w:rsid w:val="0015681A"/>
    <w:rsid w:val="00157F1A"/>
    <w:rsid w:val="00157F83"/>
    <w:rsid w:val="001602BD"/>
    <w:rsid w:val="0016070C"/>
    <w:rsid w:val="001617D1"/>
    <w:rsid w:val="00161A83"/>
    <w:rsid w:val="00162BF7"/>
    <w:rsid w:val="00162E87"/>
    <w:rsid w:val="00162EA4"/>
    <w:rsid w:val="00162F6F"/>
    <w:rsid w:val="00163233"/>
    <w:rsid w:val="00163C88"/>
    <w:rsid w:val="00163E8A"/>
    <w:rsid w:val="00164DE1"/>
    <w:rsid w:val="00165378"/>
    <w:rsid w:val="00166047"/>
    <w:rsid w:val="00166977"/>
    <w:rsid w:val="00167069"/>
    <w:rsid w:val="0016709C"/>
    <w:rsid w:val="00167321"/>
    <w:rsid w:val="00167D96"/>
    <w:rsid w:val="00171425"/>
    <w:rsid w:val="0017183F"/>
    <w:rsid w:val="00171B04"/>
    <w:rsid w:val="001722F9"/>
    <w:rsid w:val="00172A07"/>
    <w:rsid w:val="00172BBF"/>
    <w:rsid w:val="00172CBE"/>
    <w:rsid w:val="00172F4D"/>
    <w:rsid w:val="0017379E"/>
    <w:rsid w:val="001737A0"/>
    <w:rsid w:val="00173CEB"/>
    <w:rsid w:val="00175F18"/>
    <w:rsid w:val="00177165"/>
    <w:rsid w:val="00177A5C"/>
    <w:rsid w:val="00180F24"/>
    <w:rsid w:val="001820F9"/>
    <w:rsid w:val="00182307"/>
    <w:rsid w:val="00182798"/>
    <w:rsid w:val="00183100"/>
    <w:rsid w:val="0018421F"/>
    <w:rsid w:val="00184511"/>
    <w:rsid w:val="00184A0F"/>
    <w:rsid w:val="00184D17"/>
    <w:rsid w:val="00185943"/>
    <w:rsid w:val="00186875"/>
    <w:rsid w:val="00187583"/>
    <w:rsid w:val="0018785D"/>
    <w:rsid w:val="001912FA"/>
    <w:rsid w:val="00191CA6"/>
    <w:rsid w:val="001922E9"/>
    <w:rsid w:val="00192715"/>
    <w:rsid w:val="0019282C"/>
    <w:rsid w:val="00192CCE"/>
    <w:rsid w:val="00194EFB"/>
    <w:rsid w:val="00194FC5"/>
    <w:rsid w:val="00195309"/>
    <w:rsid w:val="00195427"/>
    <w:rsid w:val="001959FB"/>
    <w:rsid w:val="00195CDC"/>
    <w:rsid w:val="00196377"/>
    <w:rsid w:val="00196BC9"/>
    <w:rsid w:val="0019797E"/>
    <w:rsid w:val="001A0418"/>
    <w:rsid w:val="001A087D"/>
    <w:rsid w:val="001A194C"/>
    <w:rsid w:val="001A3265"/>
    <w:rsid w:val="001A3340"/>
    <w:rsid w:val="001A39C5"/>
    <w:rsid w:val="001A4987"/>
    <w:rsid w:val="001A4D5E"/>
    <w:rsid w:val="001A4E11"/>
    <w:rsid w:val="001A4FE9"/>
    <w:rsid w:val="001A7596"/>
    <w:rsid w:val="001B01C4"/>
    <w:rsid w:val="001B01C6"/>
    <w:rsid w:val="001B0402"/>
    <w:rsid w:val="001B066B"/>
    <w:rsid w:val="001B06A2"/>
    <w:rsid w:val="001B06DB"/>
    <w:rsid w:val="001B0E0B"/>
    <w:rsid w:val="001B0EFC"/>
    <w:rsid w:val="001B0FC1"/>
    <w:rsid w:val="001B12BD"/>
    <w:rsid w:val="001B2355"/>
    <w:rsid w:val="001B251D"/>
    <w:rsid w:val="001B2EC1"/>
    <w:rsid w:val="001B313C"/>
    <w:rsid w:val="001B4CB1"/>
    <w:rsid w:val="001B50B9"/>
    <w:rsid w:val="001C0D70"/>
    <w:rsid w:val="001C0E2D"/>
    <w:rsid w:val="001C1406"/>
    <w:rsid w:val="001C1595"/>
    <w:rsid w:val="001C1760"/>
    <w:rsid w:val="001C176F"/>
    <w:rsid w:val="001C1F10"/>
    <w:rsid w:val="001C2057"/>
    <w:rsid w:val="001C23D1"/>
    <w:rsid w:val="001C399B"/>
    <w:rsid w:val="001C3D70"/>
    <w:rsid w:val="001C3E87"/>
    <w:rsid w:val="001C3ED8"/>
    <w:rsid w:val="001C47F4"/>
    <w:rsid w:val="001C47F6"/>
    <w:rsid w:val="001C4AC5"/>
    <w:rsid w:val="001C4F01"/>
    <w:rsid w:val="001C69AE"/>
    <w:rsid w:val="001C6B2F"/>
    <w:rsid w:val="001C7243"/>
    <w:rsid w:val="001C7849"/>
    <w:rsid w:val="001D1369"/>
    <w:rsid w:val="001D2B80"/>
    <w:rsid w:val="001D2FD8"/>
    <w:rsid w:val="001D33C6"/>
    <w:rsid w:val="001D458F"/>
    <w:rsid w:val="001D587C"/>
    <w:rsid w:val="001D6F3A"/>
    <w:rsid w:val="001D7707"/>
    <w:rsid w:val="001E032A"/>
    <w:rsid w:val="001E05EB"/>
    <w:rsid w:val="001E0696"/>
    <w:rsid w:val="001E0710"/>
    <w:rsid w:val="001E09A7"/>
    <w:rsid w:val="001E1570"/>
    <w:rsid w:val="001E1F04"/>
    <w:rsid w:val="001E3000"/>
    <w:rsid w:val="001E3003"/>
    <w:rsid w:val="001E356D"/>
    <w:rsid w:val="001E3827"/>
    <w:rsid w:val="001E3B15"/>
    <w:rsid w:val="001E4611"/>
    <w:rsid w:val="001E4E64"/>
    <w:rsid w:val="001E4FFA"/>
    <w:rsid w:val="001E5557"/>
    <w:rsid w:val="001E5F18"/>
    <w:rsid w:val="001E671F"/>
    <w:rsid w:val="001E7692"/>
    <w:rsid w:val="001E76B3"/>
    <w:rsid w:val="001F0703"/>
    <w:rsid w:val="001F0885"/>
    <w:rsid w:val="001F2074"/>
    <w:rsid w:val="001F3540"/>
    <w:rsid w:val="001F38D1"/>
    <w:rsid w:val="001F3C86"/>
    <w:rsid w:val="001F4274"/>
    <w:rsid w:val="001F577D"/>
    <w:rsid w:val="001F5F36"/>
    <w:rsid w:val="001F62AD"/>
    <w:rsid w:val="001F711F"/>
    <w:rsid w:val="001F7232"/>
    <w:rsid w:val="001F7424"/>
    <w:rsid w:val="001F74FB"/>
    <w:rsid w:val="0020015A"/>
    <w:rsid w:val="00200875"/>
    <w:rsid w:val="00200A19"/>
    <w:rsid w:val="00202547"/>
    <w:rsid w:val="0020325A"/>
    <w:rsid w:val="002032E2"/>
    <w:rsid w:val="00203479"/>
    <w:rsid w:val="00203C1C"/>
    <w:rsid w:val="00204942"/>
    <w:rsid w:val="00205C77"/>
    <w:rsid w:val="00206BFB"/>
    <w:rsid w:val="00206DE1"/>
    <w:rsid w:val="002070EB"/>
    <w:rsid w:val="002073BB"/>
    <w:rsid w:val="0020741B"/>
    <w:rsid w:val="00207AFD"/>
    <w:rsid w:val="00207D38"/>
    <w:rsid w:val="00210772"/>
    <w:rsid w:val="00210796"/>
    <w:rsid w:val="0021084A"/>
    <w:rsid w:val="00210D55"/>
    <w:rsid w:val="002111F5"/>
    <w:rsid w:val="0021236B"/>
    <w:rsid w:val="002125E3"/>
    <w:rsid w:val="0021316A"/>
    <w:rsid w:val="0021380B"/>
    <w:rsid w:val="002139E3"/>
    <w:rsid w:val="00213A87"/>
    <w:rsid w:val="00214280"/>
    <w:rsid w:val="002176BB"/>
    <w:rsid w:val="00217C4E"/>
    <w:rsid w:val="00217DA6"/>
    <w:rsid w:val="00217F08"/>
    <w:rsid w:val="002203C3"/>
    <w:rsid w:val="00220BC8"/>
    <w:rsid w:val="00221AFB"/>
    <w:rsid w:val="00222183"/>
    <w:rsid w:val="00223643"/>
    <w:rsid w:val="0022373E"/>
    <w:rsid w:val="00223B7F"/>
    <w:rsid w:val="00224198"/>
    <w:rsid w:val="00224A77"/>
    <w:rsid w:val="002269D8"/>
    <w:rsid w:val="00226F4F"/>
    <w:rsid w:val="00226FCF"/>
    <w:rsid w:val="0022739C"/>
    <w:rsid w:val="002273CA"/>
    <w:rsid w:val="00227D82"/>
    <w:rsid w:val="0023125A"/>
    <w:rsid w:val="0023155B"/>
    <w:rsid w:val="00231704"/>
    <w:rsid w:val="00232161"/>
    <w:rsid w:val="00232619"/>
    <w:rsid w:val="00232DD2"/>
    <w:rsid w:val="00233083"/>
    <w:rsid w:val="0023358D"/>
    <w:rsid w:val="002338EC"/>
    <w:rsid w:val="00233DC7"/>
    <w:rsid w:val="00233EE0"/>
    <w:rsid w:val="00234320"/>
    <w:rsid w:val="002345D8"/>
    <w:rsid w:val="00234607"/>
    <w:rsid w:val="00234DC0"/>
    <w:rsid w:val="00235031"/>
    <w:rsid w:val="0023507E"/>
    <w:rsid w:val="0023520F"/>
    <w:rsid w:val="0023637E"/>
    <w:rsid w:val="00237015"/>
    <w:rsid w:val="00241251"/>
    <w:rsid w:val="00241E29"/>
    <w:rsid w:val="00242E70"/>
    <w:rsid w:val="00242F3E"/>
    <w:rsid w:val="002430F1"/>
    <w:rsid w:val="00243627"/>
    <w:rsid w:val="00243B25"/>
    <w:rsid w:val="00244344"/>
    <w:rsid w:val="00246343"/>
    <w:rsid w:val="00247665"/>
    <w:rsid w:val="00250437"/>
    <w:rsid w:val="002513EA"/>
    <w:rsid w:val="00251444"/>
    <w:rsid w:val="00251B91"/>
    <w:rsid w:val="0025222F"/>
    <w:rsid w:val="00252295"/>
    <w:rsid w:val="002530A9"/>
    <w:rsid w:val="00253D51"/>
    <w:rsid w:val="00254281"/>
    <w:rsid w:val="00254FB0"/>
    <w:rsid w:val="002553AD"/>
    <w:rsid w:val="00255ED8"/>
    <w:rsid w:val="0025650F"/>
    <w:rsid w:val="00256DEB"/>
    <w:rsid w:val="00257515"/>
    <w:rsid w:val="002577C7"/>
    <w:rsid w:val="0026128E"/>
    <w:rsid w:val="00261694"/>
    <w:rsid w:val="002617BA"/>
    <w:rsid w:val="00261BA1"/>
    <w:rsid w:val="00263870"/>
    <w:rsid w:val="002645A9"/>
    <w:rsid w:val="00264AB5"/>
    <w:rsid w:val="00264BD7"/>
    <w:rsid w:val="00265359"/>
    <w:rsid w:val="00265841"/>
    <w:rsid w:val="0026586A"/>
    <w:rsid w:val="00266B4F"/>
    <w:rsid w:val="002670EA"/>
    <w:rsid w:val="002670F0"/>
    <w:rsid w:val="00267214"/>
    <w:rsid w:val="002679B4"/>
    <w:rsid w:val="0027047B"/>
    <w:rsid w:val="00271521"/>
    <w:rsid w:val="002716D6"/>
    <w:rsid w:val="00271A0F"/>
    <w:rsid w:val="00272295"/>
    <w:rsid w:val="00272BD4"/>
    <w:rsid w:val="002735C5"/>
    <w:rsid w:val="00273FFF"/>
    <w:rsid w:val="002745D9"/>
    <w:rsid w:val="002747B5"/>
    <w:rsid w:val="002755E1"/>
    <w:rsid w:val="00275A71"/>
    <w:rsid w:val="00275A96"/>
    <w:rsid w:val="00275FAA"/>
    <w:rsid w:val="00277327"/>
    <w:rsid w:val="0027774A"/>
    <w:rsid w:val="00277AFC"/>
    <w:rsid w:val="002805EC"/>
    <w:rsid w:val="002808BD"/>
    <w:rsid w:val="00281146"/>
    <w:rsid w:val="00281ED3"/>
    <w:rsid w:val="002822CC"/>
    <w:rsid w:val="002837AD"/>
    <w:rsid w:val="00283E4B"/>
    <w:rsid w:val="00284F16"/>
    <w:rsid w:val="0028524A"/>
    <w:rsid w:val="00285AAC"/>
    <w:rsid w:val="002866FB"/>
    <w:rsid w:val="002872FC"/>
    <w:rsid w:val="002901C4"/>
    <w:rsid w:val="002912B2"/>
    <w:rsid w:val="00292197"/>
    <w:rsid w:val="00292743"/>
    <w:rsid w:val="002931D6"/>
    <w:rsid w:val="002931F2"/>
    <w:rsid w:val="00293453"/>
    <w:rsid w:val="002937E9"/>
    <w:rsid w:val="00293EAC"/>
    <w:rsid w:val="002941D6"/>
    <w:rsid w:val="00295C90"/>
    <w:rsid w:val="00296461"/>
    <w:rsid w:val="00296A51"/>
    <w:rsid w:val="0029750F"/>
    <w:rsid w:val="0029751E"/>
    <w:rsid w:val="002A08E4"/>
    <w:rsid w:val="002A0D3B"/>
    <w:rsid w:val="002A113A"/>
    <w:rsid w:val="002A24B5"/>
    <w:rsid w:val="002A26F8"/>
    <w:rsid w:val="002A392F"/>
    <w:rsid w:val="002A493A"/>
    <w:rsid w:val="002A562F"/>
    <w:rsid w:val="002A5801"/>
    <w:rsid w:val="002A66EF"/>
    <w:rsid w:val="002A673F"/>
    <w:rsid w:val="002A6DA1"/>
    <w:rsid w:val="002A7412"/>
    <w:rsid w:val="002A7AED"/>
    <w:rsid w:val="002A7C6B"/>
    <w:rsid w:val="002B0B98"/>
    <w:rsid w:val="002B0CB9"/>
    <w:rsid w:val="002B0DEF"/>
    <w:rsid w:val="002B126D"/>
    <w:rsid w:val="002B1B63"/>
    <w:rsid w:val="002B1E52"/>
    <w:rsid w:val="002B2730"/>
    <w:rsid w:val="002B31D0"/>
    <w:rsid w:val="002B333E"/>
    <w:rsid w:val="002B3485"/>
    <w:rsid w:val="002B35BC"/>
    <w:rsid w:val="002B3813"/>
    <w:rsid w:val="002B4BE7"/>
    <w:rsid w:val="002B6409"/>
    <w:rsid w:val="002B6FD7"/>
    <w:rsid w:val="002B730A"/>
    <w:rsid w:val="002B757A"/>
    <w:rsid w:val="002B775D"/>
    <w:rsid w:val="002B793C"/>
    <w:rsid w:val="002C093F"/>
    <w:rsid w:val="002C1849"/>
    <w:rsid w:val="002C1C25"/>
    <w:rsid w:val="002C254E"/>
    <w:rsid w:val="002C2E22"/>
    <w:rsid w:val="002C2F89"/>
    <w:rsid w:val="002C3A3B"/>
    <w:rsid w:val="002C4106"/>
    <w:rsid w:val="002C4B7A"/>
    <w:rsid w:val="002C512C"/>
    <w:rsid w:val="002C5D2E"/>
    <w:rsid w:val="002C5F36"/>
    <w:rsid w:val="002C6035"/>
    <w:rsid w:val="002C60F8"/>
    <w:rsid w:val="002C61CF"/>
    <w:rsid w:val="002C62BA"/>
    <w:rsid w:val="002C6C3C"/>
    <w:rsid w:val="002C74D2"/>
    <w:rsid w:val="002C7C22"/>
    <w:rsid w:val="002D1BD2"/>
    <w:rsid w:val="002D237D"/>
    <w:rsid w:val="002D3269"/>
    <w:rsid w:val="002D3CFE"/>
    <w:rsid w:val="002D4112"/>
    <w:rsid w:val="002D4C23"/>
    <w:rsid w:val="002D56A4"/>
    <w:rsid w:val="002D575A"/>
    <w:rsid w:val="002D5AAE"/>
    <w:rsid w:val="002D6005"/>
    <w:rsid w:val="002D796E"/>
    <w:rsid w:val="002D7E59"/>
    <w:rsid w:val="002E0D43"/>
    <w:rsid w:val="002E0DE6"/>
    <w:rsid w:val="002E1717"/>
    <w:rsid w:val="002E2734"/>
    <w:rsid w:val="002E2872"/>
    <w:rsid w:val="002E2C92"/>
    <w:rsid w:val="002E30D2"/>
    <w:rsid w:val="002E35B7"/>
    <w:rsid w:val="002E4C48"/>
    <w:rsid w:val="002E508B"/>
    <w:rsid w:val="002E50FB"/>
    <w:rsid w:val="002E5A1F"/>
    <w:rsid w:val="002E5B14"/>
    <w:rsid w:val="002E6495"/>
    <w:rsid w:val="002E66D0"/>
    <w:rsid w:val="002E6FBF"/>
    <w:rsid w:val="002E727E"/>
    <w:rsid w:val="002F034E"/>
    <w:rsid w:val="002F0428"/>
    <w:rsid w:val="002F04FC"/>
    <w:rsid w:val="002F08BB"/>
    <w:rsid w:val="002F1265"/>
    <w:rsid w:val="002F1613"/>
    <w:rsid w:val="002F33D3"/>
    <w:rsid w:val="002F3BDE"/>
    <w:rsid w:val="002F418F"/>
    <w:rsid w:val="002F468B"/>
    <w:rsid w:val="002F4827"/>
    <w:rsid w:val="002F5954"/>
    <w:rsid w:val="002F695A"/>
    <w:rsid w:val="002F6CBC"/>
    <w:rsid w:val="002F6F79"/>
    <w:rsid w:val="002F731C"/>
    <w:rsid w:val="002F73C1"/>
    <w:rsid w:val="003001DB"/>
    <w:rsid w:val="003003A1"/>
    <w:rsid w:val="003004AB"/>
    <w:rsid w:val="003006D5"/>
    <w:rsid w:val="0030110C"/>
    <w:rsid w:val="003013B4"/>
    <w:rsid w:val="003015BC"/>
    <w:rsid w:val="003017A5"/>
    <w:rsid w:val="00302D8E"/>
    <w:rsid w:val="00302FD7"/>
    <w:rsid w:val="003033D6"/>
    <w:rsid w:val="00303E87"/>
    <w:rsid w:val="00303EB0"/>
    <w:rsid w:val="0030588A"/>
    <w:rsid w:val="00305FE9"/>
    <w:rsid w:val="003066D7"/>
    <w:rsid w:val="00310E79"/>
    <w:rsid w:val="00311863"/>
    <w:rsid w:val="003119A9"/>
    <w:rsid w:val="003124AE"/>
    <w:rsid w:val="003133CB"/>
    <w:rsid w:val="0031364F"/>
    <w:rsid w:val="003137A4"/>
    <w:rsid w:val="0031414E"/>
    <w:rsid w:val="00314882"/>
    <w:rsid w:val="00314ECF"/>
    <w:rsid w:val="00314F0A"/>
    <w:rsid w:val="003150A8"/>
    <w:rsid w:val="003153C2"/>
    <w:rsid w:val="00316543"/>
    <w:rsid w:val="0031693A"/>
    <w:rsid w:val="00320F5F"/>
    <w:rsid w:val="0032248C"/>
    <w:rsid w:val="00322D46"/>
    <w:rsid w:val="003239AE"/>
    <w:rsid w:val="0032410F"/>
    <w:rsid w:val="003242F5"/>
    <w:rsid w:val="00324925"/>
    <w:rsid w:val="00324D68"/>
    <w:rsid w:val="00324E96"/>
    <w:rsid w:val="003265FA"/>
    <w:rsid w:val="00326B62"/>
    <w:rsid w:val="00326CFD"/>
    <w:rsid w:val="003274B4"/>
    <w:rsid w:val="00330784"/>
    <w:rsid w:val="003307C8"/>
    <w:rsid w:val="00330824"/>
    <w:rsid w:val="00330AF2"/>
    <w:rsid w:val="00331129"/>
    <w:rsid w:val="0033186C"/>
    <w:rsid w:val="00333701"/>
    <w:rsid w:val="00333ECF"/>
    <w:rsid w:val="00334ED1"/>
    <w:rsid w:val="0033552F"/>
    <w:rsid w:val="0033556F"/>
    <w:rsid w:val="00335985"/>
    <w:rsid w:val="00335EF3"/>
    <w:rsid w:val="003368E7"/>
    <w:rsid w:val="00336FE8"/>
    <w:rsid w:val="00337AB2"/>
    <w:rsid w:val="00341164"/>
    <w:rsid w:val="00341AE8"/>
    <w:rsid w:val="00341D69"/>
    <w:rsid w:val="0034217A"/>
    <w:rsid w:val="003429F2"/>
    <w:rsid w:val="00342B64"/>
    <w:rsid w:val="00342F84"/>
    <w:rsid w:val="00343DE9"/>
    <w:rsid w:val="00344466"/>
    <w:rsid w:val="00344B48"/>
    <w:rsid w:val="00344E52"/>
    <w:rsid w:val="003452EB"/>
    <w:rsid w:val="0034567D"/>
    <w:rsid w:val="00345753"/>
    <w:rsid w:val="00346094"/>
    <w:rsid w:val="00347197"/>
    <w:rsid w:val="003478CC"/>
    <w:rsid w:val="00350646"/>
    <w:rsid w:val="00351149"/>
    <w:rsid w:val="003513E2"/>
    <w:rsid w:val="00351559"/>
    <w:rsid w:val="00352B78"/>
    <w:rsid w:val="00352F4A"/>
    <w:rsid w:val="00353039"/>
    <w:rsid w:val="00353DD8"/>
    <w:rsid w:val="00354513"/>
    <w:rsid w:val="00354B26"/>
    <w:rsid w:val="00355466"/>
    <w:rsid w:val="00356311"/>
    <w:rsid w:val="003568B9"/>
    <w:rsid w:val="0035717B"/>
    <w:rsid w:val="0035735B"/>
    <w:rsid w:val="003573F8"/>
    <w:rsid w:val="00360526"/>
    <w:rsid w:val="00360BBB"/>
    <w:rsid w:val="003610CD"/>
    <w:rsid w:val="00361C0A"/>
    <w:rsid w:val="00361D16"/>
    <w:rsid w:val="00361D2E"/>
    <w:rsid w:val="003625E3"/>
    <w:rsid w:val="00362EF6"/>
    <w:rsid w:val="003635C1"/>
    <w:rsid w:val="0036471E"/>
    <w:rsid w:val="003651BC"/>
    <w:rsid w:val="0036569F"/>
    <w:rsid w:val="00366019"/>
    <w:rsid w:val="00366557"/>
    <w:rsid w:val="0036682B"/>
    <w:rsid w:val="00367752"/>
    <w:rsid w:val="003678C8"/>
    <w:rsid w:val="00370004"/>
    <w:rsid w:val="00370838"/>
    <w:rsid w:val="00371A1F"/>
    <w:rsid w:val="00372C4A"/>
    <w:rsid w:val="00373E0E"/>
    <w:rsid w:val="00373FF5"/>
    <w:rsid w:val="0037539D"/>
    <w:rsid w:val="00375C04"/>
    <w:rsid w:val="00375CBA"/>
    <w:rsid w:val="00376918"/>
    <w:rsid w:val="00376CF8"/>
    <w:rsid w:val="00377B94"/>
    <w:rsid w:val="00380044"/>
    <w:rsid w:val="00380983"/>
    <w:rsid w:val="00381155"/>
    <w:rsid w:val="00381389"/>
    <w:rsid w:val="00381614"/>
    <w:rsid w:val="00382B94"/>
    <w:rsid w:val="00382CA5"/>
    <w:rsid w:val="00383262"/>
    <w:rsid w:val="00383868"/>
    <w:rsid w:val="003846C1"/>
    <w:rsid w:val="003865F2"/>
    <w:rsid w:val="00386AEC"/>
    <w:rsid w:val="0038777E"/>
    <w:rsid w:val="003877FB"/>
    <w:rsid w:val="003878DD"/>
    <w:rsid w:val="00387A30"/>
    <w:rsid w:val="00390755"/>
    <w:rsid w:val="00391CDB"/>
    <w:rsid w:val="003934F6"/>
    <w:rsid w:val="00393594"/>
    <w:rsid w:val="003938C5"/>
    <w:rsid w:val="00393D4E"/>
    <w:rsid w:val="00396196"/>
    <w:rsid w:val="00396CAB"/>
    <w:rsid w:val="00397672"/>
    <w:rsid w:val="00397CE0"/>
    <w:rsid w:val="00397F1A"/>
    <w:rsid w:val="003A01AC"/>
    <w:rsid w:val="003A02E5"/>
    <w:rsid w:val="003A0447"/>
    <w:rsid w:val="003A0775"/>
    <w:rsid w:val="003A1388"/>
    <w:rsid w:val="003A1414"/>
    <w:rsid w:val="003A17CD"/>
    <w:rsid w:val="003A21F6"/>
    <w:rsid w:val="003A3199"/>
    <w:rsid w:val="003A39CE"/>
    <w:rsid w:val="003A3CFE"/>
    <w:rsid w:val="003A42C5"/>
    <w:rsid w:val="003A4514"/>
    <w:rsid w:val="003A49E7"/>
    <w:rsid w:val="003A4A80"/>
    <w:rsid w:val="003A523E"/>
    <w:rsid w:val="003A570D"/>
    <w:rsid w:val="003A57ED"/>
    <w:rsid w:val="003A5917"/>
    <w:rsid w:val="003A5FDB"/>
    <w:rsid w:val="003A63A0"/>
    <w:rsid w:val="003A6A96"/>
    <w:rsid w:val="003A6BDA"/>
    <w:rsid w:val="003A7137"/>
    <w:rsid w:val="003A76E7"/>
    <w:rsid w:val="003A7FBB"/>
    <w:rsid w:val="003B01FD"/>
    <w:rsid w:val="003B0F72"/>
    <w:rsid w:val="003B1926"/>
    <w:rsid w:val="003B1CD1"/>
    <w:rsid w:val="003B28B2"/>
    <w:rsid w:val="003B29DE"/>
    <w:rsid w:val="003B36FB"/>
    <w:rsid w:val="003B37EF"/>
    <w:rsid w:val="003B3D0B"/>
    <w:rsid w:val="003B5D4D"/>
    <w:rsid w:val="003B5F40"/>
    <w:rsid w:val="003B6198"/>
    <w:rsid w:val="003B66AE"/>
    <w:rsid w:val="003B6792"/>
    <w:rsid w:val="003B6AC5"/>
    <w:rsid w:val="003B7783"/>
    <w:rsid w:val="003C0349"/>
    <w:rsid w:val="003C085A"/>
    <w:rsid w:val="003C1655"/>
    <w:rsid w:val="003C16BD"/>
    <w:rsid w:val="003C2BF3"/>
    <w:rsid w:val="003C334C"/>
    <w:rsid w:val="003C4382"/>
    <w:rsid w:val="003C56CD"/>
    <w:rsid w:val="003C5B30"/>
    <w:rsid w:val="003C61A4"/>
    <w:rsid w:val="003C62CE"/>
    <w:rsid w:val="003C666C"/>
    <w:rsid w:val="003C7527"/>
    <w:rsid w:val="003C7765"/>
    <w:rsid w:val="003D09CE"/>
    <w:rsid w:val="003D0B6F"/>
    <w:rsid w:val="003D1E31"/>
    <w:rsid w:val="003D1F0B"/>
    <w:rsid w:val="003D236F"/>
    <w:rsid w:val="003D2F48"/>
    <w:rsid w:val="003D308C"/>
    <w:rsid w:val="003D3204"/>
    <w:rsid w:val="003D4933"/>
    <w:rsid w:val="003D4D30"/>
    <w:rsid w:val="003D5283"/>
    <w:rsid w:val="003D5915"/>
    <w:rsid w:val="003D715B"/>
    <w:rsid w:val="003D7483"/>
    <w:rsid w:val="003D757D"/>
    <w:rsid w:val="003D7EA1"/>
    <w:rsid w:val="003E0356"/>
    <w:rsid w:val="003E077E"/>
    <w:rsid w:val="003E080D"/>
    <w:rsid w:val="003E08EB"/>
    <w:rsid w:val="003E09DF"/>
    <w:rsid w:val="003E0E4D"/>
    <w:rsid w:val="003E169C"/>
    <w:rsid w:val="003E2267"/>
    <w:rsid w:val="003E32EF"/>
    <w:rsid w:val="003E3C68"/>
    <w:rsid w:val="003E4243"/>
    <w:rsid w:val="003E46C4"/>
    <w:rsid w:val="003E4AC8"/>
    <w:rsid w:val="003E60AF"/>
    <w:rsid w:val="003E6AF5"/>
    <w:rsid w:val="003E6C24"/>
    <w:rsid w:val="003E7BC9"/>
    <w:rsid w:val="003F0046"/>
    <w:rsid w:val="003F00BC"/>
    <w:rsid w:val="003F07DB"/>
    <w:rsid w:val="003F2468"/>
    <w:rsid w:val="003F2FF4"/>
    <w:rsid w:val="003F300E"/>
    <w:rsid w:val="003F3B8B"/>
    <w:rsid w:val="003F42B0"/>
    <w:rsid w:val="003F49F1"/>
    <w:rsid w:val="003F5169"/>
    <w:rsid w:val="003F517F"/>
    <w:rsid w:val="003F51E6"/>
    <w:rsid w:val="003F5600"/>
    <w:rsid w:val="003F56FC"/>
    <w:rsid w:val="003F644F"/>
    <w:rsid w:val="003F64BF"/>
    <w:rsid w:val="003F6E02"/>
    <w:rsid w:val="003F7D01"/>
    <w:rsid w:val="003F7F9F"/>
    <w:rsid w:val="0040001D"/>
    <w:rsid w:val="004000EC"/>
    <w:rsid w:val="00400990"/>
    <w:rsid w:val="004010EE"/>
    <w:rsid w:val="004018DB"/>
    <w:rsid w:val="00402171"/>
    <w:rsid w:val="00402581"/>
    <w:rsid w:val="00403AF9"/>
    <w:rsid w:val="00403B16"/>
    <w:rsid w:val="00403D63"/>
    <w:rsid w:val="00403E9A"/>
    <w:rsid w:val="0040447A"/>
    <w:rsid w:val="00404556"/>
    <w:rsid w:val="004047BC"/>
    <w:rsid w:val="0040502D"/>
    <w:rsid w:val="00405129"/>
    <w:rsid w:val="00406265"/>
    <w:rsid w:val="00406320"/>
    <w:rsid w:val="004064F0"/>
    <w:rsid w:val="004067F3"/>
    <w:rsid w:val="004070C4"/>
    <w:rsid w:val="00407EAA"/>
    <w:rsid w:val="00410152"/>
    <w:rsid w:val="004118B4"/>
    <w:rsid w:val="004124D4"/>
    <w:rsid w:val="004126A2"/>
    <w:rsid w:val="00412B06"/>
    <w:rsid w:val="00412B1C"/>
    <w:rsid w:val="004137DB"/>
    <w:rsid w:val="00413BC6"/>
    <w:rsid w:val="00414488"/>
    <w:rsid w:val="00414EF9"/>
    <w:rsid w:val="0041550E"/>
    <w:rsid w:val="00416A0F"/>
    <w:rsid w:val="0041733C"/>
    <w:rsid w:val="004176ED"/>
    <w:rsid w:val="00417EC6"/>
    <w:rsid w:val="00420C26"/>
    <w:rsid w:val="00420C32"/>
    <w:rsid w:val="00421105"/>
    <w:rsid w:val="00421291"/>
    <w:rsid w:val="00422400"/>
    <w:rsid w:val="00423127"/>
    <w:rsid w:val="004256CA"/>
    <w:rsid w:val="00425868"/>
    <w:rsid w:val="004262A1"/>
    <w:rsid w:val="004268CE"/>
    <w:rsid w:val="0042697C"/>
    <w:rsid w:val="00426AB1"/>
    <w:rsid w:val="00426C8D"/>
    <w:rsid w:val="00426FCA"/>
    <w:rsid w:val="00427A2F"/>
    <w:rsid w:val="0043065E"/>
    <w:rsid w:val="004306B2"/>
    <w:rsid w:val="00431564"/>
    <w:rsid w:val="00431B86"/>
    <w:rsid w:val="00432857"/>
    <w:rsid w:val="00432E81"/>
    <w:rsid w:val="0043448B"/>
    <w:rsid w:val="004348A3"/>
    <w:rsid w:val="00434F99"/>
    <w:rsid w:val="00435259"/>
    <w:rsid w:val="0043592F"/>
    <w:rsid w:val="00436BE7"/>
    <w:rsid w:val="00436EC5"/>
    <w:rsid w:val="004372D6"/>
    <w:rsid w:val="004400B6"/>
    <w:rsid w:val="00440732"/>
    <w:rsid w:val="00440B7F"/>
    <w:rsid w:val="00441598"/>
    <w:rsid w:val="00442A34"/>
    <w:rsid w:val="004437EE"/>
    <w:rsid w:val="00443DC5"/>
    <w:rsid w:val="004440F0"/>
    <w:rsid w:val="00444103"/>
    <w:rsid w:val="00444F71"/>
    <w:rsid w:val="0044529E"/>
    <w:rsid w:val="004466F8"/>
    <w:rsid w:val="00446A63"/>
    <w:rsid w:val="00446A77"/>
    <w:rsid w:val="00447903"/>
    <w:rsid w:val="004501BB"/>
    <w:rsid w:val="00450563"/>
    <w:rsid w:val="00450569"/>
    <w:rsid w:val="00450E3A"/>
    <w:rsid w:val="0045102A"/>
    <w:rsid w:val="00451CCA"/>
    <w:rsid w:val="00451E3F"/>
    <w:rsid w:val="00451F1E"/>
    <w:rsid w:val="004527B0"/>
    <w:rsid w:val="0045292E"/>
    <w:rsid w:val="00452AE3"/>
    <w:rsid w:val="00452B23"/>
    <w:rsid w:val="00452BB6"/>
    <w:rsid w:val="00452CE1"/>
    <w:rsid w:val="004531CC"/>
    <w:rsid w:val="004538B9"/>
    <w:rsid w:val="00453D8D"/>
    <w:rsid w:val="004545B4"/>
    <w:rsid w:val="0045496B"/>
    <w:rsid w:val="00454CAD"/>
    <w:rsid w:val="00454D6A"/>
    <w:rsid w:val="00454E55"/>
    <w:rsid w:val="004558A7"/>
    <w:rsid w:val="00455E6B"/>
    <w:rsid w:val="00455F0D"/>
    <w:rsid w:val="0045667F"/>
    <w:rsid w:val="004568E9"/>
    <w:rsid w:val="00457463"/>
    <w:rsid w:val="004578AD"/>
    <w:rsid w:val="0045790B"/>
    <w:rsid w:val="0046048B"/>
    <w:rsid w:val="004605A9"/>
    <w:rsid w:val="00461134"/>
    <w:rsid w:val="004614B1"/>
    <w:rsid w:val="00461E6A"/>
    <w:rsid w:val="004630EC"/>
    <w:rsid w:val="00464388"/>
    <w:rsid w:val="004662A9"/>
    <w:rsid w:val="0046652D"/>
    <w:rsid w:val="00466DA6"/>
    <w:rsid w:val="00471F20"/>
    <w:rsid w:val="004721B7"/>
    <w:rsid w:val="00472FA5"/>
    <w:rsid w:val="00473A12"/>
    <w:rsid w:val="004741A9"/>
    <w:rsid w:val="00474232"/>
    <w:rsid w:val="0047429A"/>
    <w:rsid w:val="004744E3"/>
    <w:rsid w:val="00475325"/>
    <w:rsid w:val="0047544A"/>
    <w:rsid w:val="00475DE4"/>
    <w:rsid w:val="004767AF"/>
    <w:rsid w:val="004767E4"/>
    <w:rsid w:val="00477DBB"/>
    <w:rsid w:val="00480D8F"/>
    <w:rsid w:val="00480E01"/>
    <w:rsid w:val="00481D23"/>
    <w:rsid w:val="0048296D"/>
    <w:rsid w:val="004830B0"/>
    <w:rsid w:val="004833AF"/>
    <w:rsid w:val="00483716"/>
    <w:rsid w:val="004846FC"/>
    <w:rsid w:val="00484E0D"/>
    <w:rsid w:val="0048506F"/>
    <w:rsid w:val="00485D2D"/>
    <w:rsid w:val="00485E5B"/>
    <w:rsid w:val="004866EF"/>
    <w:rsid w:val="00486A30"/>
    <w:rsid w:val="00486F13"/>
    <w:rsid w:val="004874D8"/>
    <w:rsid w:val="00487E9F"/>
    <w:rsid w:val="00490063"/>
    <w:rsid w:val="004908D7"/>
    <w:rsid w:val="00490AC3"/>
    <w:rsid w:val="004911E5"/>
    <w:rsid w:val="00491B01"/>
    <w:rsid w:val="00491EBD"/>
    <w:rsid w:val="004926F8"/>
    <w:rsid w:val="00493888"/>
    <w:rsid w:val="00493C5E"/>
    <w:rsid w:val="004941C3"/>
    <w:rsid w:val="00494346"/>
    <w:rsid w:val="00494621"/>
    <w:rsid w:val="00494EC0"/>
    <w:rsid w:val="00495270"/>
    <w:rsid w:val="00495368"/>
    <w:rsid w:val="004956F0"/>
    <w:rsid w:val="0049587C"/>
    <w:rsid w:val="00495B49"/>
    <w:rsid w:val="00496025"/>
    <w:rsid w:val="0049645B"/>
    <w:rsid w:val="00497208"/>
    <w:rsid w:val="00497965"/>
    <w:rsid w:val="00497B39"/>
    <w:rsid w:val="00497DEF"/>
    <w:rsid w:val="004A0455"/>
    <w:rsid w:val="004A0B4D"/>
    <w:rsid w:val="004A1026"/>
    <w:rsid w:val="004A1B53"/>
    <w:rsid w:val="004A21AF"/>
    <w:rsid w:val="004A2BDB"/>
    <w:rsid w:val="004A3362"/>
    <w:rsid w:val="004A34F6"/>
    <w:rsid w:val="004A37B4"/>
    <w:rsid w:val="004A3F1D"/>
    <w:rsid w:val="004A404D"/>
    <w:rsid w:val="004A48ED"/>
    <w:rsid w:val="004A5348"/>
    <w:rsid w:val="004A5363"/>
    <w:rsid w:val="004A5A21"/>
    <w:rsid w:val="004A5D25"/>
    <w:rsid w:val="004A6297"/>
    <w:rsid w:val="004A699C"/>
    <w:rsid w:val="004A7831"/>
    <w:rsid w:val="004A78FB"/>
    <w:rsid w:val="004A7FCF"/>
    <w:rsid w:val="004B0009"/>
    <w:rsid w:val="004B0B03"/>
    <w:rsid w:val="004B0B29"/>
    <w:rsid w:val="004B17FB"/>
    <w:rsid w:val="004B1851"/>
    <w:rsid w:val="004B1D56"/>
    <w:rsid w:val="004B2299"/>
    <w:rsid w:val="004B30F5"/>
    <w:rsid w:val="004B320A"/>
    <w:rsid w:val="004B359D"/>
    <w:rsid w:val="004B3E93"/>
    <w:rsid w:val="004B4A88"/>
    <w:rsid w:val="004B51C8"/>
    <w:rsid w:val="004B5C1C"/>
    <w:rsid w:val="004B6401"/>
    <w:rsid w:val="004B6507"/>
    <w:rsid w:val="004B65A9"/>
    <w:rsid w:val="004B74AB"/>
    <w:rsid w:val="004B768D"/>
    <w:rsid w:val="004C00BE"/>
    <w:rsid w:val="004C02FA"/>
    <w:rsid w:val="004C0AF1"/>
    <w:rsid w:val="004C13E1"/>
    <w:rsid w:val="004C1949"/>
    <w:rsid w:val="004C1E55"/>
    <w:rsid w:val="004C265C"/>
    <w:rsid w:val="004C2CF5"/>
    <w:rsid w:val="004C2F58"/>
    <w:rsid w:val="004C37DA"/>
    <w:rsid w:val="004C3EDC"/>
    <w:rsid w:val="004C4C50"/>
    <w:rsid w:val="004C54DE"/>
    <w:rsid w:val="004C6289"/>
    <w:rsid w:val="004C70D9"/>
    <w:rsid w:val="004C7A19"/>
    <w:rsid w:val="004C7BF0"/>
    <w:rsid w:val="004D12A8"/>
    <w:rsid w:val="004D1570"/>
    <w:rsid w:val="004D1CC9"/>
    <w:rsid w:val="004D2490"/>
    <w:rsid w:val="004D27EA"/>
    <w:rsid w:val="004D2870"/>
    <w:rsid w:val="004D49DB"/>
    <w:rsid w:val="004D5E90"/>
    <w:rsid w:val="004D7C33"/>
    <w:rsid w:val="004E1168"/>
    <w:rsid w:val="004E13AD"/>
    <w:rsid w:val="004E1445"/>
    <w:rsid w:val="004E1A3A"/>
    <w:rsid w:val="004E230E"/>
    <w:rsid w:val="004E341F"/>
    <w:rsid w:val="004E3505"/>
    <w:rsid w:val="004E3615"/>
    <w:rsid w:val="004E3E93"/>
    <w:rsid w:val="004E4304"/>
    <w:rsid w:val="004E4D34"/>
    <w:rsid w:val="004E5703"/>
    <w:rsid w:val="004E5AB1"/>
    <w:rsid w:val="004E660A"/>
    <w:rsid w:val="004E6A2C"/>
    <w:rsid w:val="004E6B1E"/>
    <w:rsid w:val="004E6C14"/>
    <w:rsid w:val="004E7F6B"/>
    <w:rsid w:val="004F0DFB"/>
    <w:rsid w:val="004F1780"/>
    <w:rsid w:val="004F1ECC"/>
    <w:rsid w:val="004F23C7"/>
    <w:rsid w:val="004F29B9"/>
    <w:rsid w:val="004F363F"/>
    <w:rsid w:val="004F36EA"/>
    <w:rsid w:val="004F37BA"/>
    <w:rsid w:val="004F3E0D"/>
    <w:rsid w:val="004F4429"/>
    <w:rsid w:val="004F492B"/>
    <w:rsid w:val="004F56BB"/>
    <w:rsid w:val="004F6540"/>
    <w:rsid w:val="004F65BE"/>
    <w:rsid w:val="004F6AE6"/>
    <w:rsid w:val="004F739D"/>
    <w:rsid w:val="004F7499"/>
    <w:rsid w:val="005000E4"/>
    <w:rsid w:val="00500300"/>
    <w:rsid w:val="0050032E"/>
    <w:rsid w:val="005012BE"/>
    <w:rsid w:val="00501F7E"/>
    <w:rsid w:val="00502865"/>
    <w:rsid w:val="00502CC6"/>
    <w:rsid w:val="00502DDB"/>
    <w:rsid w:val="00502E51"/>
    <w:rsid w:val="00502F8F"/>
    <w:rsid w:val="0050306C"/>
    <w:rsid w:val="00503D07"/>
    <w:rsid w:val="00504285"/>
    <w:rsid w:val="005042BE"/>
    <w:rsid w:val="00504A03"/>
    <w:rsid w:val="00505193"/>
    <w:rsid w:val="0050580C"/>
    <w:rsid w:val="00505E74"/>
    <w:rsid w:val="005068F4"/>
    <w:rsid w:val="005069D3"/>
    <w:rsid w:val="00506ECB"/>
    <w:rsid w:val="005079D1"/>
    <w:rsid w:val="005108D5"/>
    <w:rsid w:val="00510C2F"/>
    <w:rsid w:val="0051123A"/>
    <w:rsid w:val="00511322"/>
    <w:rsid w:val="00511B91"/>
    <w:rsid w:val="00511C32"/>
    <w:rsid w:val="00511CB8"/>
    <w:rsid w:val="00511E83"/>
    <w:rsid w:val="00512931"/>
    <w:rsid w:val="00512D06"/>
    <w:rsid w:val="00512DE0"/>
    <w:rsid w:val="00514981"/>
    <w:rsid w:val="00515E17"/>
    <w:rsid w:val="005163A9"/>
    <w:rsid w:val="0051666F"/>
    <w:rsid w:val="00516A4F"/>
    <w:rsid w:val="00516B62"/>
    <w:rsid w:val="00517118"/>
    <w:rsid w:val="005178D6"/>
    <w:rsid w:val="005179F3"/>
    <w:rsid w:val="0052002A"/>
    <w:rsid w:val="0052142A"/>
    <w:rsid w:val="005217A0"/>
    <w:rsid w:val="00521B42"/>
    <w:rsid w:val="00521CB4"/>
    <w:rsid w:val="00523108"/>
    <w:rsid w:val="0052330B"/>
    <w:rsid w:val="00523855"/>
    <w:rsid w:val="00523F1D"/>
    <w:rsid w:val="005249B8"/>
    <w:rsid w:val="0052505C"/>
    <w:rsid w:val="00525BAF"/>
    <w:rsid w:val="00525C5D"/>
    <w:rsid w:val="00526314"/>
    <w:rsid w:val="005265ED"/>
    <w:rsid w:val="005270C4"/>
    <w:rsid w:val="00527C74"/>
    <w:rsid w:val="005300C8"/>
    <w:rsid w:val="00530E47"/>
    <w:rsid w:val="00531305"/>
    <w:rsid w:val="0053140E"/>
    <w:rsid w:val="005315F7"/>
    <w:rsid w:val="00531933"/>
    <w:rsid w:val="00532879"/>
    <w:rsid w:val="0053291E"/>
    <w:rsid w:val="0053354D"/>
    <w:rsid w:val="00533FED"/>
    <w:rsid w:val="005341E9"/>
    <w:rsid w:val="00535352"/>
    <w:rsid w:val="005355F7"/>
    <w:rsid w:val="00535A59"/>
    <w:rsid w:val="00535BCF"/>
    <w:rsid w:val="00536437"/>
    <w:rsid w:val="00536B2A"/>
    <w:rsid w:val="00536C43"/>
    <w:rsid w:val="005371E1"/>
    <w:rsid w:val="005402B4"/>
    <w:rsid w:val="005427F9"/>
    <w:rsid w:val="00542CE8"/>
    <w:rsid w:val="00543883"/>
    <w:rsid w:val="00543B1F"/>
    <w:rsid w:val="00544D12"/>
    <w:rsid w:val="00545CCA"/>
    <w:rsid w:val="00546F33"/>
    <w:rsid w:val="0054785A"/>
    <w:rsid w:val="005500B0"/>
    <w:rsid w:val="005502FF"/>
    <w:rsid w:val="00551E07"/>
    <w:rsid w:val="00552960"/>
    <w:rsid w:val="0055301A"/>
    <w:rsid w:val="005538A6"/>
    <w:rsid w:val="005540B0"/>
    <w:rsid w:val="00555658"/>
    <w:rsid w:val="00555A9F"/>
    <w:rsid w:val="00556607"/>
    <w:rsid w:val="005577E4"/>
    <w:rsid w:val="00557921"/>
    <w:rsid w:val="00560FCC"/>
    <w:rsid w:val="00561046"/>
    <w:rsid w:val="005610EB"/>
    <w:rsid w:val="0056156B"/>
    <w:rsid w:val="00561688"/>
    <w:rsid w:val="00561B49"/>
    <w:rsid w:val="00561C22"/>
    <w:rsid w:val="00562AAA"/>
    <w:rsid w:val="00562C99"/>
    <w:rsid w:val="00562FBE"/>
    <w:rsid w:val="00563A3E"/>
    <w:rsid w:val="00563DFD"/>
    <w:rsid w:val="00563E05"/>
    <w:rsid w:val="005640CC"/>
    <w:rsid w:val="005642C5"/>
    <w:rsid w:val="005644B9"/>
    <w:rsid w:val="00565050"/>
    <w:rsid w:val="00565933"/>
    <w:rsid w:val="005663E9"/>
    <w:rsid w:val="0056744C"/>
    <w:rsid w:val="00567AF6"/>
    <w:rsid w:val="00570271"/>
    <w:rsid w:val="005708C4"/>
    <w:rsid w:val="005711A8"/>
    <w:rsid w:val="005711C3"/>
    <w:rsid w:val="00571614"/>
    <w:rsid w:val="00571723"/>
    <w:rsid w:val="00572734"/>
    <w:rsid w:val="0057316B"/>
    <w:rsid w:val="0057327A"/>
    <w:rsid w:val="00573BD7"/>
    <w:rsid w:val="00573C48"/>
    <w:rsid w:val="00573E84"/>
    <w:rsid w:val="00574441"/>
    <w:rsid w:val="00574667"/>
    <w:rsid w:val="00574726"/>
    <w:rsid w:val="0057484B"/>
    <w:rsid w:val="005750A1"/>
    <w:rsid w:val="00575AD3"/>
    <w:rsid w:val="00575C4A"/>
    <w:rsid w:val="00575E97"/>
    <w:rsid w:val="00576262"/>
    <w:rsid w:val="00576912"/>
    <w:rsid w:val="005771B4"/>
    <w:rsid w:val="00577A61"/>
    <w:rsid w:val="00577A99"/>
    <w:rsid w:val="00577BB6"/>
    <w:rsid w:val="00580342"/>
    <w:rsid w:val="005807B7"/>
    <w:rsid w:val="00581422"/>
    <w:rsid w:val="0058164F"/>
    <w:rsid w:val="00581941"/>
    <w:rsid w:val="00581B6A"/>
    <w:rsid w:val="00581CBF"/>
    <w:rsid w:val="00581F10"/>
    <w:rsid w:val="005828F2"/>
    <w:rsid w:val="00582C42"/>
    <w:rsid w:val="00582EA8"/>
    <w:rsid w:val="00583271"/>
    <w:rsid w:val="0058337B"/>
    <w:rsid w:val="00583B6C"/>
    <w:rsid w:val="00584085"/>
    <w:rsid w:val="00584890"/>
    <w:rsid w:val="005855D3"/>
    <w:rsid w:val="00585CC6"/>
    <w:rsid w:val="005867BD"/>
    <w:rsid w:val="00586D26"/>
    <w:rsid w:val="005874FC"/>
    <w:rsid w:val="00587AB2"/>
    <w:rsid w:val="00587CCB"/>
    <w:rsid w:val="00590470"/>
    <w:rsid w:val="0059047A"/>
    <w:rsid w:val="00590AA6"/>
    <w:rsid w:val="00590B32"/>
    <w:rsid w:val="00590E51"/>
    <w:rsid w:val="00592027"/>
    <w:rsid w:val="00592C49"/>
    <w:rsid w:val="00592DBA"/>
    <w:rsid w:val="00593146"/>
    <w:rsid w:val="00593C51"/>
    <w:rsid w:val="0059445C"/>
    <w:rsid w:val="00594733"/>
    <w:rsid w:val="00594A5D"/>
    <w:rsid w:val="005953E3"/>
    <w:rsid w:val="00595417"/>
    <w:rsid w:val="005964BE"/>
    <w:rsid w:val="00596962"/>
    <w:rsid w:val="00597999"/>
    <w:rsid w:val="00597F7A"/>
    <w:rsid w:val="005A0C2D"/>
    <w:rsid w:val="005A0FE6"/>
    <w:rsid w:val="005A1966"/>
    <w:rsid w:val="005A2691"/>
    <w:rsid w:val="005A2833"/>
    <w:rsid w:val="005A2DB2"/>
    <w:rsid w:val="005A34DE"/>
    <w:rsid w:val="005A3D0F"/>
    <w:rsid w:val="005A3D22"/>
    <w:rsid w:val="005A4A6F"/>
    <w:rsid w:val="005A52D1"/>
    <w:rsid w:val="005A5666"/>
    <w:rsid w:val="005A5960"/>
    <w:rsid w:val="005A5C50"/>
    <w:rsid w:val="005A5DAB"/>
    <w:rsid w:val="005A5EBD"/>
    <w:rsid w:val="005A6A74"/>
    <w:rsid w:val="005A6E14"/>
    <w:rsid w:val="005A731C"/>
    <w:rsid w:val="005B01CF"/>
    <w:rsid w:val="005B0749"/>
    <w:rsid w:val="005B142E"/>
    <w:rsid w:val="005B25EA"/>
    <w:rsid w:val="005B297D"/>
    <w:rsid w:val="005B3302"/>
    <w:rsid w:val="005B35D7"/>
    <w:rsid w:val="005B38AC"/>
    <w:rsid w:val="005B398A"/>
    <w:rsid w:val="005B3EB6"/>
    <w:rsid w:val="005B44BF"/>
    <w:rsid w:val="005B4526"/>
    <w:rsid w:val="005B5454"/>
    <w:rsid w:val="005B5D38"/>
    <w:rsid w:val="005B73D6"/>
    <w:rsid w:val="005C0177"/>
    <w:rsid w:val="005C0ACA"/>
    <w:rsid w:val="005C1BC0"/>
    <w:rsid w:val="005C251E"/>
    <w:rsid w:val="005C27BC"/>
    <w:rsid w:val="005C2DC2"/>
    <w:rsid w:val="005C310E"/>
    <w:rsid w:val="005C34CC"/>
    <w:rsid w:val="005C3811"/>
    <w:rsid w:val="005C41A8"/>
    <w:rsid w:val="005C58E2"/>
    <w:rsid w:val="005C6C10"/>
    <w:rsid w:val="005C71B0"/>
    <w:rsid w:val="005C750B"/>
    <w:rsid w:val="005D1C2E"/>
    <w:rsid w:val="005D2213"/>
    <w:rsid w:val="005D24C3"/>
    <w:rsid w:val="005D2D03"/>
    <w:rsid w:val="005D35CE"/>
    <w:rsid w:val="005D3BDA"/>
    <w:rsid w:val="005D4DF4"/>
    <w:rsid w:val="005D562A"/>
    <w:rsid w:val="005D602B"/>
    <w:rsid w:val="005D65DD"/>
    <w:rsid w:val="005D6A6A"/>
    <w:rsid w:val="005D6EAB"/>
    <w:rsid w:val="005D7DBF"/>
    <w:rsid w:val="005D7F69"/>
    <w:rsid w:val="005E03D7"/>
    <w:rsid w:val="005E0A01"/>
    <w:rsid w:val="005E0EAA"/>
    <w:rsid w:val="005E16D9"/>
    <w:rsid w:val="005E2950"/>
    <w:rsid w:val="005E2C43"/>
    <w:rsid w:val="005E3560"/>
    <w:rsid w:val="005E37A1"/>
    <w:rsid w:val="005E3F9A"/>
    <w:rsid w:val="005E4508"/>
    <w:rsid w:val="005E4945"/>
    <w:rsid w:val="005E5B19"/>
    <w:rsid w:val="005E6187"/>
    <w:rsid w:val="005E6371"/>
    <w:rsid w:val="005E65AD"/>
    <w:rsid w:val="005E6A23"/>
    <w:rsid w:val="005E6F5C"/>
    <w:rsid w:val="005E74CE"/>
    <w:rsid w:val="005E7586"/>
    <w:rsid w:val="005F01A4"/>
    <w:rsid w:val="005F1B62"/>
    <w:rsid w:val="005F2936"/>
    <w:rsid w:val="005F37FE"/>
    <w:rsid w:val="005F39C5"/>
    <w:rsid w:val="005F64A2"/>
    <w:rsid w:val="005F675A"/>
    <w:rsid w:val="005F69C9"/>
    <w:rsid w:val="005F6B03"/>
    <w:rsid w:val="005F6BA3"/>
    <w:rsid w:val="005F7666"/>
    <w:rsid w:val="005F7AF1"/>
    <w:rsid w:val="005F7C5B"/>
    <w:rsid w:val="00600A98"/>
    <w:rsid w:val="00600C26"/>
    <w:rsid w:val="00601B65"/>
    <w:rsid w:val="00601D28"/>
    <w:rsid w:val="00601EB0"/>
    <w:rsid w:val="006020C9"/>
    <w:rsid w:val="00602ED5"/>
    <w:rsid w:val="006038F4"/>
    <w:rsid w:val="00603AFB"/>
    <w:rsid w:val="00603EB6"/>
    <w:rsid w:val="0060451A"/>
    <w:rsid w:val="006068E3"/>
    <w:rsid w:val="006071A0"/>
    <w:rsid w:val="00607EF7"/>
    <w:rsid w:val="0061060B"/>
    <w:rsid w:val="006106E8"/>
    <w:rsid w:val="00610C03"/>
    <w:rsid w:val="00610C1D"/>
    <w:rsid w:val="00610DFF"/>
    <w:rsid w:val="00610E0F"/>
    <w:rsid w:val="00610E3F"/>
    <w:rsid w:val="0061164B"/>
    <w:rsid w:val="006117E1"/>
    <w:rsid w:val="00611BF1"/>
    <w:rsid w:val="00612103"/>
    <w:rsid w:val="00612736"/>
    <w:rsid w:val="00613505"/>
    <w:rsid w:val="00613D78"/>
    <w:rsid w:val="00614229"/>
    <w:rsid w:val="00615523"/>
    <w:rsid w:val="00615807"/>
    <w:rsid w:val="00615D8E"/>
    <w:rsid w:val="00615F30"/>
    <w:rsid w:val="0061618D"/>
    <w:rsid w:val="00616488"/>
    <w:rsid w:val="0061692A"/>
    <w:rsid w:val="006169E6"/>
    <w:rsid w:val="006170D9"/>
    <w:rsid w:val="00617299"/>
    <w:rsid w:val="0061744B"/>
    <w:rsid w:val="006174ED"/>
    <w:rsid w:val="006179D1"/>
    <w:rsid w:val="00617FFC"/>
    <w:rsid w:val="006201C3"/>
    <w:rsid w:val="006205E7"/>
    <w:rsid w:val="00622EC5"/>
    <w:rsid w:val="006235CC"/>
    <w:rsid w:val="006241F6"/>
    <w:rsid w:val="006243B6"/>
    <w:rsid w:val="006244F5"/>
    <w:rsid w:val="00624755"/>
    <w:rsid w:val="00624D67"/>
    <w:rsid w:val="00624F45"/>
    <w:rsid w:val="0062549D"/>
    <w:rsid w:val="00625D54"/>
    <w:rsid w:val="006266A3"/>
    <w:rsid w:val="00626897"/>
    <w:rsid w:val="0062788A"/>
    <w:rsid w:val="0063004B"/>
    <w:rsid w:val="0063028A"/>
    <w:rsid w:val="00630B6B"/>
    <w:rsid w:val="00630C25"/>
    <w:rsid w:val="0063217E"/>
    <w:rsid w:val="006322AF"/>
    <w:rsid w:val="00632F6E"/>
    <w:rsid w:val="00633F0A"/>
    <w:rsid w:val="006340CB"/>
    <w:rsid w:val="00634329"/>
    <w:rsid w:val="0063455A"/>
    <w:rsid w:val="00634B90"/>
    <w:rsid w:val="006353A4"/>
    <w:rsid w:val="00635996"/>
    <w:rsid w:val="00636FC1"/>
    <w:rsid w:val="00637742"/>
    <w:rsid w:val="006403B0"/>
    <w:rsid w:val="006405CD"/>
    <w:rsid w:val="006405D9"/>
    <w:rsid w:val="00640FB7"/>
    <w:rsid w:val="00641405"/>
    <w:rsid w:val="00641E67"/>
    <w:rsid w:val="0064211C"/>
    <w:rsid w:val="00642203"/>
    <w:rsid w:val="00643184"/>
    <w:rsid w:val="006435AC"/>
    <w:rsid w:val="006441F2"/>
    <w:rsid w:val="0064426E"/>
    <w:rsid w:val="006446CB"/>
    <w:rsid w:val="00644B57"/>
    <w:rsid w:val="00644E5A"/>
    <w:rsid w:val="006452B4"/>
    <w:rsid w:val="006453C3"/>
    <w:rsid w:val="00645583"/>
    <w:rsid w:val="00645E02"/>
    <w:rsid w:val="00646A6E"/>
    <w:rsid w:val="00646D2F"/>
    <w:rsid w:val="0065010B"/>
    <w:rsid w:val="00651D46"/>
    <w:rsid w:val="00652498"/>
    <w:rsid w:val="006524D1"/>
    <w:rsid w:val="006528D5"/>
    <w:rsid w:val="00652AD0"/>
    <w:rsid w:val="00653087"/>
    <w:rsid w:val="0065401D"/>
    <w:rsid w:val="00655007"/>
    <w:rsid w:val="00655393"/>
    <w:rsid w:val="006556A5"/>
    <w:rsid w:val="0065668E"/>
    <w:rsid w:val="00656DBC"/>
    <w:rsid w:val="00660608"/>
    <w:rsid w:val="00660BAF"/>
    <w:rsid w:val="00660D19"/>
    <w:rsid w:val="006613DD"/>
    <w:rsid w:val="00662708"/>
    <w:rsid w:val="00662CBF"/>
    <w:rsid w:val="006637CB"/>
    <w:rsid w:val="00664FA6"/>
    <w:rsid w:val="00665238"/>
    <w:rsid w:val="006656C3"/>
    <w:rsid w:val="00666146"/>
    <w:rsid w:val="00666248"/>
    <w:rsid w:val="00666406"/>
    <w:rsid w:val="00666E7B"/>
    <w:rsid w:val="006672A0"/>
    <w:rsid w:val="00670052"/>
    <w:rsid w:val="006707AB"/>
    <w:rsid w:val="006709A5"/>
    <w:rsid w:val="00670CCC"/>
    <w:rsid w:val="00670CD5"/>
    <w:rsid w:val="006710E6"/>
    <w:rsid w:val="006714D4"/>
    <w:rsid w:val="00671A50"/>
    <w:rsid w:val="00672077"/>
    <w:rsid w:val="00673242"/>
    <w:rsid w:val="00673F28"/>
    <w:rsid w:val="00674178"/>
    <w:rsid w:val="006741CA"/>
    <w:rsid w:val="00674315"/>
    <w:rsid w:val="00674CED"/>
    <w:rsid w:val="00674FDF"/>
    <w:rsid w:val="00675857"/>
    <w:rsid w:val="00675B54"/>
    <w:rsid w:val="00677429"/>
    <w:rsid w:val="00677D93"/>
    <w:rsid w:val="00677F6F"/>
    <w:rsid w:val="006807E6"/>
    <w:rsid w:val="006809BA"/>
    <w:rsid w:val="00680B85"/>
    <w:rsid w:val="00680F82"/>
    <w:rsid w:val="006815FB"/>
    <w:rsid w:val="00683B1E"/>
    <w:rsid w:val="00683CC2"/>
    <w:rsid w:val="00683E2E"/>
    <w:rsid w:val="00684247"/>
    <w:rsid w:val="00684E6A"/>
    <w:rsid w:val="00685BB8"/>
    <w:rsid w:val="00686133"/>
    <w:rsid w:val="006867DC"/>
    <w:rsid w:val="0068690E"/>
    <w:rsid w:val="0068773B"/>
    <w:rsid w:val="00687848"/>
    <w:rsid w:val="0069003F"/>
    <w:rsid w:val="00690339"/>
    <w:rsid w:val="0069060C"/>
    <w:rsid w:val="006919CE"/>
    <w:rsid w:val="00691D2D"/>
    <w:rsid w:val="00692C5E"/>
    <w:rsid w:val="00693BD7"/>
    <w:rsid w:val="00693E42"/>
    <w:rsid w:val="00694582"/>
    <w:rsid w:val="0069475C"/>
    <w:rsid w:val="0069495E"/>
    <w:rsid w:val="00695177"/>
    <w:rsid w:val="006963E7"/>
    <w:rsid w:val="00696F09"/>
    <w:rsid w:val="00697C99"/>
    <w:rsid w:val="006A0240"/>
    <w:rsid w:val="006A0E94"/>
    <w:rsid w:val="006A10C7"/>
    <w:rsid w:val="006A136F"/>
    <w:rsid w:val="006A160B"/>
    <w:rsid w:val="006A1802"/>
    <w:rsid w:val="006A1E51"/>
    <w:rsid w:val="006A2234"/>
    <w:rsid w:val="006A2955"/>
    <w:rsid w:val="006A2D2D"/>
    <w:rsid w:val="006A43CA"/>
    <w:rsid w:val="006A44D0"/>
    <w:rsid w:val="006A4ADE"/>
    <w:rsid w:val="006A550A"/>
    <w:rsid w:val="006A657E"/>
    <w:rsid w:val="006A6828"/>
    <w:rsid w:val="006A6CB1"/>
    <w:rsid w:val="006A6DDD"/>
    <w:rsid w:val="006A72F7"/>
    <w:rsid w:val="006A7BBD"/>
    <w:rsid w:val="006B0132"/>
    <w:rsid w:val="006B1A9F"/>
    <w:rsid w:val="006B370A"/>
    <w:rsid w:val="006B388B"/>
    <w:rsid w:val="006B407C"/>
    <w:rsid w:val="006B4482"/>
    <w:rsid w:val="006B4ABC"/>
    <w:rsid w:val="006B4B8C"/>
    <w:rsid w:val="006B4BC3"/>
    <w:rsid w:val="006B4BF9"/>
    <w:rsid w:val="006B581A"/>
    <w:rsid w:val="006B6EB1"/>
    <w:rsid w:val="006B7063"/>
    <w:rsid w:val="006B7078"/>
    <w:rsid w:val="006B79CC"/>
    <w:rsid w:val="006C021E"/>
    <w:rsid w:val="006C1634"/>
    <w:rsid w:val="006C17E8"/>
    <w:rsid w:val="006C1A7B"/>
    <w:rsid w:val="006C1FAD"/>
    <w:rsid w:val="006C321B"/>
    <w:rsid w:val="006C3261"/>
    <w:rsid w:val="006C333D"/>
    <w:rsid w:val="006C3C39"/>
    <w:rsid w:val="006C45F5"/>
    <w:rsid w:val="006C4666"/>
    <w:rsid w:val="006C4F1C"/>
    <w:rsid w:val="006C7405"/>
    <w:rsid w:val="006D0364"/>
    <w:rsid w:val="006D0536"/>
    <w:rsid w:val="006D055A"/>
    <w:rsid w:val="006D0B5D"/>
    <w:rsid w:val="006D148A"/>
    <w:rsid w:val="006D250F"/>
    <w:rsid w:val="006D281A"/>
    <w:rsid w:val="006D31EB"/>
    <w:rsid w:val="006D32CF"/>
    <w:rsid w:val="006D3C12"/>
    <w:rsid w:val="006D47F5"/>
    <w:rsid w:val="006D5889"/>
    <w:rsid w:val="006D5C60"/>
    <w:rsid w:val="006D6981"/>
    <w:rsid w:val="006D70B5"/>
    <w:rsid w:val="006D7574"/>
    <w:rsid w:val="006D767F"/>
    <w:rsid w:val="006D7A3E"/>
    <w:rsid w:val="006D7BBE"/>
    <w:rsid w:val="006D7D59"/>
    <w:rsid w:val="006E01B8"/>
    <w:rsid w:val="006E0CB7"/>
    <w:rsid w:val="006E0E5C"/>
    <w:rsid w:val="006E1BF7"/>
    <w:rsid w:val="006E1D56"/>
    <w:rsid w:val="006E21B3"/>
    <w:rsid w:val="006E3525"/>
    <w:rsid w:val="006E4447"/>
    <w:rsid w:val="006E4D74"/>
    <w:rsid w:val="006E57DA"/>
    <w:rsid w:val="006E5822"/>
    <w:rsid w:val="006E59E3"/>
    <w:rsid w:val="006E6200"/>
    <w:rsid w:val="006E6B41"/>
    <w:rsid w:val="006E6CD1"/>
    <w:rsid w:val="006E73A3"/>
    <w:rsid w:val="006F02E1"/>
    <w:rsid w:val="006F1559"/>
    <w:rsid w:val="006F1565"/>
    <w:rsid w:val="006F19F7"/>
    <w:rsid w:val="006F1A7A"/>
    <w:rsid w:val="006F301E"/>
    <w:rsid w:val="006F31B0"/>
    <w:rsid w:val="006F3488"/>
    <w:rsid w:val="006F3817"/>
    <w:rsid w:val="006F5762"/>
    <w:rsid w:val="006F5E1F"/>
    <w:rsid w:val="006F6ECE"/>
    <w:rsid w:val="006F7039"/>
    <w:rsid w:val="006F715E"/>
    <w:rsid w:val="0070045D"/>
    <w:rsid w:val="00700A90"/>
    <w:rsid w:val="00700D22"/>
    <w:rsid w:val="00701674"/>
    <w:rsid w:val="00702437"/>
    <w:rsid w:val="007028C1"/>
    <w:rsid w:val="0070314D"/>
    <w:rsid w:val="0070349F"/>
    <w:rsid w:val="0070362C"/>
    <w:rsid w:val="00703DD4"/>
    <w:rsid w:val="007040FE"/>
    <w:rsid w:val="0070413D"/>
    <w:rsid w:val="00704558"/>
    <w:rsid w:val="00704C4D"/>
    <w:rsid w:val="007050E7"/>
    <w:rsid w:val="00705D6B"/>
    <w:rsid w:val="0070667A"/>
    <w:rsid w:val="00707353"/>
    <w:rsid w:val="00707A96"/>
    <w:rsid w:val="00710356"/>
    <w:rsid w:val="00710DDA"/>
    <w:rsid w:val="00711FDD"/>
    <w:rsid w:val="0071380D"/>
    <w:rsid w:val="0071424F"/>
    <w:rsid w:val="0071425D"/>
    <w:rsid w:val="007152B6"/>
    <w:rsid w:val="007153CC"/>
    <w:rsid w:val="007154EA"/>
    <w:rsid w:val="00715716"/>
    <w:rsid w:val="0071638E"/>
    <w:rsid w:val="00716AD0"/>
    <w:rsid w:val="00716BD5"/>
    <w:rsid w:val="0071752F"/>
    <w:rsid w:val="007178EF"/>
    <w:rsid w:val="00717A87"/>
    <w:rsid w:val="00717C33"/>
    <w:rsid w:val="00717C4F"/>
    <w:rsid w:val="00717F77"/>
    <w:rsid w:val="00720331"/>
    <w:rsid w:val="00720D61"/>
    <w:rsid w:val="00722281"/>
    <w:rsid w:val="007222E5"/>
    <w:rsid w:val="0072239E"/>
    <w:rsid w:val="00722511"/>
    <w:rsid w:val="00722592"/>
    <w:rsid w:val="00722AAA"/>
    <w:rsid w:val="00723343"/>
    <w:rsid w:val="00723E64"/>
    <w:rsid w:val="00723F70"/>
    <w:rsid w:val="007240EE"/>
    <w:rsid w:val="00724518"/>
    <w:rsid w:val="00724AD4"/>
    <w:rsid w:val="0072520C"/>
    <w:rsid w:val="007256B3"/>
    <w:rsid w:val="0072584C"/>
    <w:rsid w:val="00725960"/>
    <w:rsid w:val="007259AE"/>
    <w:rsid w:val="007260C3"/>
    <w:rsid w:val="00727CBF"/>
    <w:rsid w:val="007301A5"/>
    <w:rsid w:val="0073230B"/>
    <w:rsid w:val="007325E6"/>
    <w:rsid w:val="00732FC4"/>
    <w:rsid w:val="00733289"/>
    <w:rsid w:val="0073343D"/>
    <w:rsid w:val="00734153"/>
    <w:rsid w:val="0073415D"/>
    <w:rsid w:val="00734272"/>
    <w:rsid w:val="00734C35"/>
    <w:rsid w:val="00734CF9"/>
    <w:rsid w:val="007354DF"/>
    <w:rsid w:val="007355BF"/>
    <w:rsid w:val="0073595F"/>
    <w:rsid w:val="00735995"/>
    <w:rsid w:val="00735AAD"/>
    <w:rsid w:val="0073609A"/>
    <w:rsid w:val="00736342"/>
    <w:rsid w:val="00736D7D"/>
    <w:rsid w:val="007378CA"/>
    <w:rsid w:val="00737CF4"/>
    <w:rsid w:val="007404BF"/>
    <w:rsid w:val="00740A22"/>
    <w:rsid w:val="00740C76"/>
    <w:rsid w:val="00740DEF"/>
    <w:rsid w:val="00742217"/>
    <w:rsid w:val="007425EB"/>
    <w:rsid w:val="007427BE"/>
    <w:rsid w:val="00744E08"/>
    <w:rsid w:val="00745D29"/>
    <w:rsid w:val="00745D3E"/>
    <w:rsid w:val="0074617C"/>
    <w:rsid w:val="00747CBA"/>
    <w:rsid w:val="007504E6"/>
    <w:rsid w:val="007509D9"/>
    <w:rsid w:val="0075247F"/>
    <w:rsid w:val="007531CC"/>
    <w:rsid w:val="00753203"/>
    <w:rsid w:val="00753829"/>
    <w:rsid w:val="00753F6A"/>
    <w:rsid w:val="00754937"/>
    <w:rsid w:val="0075517A"/>
    <w:rsid w:val="00755241"/>
    <w:rsid w:val="00755493"/>
    <w:rsid w:val="0075578A"/>
    <w:rsid w:val="00755DA8"/>
    <w:rsid w:val="00755FF5"/>
    <w:rsid w:val="0075636A"/>
    <w:rsid w:val="00756590"/>
    <w:rsid w:val="007568CB"/>
    <w:rsid w:val="007570B6"/>
    <w:rsid w:val="007574B4"/>
    <w:rsid w:val="00761B1A"/>
    <w:rsid w:val="007632C4"/>
    <w:rsid w:val="00763B1D"/>
    <w:rsid w:val="00763F34"/>
    <w:rsid w:val="00764403"/>
    <w:rsid w:val="00765107"/>
    <w:rsid w:val="007658CD"/>
    <w:rsid w:val="00765CDE"/>
    <w:rsid w:val="00766A0E"/>
    <w:rsid w:val="00766A87"/>
    <w:rsid w:val="00766F37"/>
    <w:rsid w:val="00766FFC"/>
    <w:rsid w:val="0076780C"/>
    <w:rsid w:val="00767BB5"/>
    <w:rsid w:val="007700A2"/>
    <w:rsid w:val="00771256"/>
    <w:rsid w:val="00773338"/>
    <w:rsid w:val="0077344E"/>
    <w:rsid w:val="0077377F"/>
    <w:rsid w:val="00773A55"/>
    <w:rsid w:val="00773B88"/>
    <w:rsid w:val="00773DC5"/>
    <w:rsid w:val="007741C9"/>
    <w:rsid w:val="00775944"/>
    <w:rsid w:val="00775D7B"/>
    <w:rsid w:val="007760FE"/>
    <w:rsid w:val="0077636A"/>
    <w:rsid w:val="00776515"/>
    <w:rsid w:val="00776722"/>
    <w:rsid w:val="007767AE"/>
    <w:rsid w:val="007800BD"/>
    <w:rsid w:val="00780141"/>
    <w:rsid w:val="00781604"/>
    <w:rsid w:val="00781A4F"/>
    <w:rsid w:val="00781C61"/>
    <w:rsid w:val="00782A88"/>
    <w:rsid w:val="00783438"/>
    <w:rsid w:val="0078363B"/>
    <w:rsid w:val="00783728"/>
    <w:rsid w:val="00783F2E"/>
    <w:rsid w:val="00783FEC"/>
    <w:rsid w:val="0078480B"/>
    <w:rsid w:val="0078528D"/>
    <w:rsid w:val="00785B11"/>
    <w:rsid w:val="00786A1F"/>
    <w:rsid w:val="00786B9F"/>
    <w:rsid w:val="00787B86"/>
    <w:rsid w:val="00787B8F"/>
    <w:rsid w:val="007906A0"/>
    <w:rsid w:val="0079077A"/>
    <w:rsid w:val="007907D3"/>
    <w:rsid w:val="00790A3A"/>
    <w:rsid w:val="00790A58"/>
    <w:rsid w:val="00790FBD"/>
    <w:rsid w:val="0079107E"/>
    <w:rsid w:val="007914EE"/>
    <w:rsid w:val="007915F5"/>
    <w:rsid w:val="007919B9"/>
    <w:rsid w:val="00791B5D"/>
    <w:rsid w:val="00792027"/>
    <w:rsid w:val="00792E56"/>
    <w:rsid w:val="007930FA"/>
    <w:rsid w:val="007961F1"/>
    <w:rsid w:val="00796256"/>
    <w:rsid w:val="00796CA8"/>
    <w:rsid w:val="00796D45"/>
    <w:rsid w:val="007972F2"/>
    <w:rsid w:val="00797564"/>
    <w:rsid w:val="00797582"/>
    <w:rsid w:val="00797712"/>
    <w:rsid w:val="00797D54"/>
    <w:rsid w:val="007A01F3"/>
    <w:rsid w:val="007A0429"/>
    <w:rsid w:val="007A0519"/>
    <w:rsid w:val="007A1051"/>
    <w:rsid w:val="007A11E6"/>
    <w:rsid w:val="007A158B"/>
    <w:rsid w:val="007A1B4D"/>
    <w:rsid w:val="007A1BDA"/>
    <w:rsid w:val="007A2F07"/>
    <w:rsid w:val="007A30BE"/>
    <w:rsid w:val="007A33FD"/>
    <w:rsid w:val="007A4208"/>
    <w:rsid w:val="007A4CE4"/>
    <w:rsid w:val="007A52E8"/>
    <w:rsid w:val="007A598A"/>
    <w:rsid w:val="007A744B"/>
    <w:rsid w:val="007A7CE0"/>
    <w:rsid w:val="007B032C"/>
    <w:rsid w:val="007B0699"/>
    <w:rsid w:val="007B0933"/>
    <w:rsid w:val="007B0B87"/>
    <w:rsid w:val="007B1189"/>
    <w:rsid w:val="007B2093"/>
    <w:rsid w:val="007B2931"/>
    <w:rsid w:val="007B2BEE"/>
    <w:rsid w:val="007B3A4F"/>
    <w:rsid w:val="007B47F9"/>
    <w:rsid w:val="007B4AFE"/>
    <w:rsid w:val="007B503E"/>
    <w:rsid w:val="007B50B9"/>
    <w:rsid w:val="007B53CB"/>
    <w:rsid w:val="007B5995"/>
    <w:rsid w:val="007B6484"/>
    <w:rsid w:val="007B6B46"/>
    <w:rsid w:val="007B6C36"/>
    <w:rsid w:val="007B71F0"/>
    <w:rsid w:val="007B7911"/>
    <w:rsid w:val="007C0B4E"/>
    <w:rsid w:val="007C0B95"/>
    <w:rsid w:val="007C0E39"/>
    <w:rsid w:val="007C1CBC"/>
    <w:rsid w:val="007C2081"/>
    <w:rsid w:val="007C2474"/>
    <w:rsid w:val="007C2AAB"/>
    <w:rsid w:val="007C3659"/>
    <w:rsid w:val="007C36E6"/>
    <w:rsid w:val="007C3708"/>
    <w:rsid w:val="007C3894"/>
    <w:rsid w:val="007C3CCE"/>
    <w:rsid w:val="007C54AB"/>
    <w:rsid w:val="007C57D5"/>
    <w:rsid w:val="007C79C9"/>
    <w:rsid w:val="007C7FBA"/>
    <w:rsid w:val="007D1610"/>
    <w:rsid w:val="007D187A"/>
    <w:rsid w:val="007D1BD1"/>
    <w:rsid w:val="007D1F53"/>
    <w:rsid w:val="007D2193"/>
    <w:rsid w:val="007D29A8"/>
    <w:rsid w:val="007D2B06"/>
    <w:rsid w:val="007D38CA"/>
    <w:rsid w:val="007D3976"/>
    <w:rsid w:val="007D4E1D"/>
    <w:rsid w:val="007D51AA"/>
    <w:rsid w:val="007D54C7"/>
    <w:rsid w:val="007D63A7"/>
    <w:rsid w:val="007D63D5"/>
    <w:rsid w:val="007D64AB"/>
    <w:rsid w:val="007D667E"/>
    <w:rsid w:val="007D68C7"/>
    <w:rsid w:val="007D6B5D"/>
    <w:rsid w:val="007D756F"/>
    <w:rsid w:val="007D7B20"/>
    <w:rsid w:val="007D7D87"/>
    <w:rsid w:val="007E047B"/>
    <w:rsid w:val="007E0F4B"/>
    <w:rsid w:val="007E1F52"/>
    <w:rsid w:val="007E49B7"/>
    <w:rsid w:val="007E628D"/>
    <w:rsid w:val="007E6C8A"/>
    <w:rsid w:val="007E6E5F"/>
    <w:rsid w:val="007E7212"/>
    <w:rsid w:val="007F0072"/>
    <w:rsid w:val="007F0D12"/>
    <w:rsid w:val="007F104E"/>
    <w:rsid w:val="007F1791"/>
    <w:rsid w:val="007F59B4"/>
    <w:rsid w:val="007F5A46"/>
    <w:rsid w:val="007F6120"/>
    <w:rsid w:val="007F699B"/>
    <w:rsid w:val="007F7A6B"/>
    <w:rsid w:val="007F7DA2"/>
    <w:rsid w:val="00803008"/>
    <w:rsid w:val="0080330F"/>
    <w:rsid w:val="008037C9"/>
    <w:rsid w:val="00803835"/>
    <w:rsid w:val="008043AA"/>
    <w:rsid w:val="008047E6"/>
    <w:rsid w:val="00805EC2"/>
    <w:rsid w:val="00806075"/>
    <w:rsid w:val="008060E6"/>
    <w:rsid w:val="00806A1F"/>
    <w:rsid w:val="0081013F"/>
    <w:rsid w:val="008104CB"/>
    <w:rsid w:val="00813B22"/>
    <w:rsid w:val="00814351"/>
    <w:rsid w:val="008143FE"/>
    <w:rsid w:val="0081490D"/>
    <w:rsid w:val="00814F7A"/>
    <w:rsid w:val="00815100"/>
    <w:rsid w:val="0081523A"/>
    <w:rsid w:val="008154D8"/>
    <w:rsid w:val="00815AA6"/>
    <w:rsid w:val="0081655F"/>
    <w:rsid w:val="00817566"/>
    <w:rsid w:val="00817773"/>
    <w:rsid w:val="00820454"/>
    <w:rsid w:val="0082083A"/>
    <w:rsid w:val="008215F5"/>
    <w:rsid w:val="00821882"/>
    <w:rsid w:val="00821A8E"/>
    <w:rsid w:val="008225EF"/>
    <w:rsid w:val="0082268A"/>
    <w:rsid w:val="008226E2"/>
    <w:rsid w:val="008227D2"/>
    <w:rsid w:val="00822E73"/>
    <w:rsid w:val="00823343"/>
    <w:rsid w:val="00823360"/>
    <w:rsid w:val="00823665"/>
    <w:rsid w:val="0082375B"/>
    <w:rsid w:val="00823C19"/>
    <w:rsid w:val="008262DD"/>
    <w:rsid w:val="00826664"/>
    <w:rsid w:val="00826896"/>
    <w:rsid w:val="00826D7C"/>
    <w:rsid w:val="00830272"/>
    <w:rsid w:val="00830307"/>
    <w:rsid w:val="008307A6"/>
    <w:rsid w:val="00830884"/>
    <w:rsid w:val="00830A5F"/>
    <w:rsid w:val="00831013"/>
    <w:rsid w:val="0083131D"/>
    <w:rsid w:val="00831539"/>
    <w:rsid w:val="00831736"/>
    <w:rsid w:val="008317CC"/>
    <w:rsid w:val="00831B13"/>
    <w:rsid w:val="00831D34"/>
    <w:rsid w:val="00831FAC"/>
    <w:rsid w:val="0083238A"/>
    <w:rsid w:val="00832741"/>
    <w:rsid w:val="00833045"/>
    <w:rsid w:val="0083326D"/>
    <w:rsid w:val="008344AD"/>
    <w:rsid w:val="00834A77"/>
    <w:rsid w:val="008352CC"/>
    <w:rsid w:val="0083559F"/>
    <w:rsid w:val="008360FE"/>
    <w:rsid w:val="00836305"/>
    <w:rsid w:val="0083718E"/>
    <w:rsid w:val="00840464"/>
    <w:rsid w:val="00840483"/>
    <w:rsid w:val="008404C2"/>
    <w:rsid w:val="0084055E"/>
    <w:rsid w:val="0084223B"/>
    <w:rsid w:val="00842CC4"/>
    <w:rsid w:val="008432FD"/>
    <w:rsid w:val="00843635"/>
    <w:rsid w:val="00843BC9"/>
    <w:rsid w:val="008440D8"/>
    <w:rsid w:val="00844309"/>
    <w:rsid w:val="0084456D"/>
    <w:rsid w:val="00844669"/>
    <w:rsid w:val="008446FA"/>
    <w:rsid w:val="00844725"/>
    <w:rsid w:val="00844A6F"/>
    <w:rsid w:val="008452EA"/>
    <w:rsid w:val="00846803"/>
    <w:rsid w:val="00846B88"/>
    <w:rsid w:val="008472DB"/>
    <w:rsid w:val="00847622"/>
    <w:rsid w:val="00847D49"/>
    <w:rsid w:val="00847D4A"/>
    <w:rsid w:val="0085020A"/>
    <w:rsid w:val="008509F6"/>
    <w:rsid w:val="00850DCE"/>
    <w:rsid w:val="00850FCD"/>
    <w:rsid w:val="00851453"/>
    <w:rsid w:val="0085195E"/>
    <w:rsid w:val="0085243E"/>
    <w:rsid w:val="00852977"/>
    <w:rsid w:val="00852C6F"/>
    <w:rsid w:val="00854062"/>
    <w:rsid w:val="008543BD"/>
    <w:rsid w:val="0085467F"/>
    <w:rsid w:val="008558EA"/>
    <w:rsid w:val="0085667C"/>
    <w:rsid w:val="008567AD"/>
    <w:rsid w:val="008571E9"/>
    <w:rsid w:val="0085763C"/>
    <w:rsid w:val="00857A24"/>
    <w:rsid w:val="00857AA1"/>
    <w:rsid w:val="008608AC"/>
    <w:rsid w:val="008622D9"/>
    <w:rsid w:val="008634CE"/>
    <w:rsid w:val="0086387E"/>
    <w:rsid w:val="008649D5"/>
    <w:rsid w:val="00864C77"/>
    <w:rsid w:val="00866B31"/>
    <w:rsid w:val="0086767C"/>
    <w:rsid w:val="008676E6"/>
    <w:rsid w:val="00870E64"/>
    <w:rsid w:val="00873139"/>
    <w:rsid w:val="0087329A"/>
    <w:rsid w:val="008737CB"/>
    <w:rsid w:val="00874F82"/>
    <w:rsid w:val="00875E8E"/>
    <w:rsid w:val="008762B2"/>
    <w:rsid w:val="0087664E"/>
    <w:rsid w:val="00876B58"/>
    <w:rsid w:val="00876DD4"/>
    <w:rsid w:val="008771DC"/>
    <w:rsid w:val="008777B6"/>
    <w:rsid w:val="00877CE8"/>
    <w:rsid w:val="00877D07"/>
    <w:rsid w:val="00880432"/>
    <w:rsid w:val="00880B36"/>
    <w:rsid w:val="00880F5F"/>
    <w:rsid w:val="008823A5"/>
    <w:rsid w:val="0088279F"/>
    <w:rsid w:val="00882C40"/>
    <w:rsid w:val="00883BE1"/>
    <w:rsid w:val="00884242"/>
    <w:rsid w:val="00884608"/>
    <w:rsid w:val="00884E0B"/>
    <w:rsid w:val="0088669C"/>
    <w:rsid w:val="00886A02"/>
    <w:rsid w:val="00886CA7"/>
    <w:rsid w:val="008879C0"/>
    <w:rsid w:val="0089167D"/>
    <w:rsid w:val="00891763"/>
    <w:rsid w:val="00891768"/>
    <w:rsid w:val="00892B16"/>
    <w:rsid w:val="00894E36"/>
    <w:rsid w:val="0089548E"/>
    <w:rsid w:val="00895BA6"/>
    <w:rsid w:val="00895F49"/>
    <w:rsid w:val="00896E55"/>
    <w:rsid w:val="008A02A9"/>
    <w:rsid w:val="008A1890"/>
    <w:rsid w:val="008A18DE"/>
    <w:rsid w:val="008A25BB"/>
    <w:rsid w:val="008A32F8"/>
    <w:rsid w:val="008A3ECB"/>
    <w:rsid w:val="008A40CF"/>
    <w:rsid w:val="008A4387"/>
    <w:rsid w:val="008A4803"/>
    <w:rsid w:val="008A499F"/>
    <w:rsid w:val="008A4A79"/>
    <w:rsid w:val="008A4DF4"/>
    <w:rsid w:val="008A5FE5"/>
    <w:rsid w:val="008A6493"/>
    <w:rsid w:val="008B0EF6"/>
    <w:rsid w:val="008B17F8"/>
    <w:rsid w:val="008B1FEE"/>
    <w:rsid w:val="008B27CB"/>
    <w:rsid w:val="008B280C"/>
    <w:rsid w:val="008B2EA2"/>
    <w:rsid w:val="008B30E4"/>
    <w:rsid w:val="008B35DF"/>
    <w:rsid w:val="008B41E2"/>
    <w:rsid w:val="008B53D4"/>
    <w:rsid w:val="008B560F"/>
    <w:rsid w:val="008B5A28"/>
    <w:rsid w:val="008B5B9E"/>
    <w:rsid w:val="008B5F9C"/>
    <w:rsid w:val="008B65BC"/>
    <w:rsid w:val="008B662C"/>
    <w:rsid w:val="008B75A1"/>
    <w:rsid w:val="008B7871"/>
    <w:rsid w:val="008B7CAB"/>
    <w:rsid w:val="008C03B5"/>
    <w:rsid w:val="008C129B"/>
    <w:rsid w:val="008C1633"/>
    <w:rsid w:val="008C17D8"/>
    <w:rsid w:val="008C18DE"/>
    <w:rsid w:val="008C1C87"/>
    <w:rsid w:val="008C2751"/>
    <w:rsid w:val="008C27C3"/>
    <w:rsid w:val="008C2BC7"/>
    <w:rsid w:val="008C2D17"/>
    <w:rsid w:val="008C31FE"/>
    <w:rsid w:val="008C3912"/>
    <w:rsid w:val="008C3D47"/>
    <w:rsid w:val="008C45E0"/>
    <w:rsid w:val="008C5024"/>
    <w:rsid w:val="008C52C7"/>
    <w:rsid w:val="008C5BFF"/>
    <w:rsid w:val="008C6091"/>
    <w:rsid w:val="008C7595"/>
    <w:rsid w:val="008C78D5"/>
    <w:rsid w:val="008C7AAB"/>
    <w:rsid w:val="008C7D6D"/>
    <w:rsid w:val="008D0697"/>
    <w:rsid w:val="008D147B"/>
    <w:rsid w:val="008D14CC"/>
    <w:rsid w:val="008D1D90"/>
    <w:rsid w:val="008D1D95"/>
    <w:rsid w:val="008D1DA1"/>
    <w:rsid w:val="008D2095"/>
    <w:rsid w:val="008D2630"/>
    <w:rsid w:val="008D272D"/>
    <w:rsid w:val="008D303D"/>
    <w:rsid w:val="008D3474"/>
    <w:rsid w:val="008D35C7"/>
    <w:rsid w:val="008D39D9"/>
    <w:rsid w:val="008D3C20"/>
    <w:rsid w:val="008D42E5"/>
    <w:rsid w:val="008D441E"/>
    <w:rsid w:val="008D4CD6"/>
    <w:rsid w:val="008D4D57"/>
    <w:rsid w:val="008D5A16"/>
    <w:rsid w:val="008D5FEF"/>
    <w:rsid w:val="008D6775"/>
    <w:rsid w:val="008D6B75"/>
    <w:rsid w:val="008D6F02"/>
    <w:rsid w:val="008D6FB4"/>
    <w:rsid w:val="008D7136"/>
    <w:rsid w:val="008D734B"/>
    <w:rsid w:val="008D7BDB"/>
    <w:rsid w:val="008E0A5C"/>
    <w:rsid w:val="008E0CC8"/>
    <w:rsid w:val="008E10E3"/>
    <w:rsid w:val="008E117A"/>
    <w:rsid w:val="008E1204"/>
    <w:rsid w:val="008E17F4"/>
    <w:rsid w:val="008E1FBA"/>
    <w:rsid w:val="008E215C"/>
    <w:rsid w:val="008E22E6"/>
    <w:rsid w:val="008E2571"/>
    <w:rsid w:val="008E34DE"/>
    <w:rsid w:val="008E3602"/>
    <w:rsid w:val="008E388C"/>
    <w:rsid w:val="008E3CE2"/>
    <w:rsid w:val="008E3D1E"/>
    <w:rsid w:val="008E4033"/>
    <w:rsid w:val="008E418C"/>
    <w:rsid w:val="008E4AC9"/>
    <w:rsid w:val="008E4C57"/>
    <w:rsid w:val="008E4F80"/>
    <w:rsid w:val="008E623D"/>
    <w:rsid w:val="008E7017"/>
    <w:rsid w:val="008E799E"/>
    <w:rsid w:val="008E7AE5"/>
    <w:rsid w:val="008F0196"/>
    <w:rsid w:val="008F0239"/>
    <w:rsid w:val="008F06A7"/>
    <w:rsid w:val="008F0C36"/>
    <w:rsid w:val="008F148B"/>
    <w:rsid w:val="008F188C"/>
    <w:rsid w:val="008F18F4"/>
    <w:rsid w:val="008F29D0"/>
    <w:rsid w:val="008F32AA"/>
    <w:rsid w:val="008F4491"/>
    <w:rsid w:val="008F5056"/>
    <w:rsid w:val="008F5CCB"/>
    <w:rsid w:val="008F5DC1"/>
    <w:rsid w:val="008F5F53"/>
    <w:rsid w:val="008F6036"/>
    <w:rsid w:val="008F6678"/>
    <w:rsid w:val="008F69FC"/>
    <w:rsid w:val="008F6FA7"/>
    <w:rsid w:val="008F714D"/>
    <w:rsid w:val="008F716E"/>
    <w:rsid w:val="008F721E"/>
    <w:rsid w:val="008F722D"/>
    <w:rsid w:val="008F7496"/>
    <w:rsid w:val="008F7AD3"/>
    <w:rsid w:val="008F7B2A"/>
    <w:rsid w:val="00900796"/>
    <w:rsid w:val="00901337"/>
    <w:rsid w:val="00901D37"/>
    <w:rsid w:val="00902326"/>
    <w:rsid w:val="00902837"/>
    <w:rsid w:val="009039FB"/>
    <w:rsid w:val="00903C3C"/>
    <w:rsid w:val="0090420D"/>
    <w:rsid w:val="0090481F"/>
    <w:rsid w:val="00904D2D"/>
    <w:rsid w:val="0090517E"/>
    <w:rsid w:val="009061A8"/>
    <w:rsid w:val="00906CFC"/>
    <w:rsid w:val="00906E48"/>
    <w:rsid w:val="00907019"/>
    <w:rsid w:val="009072AD"/>
    <w:rsid w:val="00907F44"/>
    <w:rsid w:val="0091071D"/>
    <w:rsid w:val="0091170C"/>
    <w:rsid w:val="009118F7"/>
    <w:rsid w:val="00912003"/>
    <w:rsid w:val="0091219B"/>
    <w:rsid w:val="00912396"/>
    <w:rsid w:val="009124B0"/>
    <w:rsid w:val="00912AE7"/>
    <w:rsid w:val="00912AF7"/>
    <w:rsid w:val="00912D46"/>
    <w:rsid w:val="009143E5"/>
    <w:rsid w:val="009147CE"/>
    <w:rsid w:val="009148DC"/>
    <w:rsid w:val="00914943"/>
    <w:rsid w:val="00914A67"/>
    <w:rsid w:val="009155B4"/>
    <w:rsid w:val="009160C9"/>
    <w:rsid w:val="00916594"/>
    <w:rsid w:val="00916DE7"/>
    <w:rsid w:val="00917063"/>
    <w:rsid w:val="009177D3"/>
    <w:rsid w:val="00917C09"/>
    <w:rsid w:val="009203E9"/>
    <w:rsid w:val="009207F8"/>
    <w:rsid w:val="0092179C"/>
    <w:rsid w:val="00922792"/>
    <w:rsid w:val="00923260"/>
    <w:rsid w:val="0092451D"/>
    <w:rsid w:val="009245C8"/>
    <w:rsid w:val="00925261"/>
    <w:rsid w:val="00925AD7"/>
    <w:rsid w:val="00926C9C"/>
    <w:rsid w:val="00927E44"/>
    <w:rsid w:val="00927E9E"/>
    <w:rsid w:val="009307CB"/>
    <w:rsid w:val="00930C71"/>
    <w:rsid w:val="009312A5"/>
    <w:rsid w:val="009312ED"/>
    <w:rsid w:val="00932201"/>
    <w:rsid w:val="00932AE1"/>
    <w:rsid w:val="00933B82"/>
    <w:rsid w:val="00934933"/>
    <w:rsid w:val="0093585E"/>
    <w:rsid w:val="00935AA4"/>
    <w:rsid w:val="00936966"/>
    <w:rsid w:val="00936A33"/>
    <w:rsid w:val="00936D6A"/>
    <w:rsid w:val="009370DD"/>
    <w:rsid w:val="00937601"/>
    <w:rsid w:val="009378A3"/>
    <w:rsid w:val="00937922"/>
    <w:rsid w:val="00937CC1"/>
    <w:rsid w:val="009400E6"/>
    <w:rsid w:val="00940428"/>
    <w:rsid w:val="00940960"/>
    <w:rsid w:val="00940A85"/>
    <w:rsid w:val="00940A9B"/>
    <w:rsid w:val="00940DD2"/>
    <w:rsid w:val="00941774"/>
    <w:rsid w:val="00942205"/>
    <w:rsid w:val="009424D3"/>
    <w:rsid w:val="00942D9B"/>
    <w:rsid w:val="0094325A"/>
    <w:rsid w:val="00943559"/>
    <w:rsid w:val="00944FA2"/>
    <w:rsid w:val="00945CB1"/>
    <w:rsid w:val="00946349"/>
    <w:rsid w:val="00946C38"/>
    <w:rsid w:val="00946F35"/>
    <w:rsid w:val="00947991"/>
    <w:rsid w:val="00947E33"/>
    <w:rsid w:val="00950023"/>
    <w:rsid w:val="00950AAF"/>
    <w:rsid w:val="00951227"/>
    <w:rsid w:val="00952304"/>
    <w:rsid w:val="0095237A"/>
    <w:rsid w:val="009531E8"/>
    <w:rsid w:val="00953536"/>
    <w:rsid w:val="00953715"/>
    <w:rsid w:val="00953903"/>
    <w:rsid w:val="00954D16"/>
    <w:rsid w:val="009550AB"/>
    <w:rsid w:val="0095589F"/>
    <w:rsid w:val="00955900"/>
    <w:rsid w:val="00955CC1"/>
    <w:rsid w:val="0095633F"/>
    <w:rsid w:val="0095668A"/>
    <w:rsid w:val="00956926"/>
    <w:rsid w:val="00957920"/>
    <w:rsid w:val="009604E8"/>
    <w:rsid w:val="00960623"/>
    <w:rsid w:val="0096132F"/>
    <w:rsid w:val="009616F9"/>
    <w:rsid w:val="00962280"/>
    <w:rsid w:val="009634F0"/>
    <w:rsid w:val="00963637"/>
    <w:rsid w:val="0096366C"/>
    <w:rsid w:val="009636A5"/>
    <w:rsid w:val="009636D6"/>
    <w:rsid w:val="00963758"/>
    <w:rsid w:val="00963849"/>
    <w:rsid w:val="009647AF"/>
    <w:rsid w:val="00964CD3"/>
    <w:rsid w:val="00964FEE"/>
    <w:rsid w:val="009656CC"/>
    <w:rsid w:val="0096612C"/>
    <w:rsid w:val="009664B0"/>
    <w:rsid w:val="009664D1"/>
    <w:rsid w:val="00967623"/>
    <w:rsid w:val="00967CD9"/>
    <w:rsid w:val="00970261"/>
    <w:rsid w:val="009705CB"/>
    <w:rsid w:val="0097076E"/>
    <w:rsid w:val="00971390"/>
    <w:rsid w:val="00971EB6"/>
    <w:rsid w:val="00971F83"/>
    <w:rsid w:val="0097230B"/>
    <w:rsid w:val="00972621"/>
    <w:rsid w:val="00972826"/>
    <w:rsid w:val="009728D5"/>
    <w:rsid w:val="00972B12"/>
    <w:rsid w:val="00973F46"/>
    <w:rsid w:val="00974028"/>
    <w:rsid w:val="00974073"/>
    <w:rsid w:val="0097413A"/>
    <w:rsid w:val="0097511F"/>
    <w:rsid w:val="00975207"/>
    <w:rsid w:val="00975562"/>
    <w:rsid w:val="009756E3"/>
    <w:rsid w:val="00975D71"/>
    <w:rsid w:val="0097611E"/>
    <w:rsid w:val="00976BDC"/>
    <w:rsid w:val="00980E62"/>
    <w:rsid w:val="00981F15"/>
    <w:rsid w:val="00982421"/>
    <w:rsid w:val="00982CAC"/>
    <w:rsid w:val="00982E4C"/>
    <w:rsid w:val="00984B7E"/>
    <w:rsid w:val="00986BC1"/>
    <w:rsid w:val="00986E60"/>
    <w:rsid w:val="00987872"/>
    <w:rsid w:val="00990059"/>
    <w:rsid w:val="00990492"/>
    <w:rsid w:val="009905E1"/>
    <w:rsid w:val="00990CE2"/>
    <w:rsid w:val="0099114C"/>
    <w:rsid w:val="00991C08"/>
    <w:rsid w:val="00991FA6"/>
    <w:rsid w:val="0099221F"/>
    <w:rsid w:val="00993119"/>
    <w:rsid w:val="00993E55"/>
    <w:rsid w:val="00994C04"/>
    <w:rsid w:val="00994F7C"/>
    <w:rsid w:val="00995674"/>
    <w:rsid w:val="00995763"/>
    <w:rsid w:val="009959A8"/>
    <w:rsid w:val="00995C68"/>
    <w:rsid w:val="00995CCD"/>
    <w:rsid w:val="00996463"/>
    <w:rsid w:val="00996B73"/>
    <w:rsid w:val="00996D0A"/>
    <w:rsid w:val="00996F36"/>
    <w:rsid w:val="00997799"/>
    <w:rsid w:val="00997970"/>
    <w:rsid w:val="00997B2F"/>
    <w:rsid w:val="009A0A2A"/>
    <w:rsid w:val="009A0E50"/>
    <w:rsid w:val="009A15CD"/>
    <w:rsid w:val="009A23EE"/>
    <w:rsid w:val="009A2C65"/>
    <w:rsid w:val="009A2E22"/>
    <w:rsid w:val="009A2F37"/>
    <w:rsid w:val="009A31DC"/>
    <w:rsid w:val="009A3953"/>
    <w:rsid w:val="009A3B7C"/>
    <w:rsid w:val="009A4420"/>
    <w:rsid w:val="009A444A"/>
    <w:rsid w:val="009A48BD"/>
    <w:rsid w:val="009A52B1"/>
    <w:rsid w:val="009A52D9"/>
    <w:rsid w:val="009A5F57"/>
    <w:rsid w:val="009A62B5"/>
    <w:rsid w:val="009A641D"/>
    <w:rsid w:val="009A6788"/>
    <w:rsid w:val="009A69B3"/>
    <w:rsid w:val="009A7010"/>
    <w:rsid w:val="009A7027"/>
    <w:rsid w:val="009B0413"/>
    <w:rsid w:val="009B0D80"/>
    <w:rsid w:val="009B192E"/>
    <w:rsid w:val="009B1AEA"/>
    <w:rsid w:val="009B1D06"/>
    <w:rsid w:val="009B29A8"/>
    <w:rsid w:val="009B3987"/>
    <w:rsid w:val="009B4C9B"/>
    <w:rsid w:val="009B5BDA"/>
    <w:rsid w:val="009B5D9C"/>
    <w:rsid w:val="009B6461"/>
    <w:rsid w:val="009B6C7A"/>
    <w:rsid w:val="009B6DFF"/>
    <w:rsid w:val="009C007E"/>
    <w:rsid w:val="009C0309"/>
    <w:rsid w:val="009C0C79"/>
    <w:rsid w:val="009C11BD"/>
    <w:rsid w:val="009C18C6"/>
    <w:rsid w:val="009C1BA0"/>
    <w:rsid w:val="009C2FD6"/>
    <w:rsid w:val="009C3261"/>
    <w:rsid w:val="009C32C6"/>
    <w:rsid w:val="009C3681"/>
    <w:rsid w:val="009C3ED8"/>
    <w:rsid w:val="009C46A9"/>
    <w:rsid w:val="009C477D"/>
    <w:rsid w:val="009C4B6D"/>
    <w:rsid w:val="009C4BA2"/>
    <w:rsid w:val="009C4C2B"/>
    <w:rsid w:val="009C4E8F"/>
    <w:rsid w:val="009C5284"/>
    <w:rsid w:val="009C56DA"/>
    <w:rsid w:val="009C57B0"/>
    <w:rsid w:val="009C5849"/>
    <w:rsid w:val="009C5E86"/>
    <w:rsid w:val="009C6D3F"/>
    <w:rsid w:val="009C7892"/>
    <w:rsid w:val="009D02D8"/>
    <w:rsid w:val="009D04D8"/>
    <w:rsid w:val="009D13E2"/>
    <w:rsid w:val="009D144D"/>
    <w:rsid w:val="009D1937"/>
    <w:rsid w:val="009D2419"/>
    <w:rsid w:val="009D2903"/>
    <w:rsid w:val="009D2EDC"/>
    <w:rsid w:val="009D3305"/>
    <w:rsid w:val="009D354D"/>
    <w:rsid w:val="009D41BE"/>
    <w:rsid w:val="009D41D7"/>
    <w:rsid w:val="009D441B"/>
    <w:rsid w:val="009D4584"/>
    <w:rsid w:val="009D49DE"/>
    <w:rsid w:val="009D4C14"/>
    <w:rsid w:val="009D54DE"/>
    <w:rsid w:val="009D55B8"/>
    <w:rsid w:val="009D5A67"/>
    <w:rsid w:val="009D5ADD"/>
    <w:rsid w:val="009D5DDE"/>
    <w:rsid w:val="009D6F3E"/>
    <w:rsid w:val="009D6FC4"/>
    <w:rsid w:val="009D726F"/>
    <w:rsid w:val="009E0E77"/>
    <w:rsid w:val="009E1213"/>
    <w:rsid w:val="009E1A49"/>
    <w:rsid w:val="009E1FF0"/>
    <w:rsid w:val="009E306E"/>
    <w:rsid w:val="009E3263"/>
    <w:rsid w:val="009E3748"/>
    <w:rsid w:val="009E37A0"/>
    <w:rsid w:val="009E3AAA"/>
    <w:rsid w:val="009E3B09"/>
    <w:rsid w:val="009E3B79"/>
    <w:rsid w:val="009E412E"/>
    <w:rsid w:val="009E423C"/>
    <w:rsid w:val="009E4967"/>
    <w:rsid w:val="009E5552"/>
    <w:rsid w:val="009E570F"/>
    <w:rsid w:val="009E5C3D"/>
    <w:rsid w:val="009E5D3E"/>
    <w:rsid w:val="009E65A1"/>
    <w:rsid w:val="009E74A8"/>
    <w:rsid w:val="009F00B2"/>
    <w:rsid w:val="009F0470"/>
    <w:rsid w:val="009F085C"/>
    <w:rsid w:val="009F1507"/>
    <w:rsid w:val="009F18B4"/>
    <w:rsid w:val="009F1C9B"/>
    <w:rsid w:val="009F21C8"/>
    <w:rsid w:val="009F2287"/>
    <w:rsid w:val="009F2386"/>
    <w:rsid w:val="009F2437"/>
    <w:rsid w:val="009F26C8"/>
    <w:rsid w:val="009F3C09"/>
    <w:rsid w:val="009F3CBD"/>
    <w:rsid w:val="009F4342"/>
    <w:rsid w:val="009F45F3"/>
    <w:rsid w:val="009F4846"/>
    <w:rsid w:val="009F4B26"/>
    <w:rsid w:val="009F4DD9"/>
    <w:rsid w:val="009F5008"/>
    <w:rsid w:val="009F52C9"/>
    <w:rsid w:val="009F5ED3"/>
    <w:rsid w:val="009F61D9"/>
    <w:rsid w:val="009F65A8"/>
    <w:rsid w:val="009F6DD3"/>
    <w:rsid w:val="00A00751"/>
    <w:rsid w:val="00A01038"/>
    <w:rsid w:val="00A011B1"/>
    <w:rsid w:val="00A01BCB"/>
    <w:rsid w:val="00A01F51"/>
    <w:rsid w:val="00A020C7"/>
    <w:rsid w:val="00A02459"/>
    <w:rsid w:val="00A02493"/>
    <w:rsid w:val="00A029C0"/>
    <w:rsid w:val="00A0329D"/>
    <w:rsid w:val="00A03D57"/>
    <w:rsid w:val="00A04688"/>
    <w:rsid w:val="00A05AA6"/>
    <w:rsid w:val="00A067D1"/>
    <w:rsid w:val="00A069BD"/>
    <w:rsid w:val="00A0729E"/>
    <w:rsid w:val="00A078E0"/>
    <w:rsid w:val="00A07B63"/>
    <w:rsid w:val="00A07BC8"/>
    <w:rsid w:val="00A07E9E"/>
    <w:rsid w:val="00A07F2E"/>
    <w:rsid w:val="00A1047A"/>
    <w:rsid w:val="00A1059A"/>
    <w:rsid w:val="00A1069C"/>
    <w:rsid w:val="00A10F09"/>
    <w:rsid w:val="00A11B91"/>
    <w:rsid w:val="00A11C64"/>
    <w:rsid w:val="00A12342"/>
    <w:rsid w:val="00A12BE5"/>
    <w:rsid w:val="00A1314F"/>
    <w:rsid w:val="00A138A2"/>
    <w:rsid w:val="00A13DC2"/>
    <w:rsid w:val="00A14E28"/>
    <w:rsid w:val="00A174E6"/>
    <w:rsid w:val="00A17506"/>
    <w:rsid w:val="00A1751D"/>
    <w:rsid w:val="00A207EE"/>
    <w:rsid w:val="00A209FB"/>
    <w:rsid w:val="00A21566"/>
    <w:rsid w:val="00A215FD"/>
    <w:rsid w:val="00A21C6F"/>
    <w:rsid w:val="00A21F12"/>
    <w:rsid w:val="00A2286A"/>
    <w:rsid w:val="00A23494"/>
    <w:rsid w:val="00A2355A"/>
    <w:rsid w:val="00A23666"/>
    <w:rsid w:val="00A23A35"/>
    <w:rsid w:val="00A23A97"/>
    <w:rsid w:val="00A23EAB"/>
    <w:rsid w:val="00A24950"/>
    <w:rsid w:val="00A24F0C"/>
    <w:rsid w:val="00A25F5B"/>
    <w:rsid w:val="00A26F89"/>
    <w:rsid w:val="00A271B0"/>
    <w:rsid w:val="00A27836"/>
    <w:rsid w:val="00A303EC"/>
    <w:rsid w:val="00A30460"/>
    <w:rsid w:val="00A31A91"/>
    <w:rsid w:val="00A326AD"/>
    <w:rsid w:val="00A330C1"/>
    <w:rsid w:val="00A3330D"/>
    <w:rsid w:val="00A33324"/>
    <w:rsid w:val="00A35438"/>
    <w:rsid w:val="00A35AB5"/>
    <w:rsid w:val="00A35B19"/>
    <w:rsid w:val="00A35F70"/>
    <w:rsid w:val="00A360DE"/>
    <w:rsid w:val="00A363DB"/>
    <w:rsid w:val="00A36FF4"/>
    <w:rsid w:val="00A3768D"/>
    <w:rsid w:val="00A376B2"/>
    <w:rsid w:val="00A3795B"/>
    <w:rsid w:val="00A37F69"/>
    <w:rsid w:val="00A4014C"/>
    <w:rsid w:val="00A402C6"/>
    <w:rsid w:val="00A4057F"/>
    <w:rsid w:val="00A40922"/>
    <w:rsid w:val="00A40DE2"/>
    <w:rsid w:val="00A41065"/>
    <w:rsid w:val="00A42A54"/>
    <w:rsid w:val="00A42D0A"/>
    <w:rsid w:val="00A43572"/>
    <w:rsid w:val="00A44132"/>
    <w:rsid w:val="00A44A85"/>
    <w:rsid w:val="00A44E41"/>
    <w:rsid w:val="00A45909"/>
    <w:rsid w:val="00A4624B"/>
    <w:rsid w:val="00A46A41"/>
    <w:rsid w:val="00A46B3B"/>
    <w:rsid w:val="00A47E98"/>
    <w:rsid w:val="00A47F60"/>
    <w:rsid w:val="00A50313"/>
    <w:rsid w:val="00A50C1A"/>
    <w:rsid w:val="00A50DC0"/>
    <w:rsid w:val="00A51AA7"/>
    <w:rsid w:val="00A520CD"/>
    <w:rsid w:val="00A53174"/>
    <w:rsid w:val="00A53344"/>
    <w:rsid w:val="00A53434"/>
    <w:rsid w:val="00A534E8"/>
    <w:rsid w:val="00A53C3B"/>
    <w:rsid w:val="00A54A7D"/>
    <w:rsid w:val="00A55408"/>
    <w:rsid w:val="00A56540"/>
    <w:rsid w:val="00A5736A"/>
    <w:rsid w:val="00A57774"/>
    <w:rsid w:val="00A57AC5"/>
    <w:rsid w:val="00A57ECD"/>
    <w:rsid w:val="00A57F2C"/>
    <w:rsid w:val="00A60863"/>
    <w:rsid w:val="00A60CAE"/>
    <w:rsid w:val="00A61EC8"/>
    <w:rsid w:val="00A62B08"/>
    <w:rsid w:val="00A62E09"/>
    <w:rsid w:val="00A643C6"/>
    <w:rsid w:val="00A645DF"/>
    <w:rsid w:val="00A64BFE"/>
    <w:rsid w:val="00A64FC9"/>
    <w:rsid w:val="00A654A8"/>
    <w:rsid w:val="00A65B20"/>
    <w:rsid w:val="00A65C07"/>
    <w:rsid w:val="00A6782D"/>
    <w:rsid w:val="00A7155C"/>
    <w:rsid w:val="00A71564"/>
    <w:rsid w:val="00A71B88"/>
    <w:rsid w:val="00A73742"/>
    <w:rsid w:val="00A74E73"/>
    <w:rsid w:val="00A74FE1"/>
    <w:rsid w:val="00A766BB"/>
    <w:rsid w:val="00A76808"/>
    <w:rsid w:val="00A7688F"/>
    <w:rsid w:val="00A76FB6"/>
    <w:rsid w:val="00A77160"/>
    <w:rsid w:val="00A773BF"/>
    <w:rsid w:val="00A77A16"/>
    <w:rsid w:val="00A80942"/>
    <w:rsid w:val="00A81CA8"/>
    <w:rsid w:val="00A81FD2"/>
    <w:rsid w:val="00A82BDD"/>
    <w:rsid w:val="00A83BA8"/>
    <w:rsid w:val="00A84D89"/>
    <w:rsid w:val="00A8552C"/>
    <w:rsid w:val="00A87372"/>
    <w:rsid w:val="00A87F52"/>
    <w:rsid w:val="00A90642"/>
    <w:rsid w:val="00A91800"/>
    <w:rsid w:val="00A91A70"/>
    <w:rsid w:val="00A91BCB"/>
    <w:rsid w:val="00A91E2A"/>
    <w:rsid w:val="00A92726"/>
    <w:rsid w:val="00A92A63"/>
    <w:rsid w:val="00A9461A"/>
    <w:rsid w:val="00A949F3"/>
    <w:rsid w:val="00A95A69"/>
    <w:rsid w:val="00A95F80"/>
    <w:rsid w:val="00A9694B"/>
    <w:rsid w:val="00A96DD9"/>
    <w:rsid w:val="00A97324"/>
    <w:rsid w:val="00A97DAC"/>
    <w:rsid w:val="00AA022F"/>
    <w:rsid w:val="00AA0EFF"/>
    <w:rsid w:val="00AA114E"/>
    <w:rsid w:val="00AA189D"/>
    <w:rsid w:val="00AA1ECB"/>
    <w:rsid w:val="00AA1F92"/>
    <w:rsid w:val="00AA2CA7"/>
    <w:rsid w:val="00AA2F1E"/>
    <w:rsid w:val="00AA31A1"/>
    <w:rsid w:val="00AA3263"/>
    <w:rsid w:val="00AA3A4E"/>
    <w:rsid w:val="00AA40F0"/>
    <w:rsid w:val="00AA4965"/>
    <w:rsid w:val="00AA59A1"/>
    <w:rsid w:val="00AA5D6F"/>
    <w:rsid w:val="00AA623B"/>
    <w:rsid w:val="00AA6266"/>
    <w:rsid w:val="00AA73C9"/>
    <w:rsid w:val="00AA7EF5"/>
    <w:rsid w:val="00AB0585"/>
    <w:rsid w:val="00AB0590"/>
    <w:rsid w:val="00AB16F7"/>
    <w:rsid w:val="00AB229A"/>
    <w:rsid w:val="00AB2734"/>
    <w:rsid w:val="00AB3CF6"/>
    <w:rsid w:val="00AB3E54"/>
    <w:rsid w:val="00AB41D0"/>
    <w:rsid w:val="00AB44EB"/>
    <w:rsid w:val="00AB4FBD"/>
    <w:rsid w:val="00AB5058"/>
    <w:rsid w:val="00AB5652"/>
    <w:rsid w:val="00AB5B78"/>
    <w:rsid w:val="00AB5EAD"/>
    <w:rsid w:val="00AB6B47"/>
    <w:rsid w:val="00AB6D06"/>
    <w:rsid w:val="00AB7C25"/>
    <w:rsid w:val="00AB7E4F"/>
    <w:rsid w:val="00AB7EBD"/>
    <w:rsid w:val="00AC0138"/>
    <w:rsid w:val="00AC07F0"/>
    <w:rsid w:val="00AC0902"/>
    <w:rsid w:val="00AC0B74"/>
    <w:rsid w:val="00AC165E"/>
    <w:rsid w:val="00AC2178"/>
    <w:rsid w:val="00AC29B2"/>
    <w:rsid w:val="00AC2BAA"/>
    <w:rsid w:val="00AC33F5"/>
    <w:rsid w:val="00AC37D3"/>
    <w:rsid w:val="00AC5074"/>
    <w:rsid w:val="00AC57F9"/>
    <w:rsid w:val="00AC585F"/>
    <w:rsid w:val="00AC65A7"/>
    <w:rsid w:val="00AC6FE9"/>
    <w:rsid w:val="00AC79D2"/>
    <w:rsid w:val="00AD0088"/>
    <w:rsid w:val="00AD01AE"/>
    <w:rsid w:val="00AD12C2"/>
    <w:rsid w:val="00AD1EE2"/>
    <w:rsid w:val="00AD2016"/>
    <w:rsid w:val="00AD232F"/>
    <w:rsid w:val="00AD2DCD"/>
    <w:rsid w:val="00AD482D"/>
    <w:rsid w:val="00AD4857"/>
    <w:rsid w:val="00AD4E2B"/>
    <w:rsid w:val="00AD6727"/>
    <w:rsid w:val="00AE1809"/>
    <w:rsid w:val="00AE205D"/>
    <w:rsid w:val="00AE3052"/>
    <w:rsid w:val="00AE31FF"/>
    <w:rsid w:val="00AE3A00"/>
    <w:rsid w:val="00AE4001"/>
    <w:rsid w:val="00AE4C42"/>
    <w:rsid w:val="00AE5A10"/>
    <w:rsid w:val="00AE5D5C"/>
    <w:rsid w:val="00AE5DF1"/>
    <w:rsid w:val="00AE6CCE"/>
    <w:rsid w:val="00AE7125"/>
    <w:rsid w:val="00AE7AD7"/>
    <w:rsid w:val="00AE7D3C"/>
    <w:rsid w:val="00AF007E"/>
    <w:rsid w:val="00AF02D3"/>
    <w:rsid w:val="00AF03D0"/>
    <w:rsid w:val="00AF09C1"/>
    <w:rsid w:val="00AF328E"/>
    <w:rsid w:val="00AF510B"/>
    <w:rsid w:val="00AF53FA"/>
    <w:rsid w:val="00AF56CB"/>
    <w:rsid w:val="00AF5C7E"/>
    <w:rsid w:val="00AF5E7C"/>
    <w:rsid w:val="00AF6B62"/>
    <w:rsid w:val="00AF6E94"/>
    <w:rsid w:val="00AF767C"/>
    <w:rsid w:val="00AF7E86"/>
    <w:rsid w:val="00B0132E"/>
    <w:rsid w:val="00B0273C"/>
    <w:rsid w:val="00B02C41"/>
    <w:rsid w:val="00B03A21"/>
    <w:rsid w:val="00B03F7E"/>
    <w:rsid w:val="00B0451F"/>
    <w:rsid w:val="00B04CA3"/>
    <w:rsid w:val="00B05AE4"/>
    <w:rsid w:val="00B06233"/>
    <w:rsid w:val="00B06482"/>
    <w:rsid w:val="00B07A18"/>
    <w:rsid w:val="00B10786"/>
    <w:rsid w:val="00B10F98"/>
    <w:rsid w:val="00B11AD7"/>
    <w:rsid w:val="00B125A7"/>
    <w:rsid w:val="00B12C17"/>
    <w:rsid w:val="00B13A8C"/>
    <w:rsid w:val="00B13C4E"/>
    <w:rsid w:val="00B14B2F"/>
    <w:rsid w:val="00B14D14"/>
    <w:rsid w:val="00B15805"/>
    <w:rsid w:val="00B158B9"/>
    <w:rsid w:val="00B166DC"/>
    <w:rsid w:val="00B175B7"/>
    <w:rsid w:val="00B17A67"/>
    <w:rsid w:val="00B21A96"/>
    <w:rsid w:val="00B21E32"/>
    <w:rsid w:val="00B21FE0"/>
    <w:rsid w:val="00B225B7"/>
    <w:rsid w:val="00B22DA6"/>
    <w:rsid w:val="00B233ED"/>
    <w:rsid w:val="00B234A3"/>
    <w:rsid w:val="00B239A3"/>
    <w:rsid w:val="00B23C95"/>
    <w:rsid w:val="00B245A4"/>
    <w:rsid w:val="00B247C0"/>
    <w:rsid w:val="00B24E04"/>
    <w:rsid w:val="00B252DF"/>
    <w:rsid w:val="00B2567B"/>
    <w:rsid w:val="00B2613E"/>
    <w:rsid w:val="00B27533"/>
    <w:rsid w:val="00B27FC8"/>
    <w:rsid w:val="00B30A86"/>
    <w:rsid w:val="00B30E61"/>
    <w:rsid w:val="00B31053"/>
    <w:rsid w:val="00B314B2"/>
    <w:rsid w:val="00B318A3"/>
    <w:rsid w:val="00B32062"/>
    <w:rsid w:val="00B3270F"/>
    <w:rsid w:val="00B327A0"/>
    <w:rsid w:val="00B33ABD"/>
    <w:rsid w:val="00B33F80"/>
    <w:rsid w:val="00B34C35"/>
    <w:rsid w:val="00B35172"/>
    <w:rsid w:val="00B364C1"/>
    <w:rsid w:val="00B36C66"/>
    <w:rsid w:val="00B376D3"/>
    <w:rsid w:val="00B37C80"/>
    <w:rsid w:val="00B4007A"/>
    <w:rsid w:val="00B40443"/>
    <w:rsid w:val="00B40872"/>
    <w:rsid w:val="00B40E94"/>
    <w:rsid w:val="00B41C4F"/>
    <w:rsid w:val="00B41D30"/>
    <w:rsid w:val="00B41F89"/>
    <w:rsid w:val="00B42C88"/>
    <w:rsid w:val="00B436B1"/>
    <w:rsid w:val="00B43920"/>
    <w:rsid w:val="00B44B7D"/>
    <w:rsid w:val="00B45217"/>
    <w:rsid w:val="00B46A64"/>
    <w:rsid w:val="00B46C92"/>
    <w:rsid w:val="00B46F60"/>
    <w:rsid w:val="00B5006C"/>
    <w:rsid w:val="00B5221F"/>
    <w:rsid w:val="00B533A7"/>
    <w:rsid w:val="00B5457C"/>
    <w:rsid w:val="00B54AC0"/>
    <w:rsid w:val="00B54EC4"/>
    <w:rsid w:val="00B55386"/>
    <w:rsid w:val="00B55CF2"/>
    <w:rsid w:val="00B5620C"/>
    <w:rsid w:val="00B56BC0"/>
    <w:rsid w:val="00B56C2F"/>
    <w:rsid w:val="00B60190"/>
    <w:rsid w:val="00B61141"/>
    <w:rsid w:val="00B61A1B"/>
    <w:rsid w:val="00B622F9"/>
    <w:rsid w:val="00B62791"/>
    <w:rsid w:val="00B627B8"/>
    <w:rsid w:val="00B635C2"/>
    <w:rsid w:val="00B63821"/>
    <w:rsid w:val="00B63BAF"/>
    <w:rsid w:val="00B63ED1"/>
    <w:rsid w:val="00B64CDA"/>
    <w:rsid w:val="00B65050"/>
    <w:rsid w:val="00B65459"/>
    <w:rsid w:val="00B657F9"/>
    <w:rsid w:val="00B65FE5"/>
    <w:rsid w:val="00B666CA"/>
    <w:rsid w:val="00B669EF"/>
    <w:rsid w:val="00B6732B"/>
    <w:rsid w:val="00B67911"/>
    <w:rsid w:val="00B70B42"/>
    <w:rsid w:val="00B718EE"/>
    <w:rsid w:val="00B71BEB"/>
    <w:rsid w:val="00B72772"/>
    <w:rsid w:val="00B72868"/>
    <w:rsid w:val="00B733A1"/>
    <w:rsid w:val="00B7347B"/>
    <w:rsid w:val="00B73EB0"/>
    <w:rsid w:val="00B7405F"/>
    <w:rsid w:val="00B7423A"/>
    <w:rsid w:val="00B7471D"/>
    <w:rsid w:val="00B7506F"/>
    <w:rsid w:val="00B75D52"/>
    <w:rsid w:val="00B75EAD"/>
    <w:rsid w:val="00B76085"/>
    <w:rsid w:val="00B76941"/>
    <w:rsid w:val="00B76983"/>
    <w:rsid w:val="00B77436"/>
    <w:rsid w:val="00B774E0"/>
    <w:rsid w:val="00B77B98"/>
    <w:rsid w:val="00B77D57"/>
    <w:rsid w:val="00B77DEC"/>
    <w:rsid w:val="00B8005E"/>
    <w:rsid w:val="00B80476"/>
    <w:rsid w:val="00B811C0"/>
    <w:rsid w:val="00B81974"/>
    <w:rsid w:val="00B82271"/>
    <w:rsid w:val="00B82551"/>
    <w:rsid w:val="00B82795"/>
    <w:rsid w:val="00B82B51"/>
    <w:rsid w:val="00B82CA5"/>
    <w:rsid w:val="00B83669"/>
    <w:rsid w:val="00B85B6B"/>
    <w:rsid w:val="00B86155"/>
    <w:rsid w:val="00B865FF"/>
    <w:rsid w:val="00B86692"/>
    <w:rsid w:val="00B87D19"/>
    <w:rsid w:val="00B901AC"/>
    <w:rsid w:val="00B9053F"/>
    <w:rsid w:val="00B9078D"/>
    <w:rsid w:val="00B91C5A"/>
    <w:rsid w:val="00B927C9"/>
    <w:rsid w:val="00B931F4"/>
    <w:rsid w:val="00B93525"/>
    <w:rsid w:val="00B9380D"/>
    <w:rsid w:val="00B93E80"/>
    <w:rsid w:val="00B943A1"/>
    <w:rsid w:val="00B94D4C"/>
    <w:rsid w:val="00B95074"/>
    <w:rsid w:val="00B954AB"/>
    <w:rsid w:val="00B9694F"/>
    <w:rsid w:val="00B96A65"/>
    <w:rsid w:val="00B96B20"/>
    <w:rsid w:val="00B97069"/>
    <w:rsid w:val="00B973DA"/>
    <w:rsid w:val="00B97E4A"/>
    <w:rsid w:val="00BA00BA"/>
    <w:rsid w:val="00BA04AE"/>
    <w:rsid w:val="00BA0850"/>
    <w:rsid w:val="00BA137D"/>
    <w:rsid w:val="00BA38C4"/>
    <w:rsid w:val="00BA394C"/>
    <w:rsid w:val="00BA3C99"/>
    <w:rsid w:val="00BA3DBB"/>
    <w:rsid w:val="00BA3EF6"/>
    <w:rsid w:val="00BA616F"/>
    <w:rsid w:val="00BA75B9"/>
    <w:rsid w:val="00BB05F5"/>
    <w:rsid w:val="00BB06B5"/>
    <w:rsid w:val="00BB0E5A"/>
    <w:rsid w:val="00BB1852"/>
    <w:rsid w:val="00BB1CC3"/>
    <w:rsid w:val="00BB287F"/>
    <w:rsid w:val="00BB2A48"/>
    <w:rsid w:val="00BB307F"/>
    <w:rsid w:val="00BB3543"/>
    <w:rsid w:val="00BB3858"/>
    <w:rsid w:val="00BB39BD"/>
    <w:rsid w:val="00BB3D43"/>
    <w:rsid w:val="00BB4F83"/>
    <w:rsid w:val="00BB6D8C"/>
    <w:rsid w:val="00BB712B"/>
    <w:rsid w:val="00BC053E"/>
    <w:rsid w:val="00BC1266"/>
    <w:rsid w:val="00BC181E"/>
    <w:rsid w:val="00BC2069"/>
    <w:rsid w:val="00BC25FA"/>
    <w:rsid w:val="00BC266D"/>
    <w:rsid w:val="00BC2D4B"/>
    <w:rsid w:val="00BC4499"/>
    <w:rsid w:val="00BC4D2D"/>
    <w:rsid w:val="00BC4F13"/>
    <w:rsid w:val="00BC5444"/>
    <w:rsid w:val="00BC6628"/>
    <w:rsid w:val="00BC74AB"/>
    <w:rsid w:val="00BC7511"/>
    <w:rsid w:val="00BD04FC"/>
    <w:rsid w:val="00BD08DC"/>
    <w:rsid w:val="00BD0B57"/>
    <w:rsid w:val="00BD10B9"/>
    <w:rsid w:val="00BD1F56"/>
    <w:rsid w:val="00BD2C8F"/>
    <w:rsid w:val="00BD2CEE"/>
    <w:rsid w:val="00BD3523"/>
    <w:rsid w:val="00BD364F"/>
    <w:rsid w:val="00BD3682"/>
    <w:rsid w:val="00BD3B0D"/>
    <w:rsid w:val="00BD3DA3"/>
    <w:rsid w:val="00BD41B0"/>
    <w:rsid w:val="00BD45A8"/>
    <w:rsid w:val="00BD53F1"/>
    <w:rsid w:val="00BD62FB"/>
    <w:rsid w:val="00BD6397"/>
    <w:rsid w:val="00BD6E51"/>
    <w:rsid w:val="00BD72AE"/>
    <w:rsid w:val="00BD734C"/>
    <w:rsid w:val="00BD781E"/>
    <w:rsid w:val="00BD7CE2"/>
    <w:rsid w:val="00BE06B4"/>
    <w:rsid w:val="00BE0EA7"/>
    <w:rsid w:val="00BE1BB4"/>
    <w:rsid w:val="00BE1F3E"/>
    <w:rsid w:val="00BE3541"/>
    <w:rsid w:val="00BE4486"/>
    <w:rsid w:val="00BE45AD"/>
    <w:rsid w:val="00BE6444"/>
    <w:rsid w:val="00BE648F"/>
    <w:rsid w:val="00BE6A19"/>
    <w:rsid w:val="00BE6C6B"/>
    <w:rsid w:val="00BE725E"/>
    <w:rsid w:val="00BE74D5"/>
    <w:rsid w:val="00BF160E"/>
    <w:rsid w:val="00BF1CE2"/>
    <w:rsid w:val="00BF1EA5"/>
    <w:rsid w:val="00BF22F2"/>
    <w:rsid w:val="00BF26DD"/>
    <w:rsid w:val="00BF2954"/>
    <w:rsid w:val="00BF2D26"/>
    <w:rsid w:val="00BF2EA9"/>
    <w:rsid w:val="00BF3444"/>
    <w:rsid w:val="00BF3C79"/>
    <w:rsid w:val="00BF3ECD"/>
    <w:rsid w:val="00BF461C"/>
    <w:rsid w:val="00BF47DC"/>
    <w:rsid w:val="00BF4934"/>
    <w:rsid w:val="00BF716F"/>
    <w:rsid w:val="00BF7A81"/>
    <w:rsid w:val="00BF7EAD"/>
    <w:rsid w:val="00C004FF"/>
    <w:rsid w:val="00C0088E"/>
    <w:rsid w:val="00C00EC7"/>
    <w:rsid w:val="00C01A29"/>
    <w:rsid w:val="00C05D70"/>
    <w:rsid w:val="00C068EA"/>
    <w:rsid w:val="00C06FDB"/>
    <w:rsid w:val="00C07AD9"/>
    <w:rsid w:val="00C10581"/>
    <w:rsid w:val="00C105AA"/>
    <w:rsid w:val="00C11785"/>
    <w:rsid w:val="00C119FA"/>
    <w:rsid w:val="00C1224C"/>
    <w:rsid w:val="00C12765"/>
    <w:rsid w:val="00C129A8"/>
    <w:rsid w:val="00C12EC1"/>
    <w:rsid w:val="00C131FD"/>
    <w:rsid w:val="00C13200"/>
    <w:rsid w:val="00C13299"/>
    <w:rsid w:val="00C133C5"/>
    <w:rsid w:val="00C1378D"/>
    <w:rsid w:val="00C139A1"/>
    <w:rsid w:val="00C1460D"/>
    <w:rsid w:val="00C14CCF"/>
    <w:rsid w:val="00C1565A"/>
    <w:rsid w:val="00C1671E"/>
    <w:rsid w:val="00C16B68"/>
    <w:rsid w:val="00C171C0"/>
    <w:rsid w:val="00C1798E"/>
    <w:rsid w:val="00C2001D"/>
    <w:rsid w:val="00C20F01"/>
    <w:rsid w:val="00C2116A"/>
    <w:rsid w:val="00C221D5"/>
    <w:rsid w:val="00C23130"/>
    <w:rsid w:val="00C23B6F"/>
    <w:rsid w:val="00C242FC"/>
    <w:rsid w:val="00C24EB3"/>
    <w:rsid w:val="00C30289"/>
    <w:rsid w:val="00C303EE"/>
    <w:rsid w:val="00C306B4"/>
    <w:rsid w:val="00C306E7"/>
    <w:rsid w:val="00C321E9"/>
    <w:rsid w:val="00C327ED"/>
    <w:rsid w:val="00C32ED9"/>
    <w:rsid w:val="00C338DD"/>
    <w:rsid w:val="00C35610"/>
    <w:rsid w:val="00C36098"/>
    <w:rsid w:val="00C3640C"/>
    <w:rsid w:val="00C371AC"/>
    <w:rsid w:val="00C37944"/>
    <w:rsid w:val="00C37C9C"/>
    <w:rsid w:val="00C426A8"/>
    <w:rsid w:val="00C42828"/>
    <w:rsid w:val="00C4364C"/>
    <w:rsid w:val="00C438DC"/>
    <w:rsid w:val="00C442EE"/>
    <w:rsid w:val="00C44602"/>
    <w:rsid w:val="00C45091"/>
    <w:rsid w:val="00C452E2"/>
    <w:rsid w:val="00C45BCD"/>
    <w:rsid w:val="00C47510"/>
    <w:rsid w:val="00C5049B"/>
    <w:rsid w:val="00C50A71"/>
    <w:rsid w:val="00C51005"/>
    <w:rsid w:val="00C5139B"/>
    <w:rsid w:val="00C51C06"/>
    <w:rsid w:val="00C51D5D"/>
    <w:rsid w:val="00C524C8"/>
    <w:rsid w:val="00C52931"/>
    <w:rsid w:val="00C53AD1"/>
    <w:rsid w:val="00C53FF0"/>
    <w:rsid w:val="00C561EE"/>
    <w:rsid w:val="00C56C1B"/>
    <w:rsid w:val="00C57A8C"/>
    <w:rsid w:val="00C57BD9"/>
    <w:rsid w:val="00C60392"/>
    <w:rsid w:val="00C60828"/>
    <w:rsid w:val="00C60FD4"/>
    <w:rsid w:val="00C625E8"/>
    <w:rsid w:val="00C63043"/>
    <w:rsid w:val="00C6342E"/>
    <w:rsid w:val="00C639AC"/>
    <w:rsid w:val="00C63C0C"/>
    <w:rsid w:val="00C6466D"/>
    <w:rsid w:val="00C6484A"/>
    <w:rsid w:val="00C6524F"/>
    <w:rsid w:val="00C65B4A"/>
    <w:rsid w:val="00C65DE0"/>
    <w:rsid w:val="00C668B9"/>
    <w:rsid w:val="00C67209"/>
    <w:rsid w:val="00C6767B"/>
    <w:rsid w:val="00C67A05"/>
    <w:rsid w:val="00C72156"/>
    <w:rsid w:val="00C727C8"/>
    <w:rsid w:val="00C72B0E"/>
    <w:rsid w:val="00C73926"/>
    <w:rsid w:val="00C740A3"/>
    <w:rsid w:val="00C74197"/>
    <w:rsid w:val="00C744C0"/>
    <w:rsid w:val="00C7489F"/>
    <w:rsid w:val="00C74BE8"/>
    <w:rsid w:val="00C75290"/>
    <w:rsid w:val="00C75ABB"/>
    <w:rsid w:val="00C766C4"/>
    <w:rsid w:val="00C77A15"/>
    <w:rsid w:val="00C77E99"/>
    <w:rsid w:val="00C8011C"/>
    <w:rsid w:val="00C813E5"/>
    <w:rsid w:val="00C824F2"/>
    <w:rsid w:val="00C83636"/>
    <w:rsid w:val="00C843CE"/>
    <w:rsid w:val="00C8653C"/>
    <w:rsid w:val="00C86904"/>
    <w:rsid w:val="00C902A0"/>
    <w:rsid w:val="00C90FD9"/>
    <w:rsid w:val="00C926A8"/>
    <w:rsid w:val="00C926B2"/>
    <w:rsid w:val="00C93135"/>
    <w:rsid w:val="00C93346"/>
    <w:rsid w:val="00C935C1"/>
    <w:rsid w:val="00C94231"/>
    <w:rsid w:val="00C943A4"/>
    <w:rsid w:val="00C94C98"/>
    <w:rsid w:val="00C9510F"/>
    <w:rsid w:val="00C95247"/>
    <w:rsid w:val="00C95597"/>
    <w:rsid w:val="00C957F7"/>
    <w:rsid w:val="00C95FD3"/>
    <w:rsid w:val="00C96837"/>
    <w:rsid w:val="00C96ECC"/>
    <w:rsid w:val="00C97255"/>
    <w:rsid w:val="00CA0D12"/>
    <w:rsid w:val="00CA23DB"/>
    <w:rsid w:val="00CA24C2"/>
    <w:rsid w:val="00CA2B8D"/>
    <w:rsid w:val="00CA3E5C"/>
    <w:rsid w:val="00CA443B"/>
    <w:rsid w:val="00CA51B1"/>
    <w:rsid w:val="00CA6586"/>
    <w:rsid w:val="00CA68DA"/>
    <w:rsid w:val="00CA7614"/>
    <w:rsid w:val="00CB065D"/>
    <w:rsid w:val="00CB0909"/>
    <w:rsid w:val="00CB0FFE"/>
    <w:rsid w:val="00CB1EA8"/>
    <w:rsid w:val="00CB24DD"/>
    <w:rsid w:val="00CB2940"/>
    <w:rsid w:val="00CB430D"/>
    <w:rsid w:val="00CB46A5"/>
    <w:rsid w:val="00CB4D45"/>
    <w:rsid w:val="00CB511F"/>
    <w:rsid w:val="00CB5B32"/>
    <w:rsid w:val="00CB5E58"/>
    <w:rsid w:val="00CB60B5"/>
    <w:rsid w:val="00CB6317"/>
    <w:rsid w:val="00CB66A3"/>
    <w:rsid w:val="00CB6A41"/>
    <w:rsid w:val="00CB6C51"/>
    <w:rsid w:val="00CB6C76"/>
    <w:rsid w:val="00CC0684"/>
    <w:rsid w:val="00CC0E17"/>
    <w:rsid w:val="00CC0E38"/>
    <w:rsid w:val="00CC101E"/>
    <w:rsid w:val="00CC188D"/>
    <w:rsid w:val="00CC198D"/>
    <w:rsid w:val="00CC1DC2"/>
    <w:rsid w:val="00CC30F5"/>
    <w:rsid w:val="00CC32C4"/>
    <w:rsid w:val="00CC4676"/>
    <w:rsid w:val="00CC519B"/>
    <w:rsid w:val="00CC5478"/>
    <w:rsid w:val="00CC5BD2"/>
    <w:rsid w:val="00CC613F"/>
    <w:rsid w:val="00CC6F41"/>
    <w:rsid w:val="00CC7393"/>
    <w:rsid w:val="00CC74B4"/>
    <w:rsid w:val="00CC74DD"/>
    <w:rsid w:val="00CC7919"/>
    <w:rsid w:val="00CC7B9B"/>
    <w:rsid w:val="00CD02D2"/>
    <w:rsid w:val="00CD1271"/>
    <w:rsid w:val="00CD17C2"/>
    <w:rsid w:val="00CD2854"/>
    <w:rsid w:val="00CD2AD8"/>
    <w:rsid w:val="00CD3F48"/>
    <w:rsid w:val="00CD4B52"/>
    <w:rsid w:val="00CD4F56"/>
    <w:rsid w:val="00CD534B"/>
    <w:rsid w:val="00CD6542"/>
    <w:rsid w:val="00CD6C09"/>
    <w:rsid w:val="00CD7B02"/>
    <w:rsid w:val="00CD7D39"/>
    <w:rsid w:val="00CD7ED8"/>
    <w:rsid w:val="00CE088C"/>
    <w:rsid w:val="00CE1097"/>
    <w:rsid w:val="00CE10DA"/>
    <w:rsid w:val="00CE2176"/>
    <w:rsid w:val="00CE231C"/>
    <w:rsid w:val="00CE2BCF"/>
    <w:rsid w:val="00CE3203"/>
    <w:rsid w:val="00CE331C"/>
    <w:rsid w:val="00CE405A"/>
    <w:rsid w:val="00CE4468"/>
    <w:rsid w:val="00CE4BFF"/>
    <w:rsid w:val="00CE4F7E"/>
    <w:rsid w:val="00CE5EBC"/>
    <w:rsid w:val="00CE5EFB"/>
    <w:rsid w:val="00CE6F14"/>
    <w:rsid w:val="00CE6F5A"/>
    <w:rsid w:val="00CE7761"/>
    <w:rsid w:val="00CE7F12"/>
    <w:rsid w:val="00CF005A"/>
    <w:rsid w:val="00CF0D42"/>
    <w:rsid w:val="00CF154B"/>
    <w:rsid w:val="00CF15DF"/>
    <w:rsid w:val="00CF1EC9"/>
    <w:rsid w:val="00CF2E73"/>
    <w:rsid w:val="00CF3897"/>
    <w:rsid w:val="00CF44F8"/>
    <w:rsid w:val="00CF48DB"/>
    <w:rsid w:val="00CF5044"/>
    <w:rsid w:val="00CF519A"/>
    <w:rsid w:val="00CF589F"/>
    <w:rsid w:val="00CF6457"/>
    <w:rsid w:val="00CF6811"/>
    <w:rsid w:val="00CF7485"/>
    <w:rsid w:val="00CF7A0D"/>
    <w:rsid w:val="00CF7A51"/>
    <w:rsid w:val="00CF7ECB"/>
    <w:rsid w:val="00D009EC"/>
    <w:rsid w:val="00D01345"/>
    <w:rsid w:val="00D0161E"/>
    <w:rsid w:val="00D02972"/>
    <w:rsid w:val="00D02F32"/>
    <w:rsid w:val="00D032D9"/>
    <w:rsid w:val="00D03584"/>
    <w:rsid w:val="00D03652"/>
    <w:rsid w:val="00D03813"/>
    <w:rsid w:val="00D03F58"/>
    <w:rsid w:val="00D045BB"/>
    <w:rsid w:val="00D0465A"/>
    <w:rsid w:val="00D047E0"/>
    <w:rsid w:val="00D04EF8"/>
    <w:rsid w:val="00D0527A"/>
    <w:rsid w:val="00D05705"/>
    <w:rsid w:val="00D0572E"/>
    <w:rsid w:val="00D0639E"/>
    <w:rsid w:val="00D06416"/>
    <w:rsid w:val="00D067B8"/>
    <w:rsid w:val="00D06E23"/>
    <w:rsid w:val="00D07368"/>
    <w:rsid w:val="00D07CE0"/>
    <w:rsid w:val="00D07E39"/>
    <w:rsid w:val="00D10C36"/>
    <w:rsid w:val="00D1126B"/>
    <w:rsid w:val="00D118E7"/>
    <w:rsid w:val="00D1225F"/>
    <w:rsid w:val="00D1258F"/>
    <w:rsid w:val="00D12D65"/>
    <w:rsid w:val="00D1338D"/>
    <w:rsid w:val="00D13570"/>
    <w:rsid w:val="00D136D1"/>
    <w:rsid w:val="00D13C95"/>
    <w:rsid w:val="00D156C1"/>
    <w:rsid w:val="00D15711"/>
    <w:rsid w:val="00D15BC9"/>
    <w:rsid w:val="00D15F59"/>
    <w:rsid w:val="00D17A0A"/>
    <w:rsid w:val="00D17B87"/>
    <w:rsid w:val="00D20231"/>
    <w:rsid w:val="00D2284F"/>
    <w:rsid w:val="00D22F6E"/>
    <w:rsid w:val="00D23CBD"/>
    <w:rsid w:val="00D248EE"/>
    <w:rsid w:val="00D260E5"/>
    <w:rsid w:val="00D264AC"/>
    <w:rsid w:val="00D2676C"/>
    <w:rsid w:val="00D269BE"/>
    <w:rsid w:val="00D26DF9"/>
    <w:rsid w:val="00D27160"/>
    <w:rsid w:val="00D27E80"/>
    <w:rsid w:val="00D3060D"/>
    <w:rsid w:val="00D31444"/>
    <w:rsid w:val="00D320A9"/>
    <w:rsid w:val="00D3292D"/>
    <w:rsid w:val="00D32F8D"/>
    <w:rsid w:val="00D32FE9"/>
    <w:rsid w:val="00D33EB8"/>
    <w:rsid w:val="00D349C4"/>
    <w:rsid w:val="00D34A4F"/>
    <w:rsid w:val="00D3516B"/>
    <w:rsid w:val="00D36AFA"/>
    <w:rsid w:val="00D370CE"/>
    <w:rsid w:val="00D37AED"/>
    <w:rsid w:val="00D37D7D"/>
    <w:rsid w:val="00D4015B"/>
    <w:rsid w:val="00D403C5"/>
    <w:rsid w:val="00D405E5"/>
    <w:rsid w:val="00D40700"/>
    <w:rsid w:val="00D40B83"/>
    <w:rsid w:val="00D41389"/>
    <w:rsid w:val="00D41F7C"/>
    <w:rsid w:val="00D42B2D"/>
    <w:rsid w:val="00D42DC2"/>
    <w:rsid w:val="00D432A7"/>
    <w:rsid w:val="00D43BC0"/>
    <w:rsid w:val="00D4402E"/>
    <w:rsid w:val="00D441F1"/>
    <w:rsid w:val="00D443A7"/>
    <w:rsid w:val="00D4581D"/>
    <w:rsid w:val="00D47952"/>
    <w:rsid w:val="00D47AE2"/>
    <w:rsid w:val="00D501F3"/>
    <w:rsid w:val="00D5108C"/>
    <w:rsid w:val="00D51C11"/>
    <w:rsid w:val="00D52CA3"/>
    <w:rsid w:val="00D53C41"/>
    <w:rsid w:val="00D53FE3"/>
    <w:rsid w:val="00D53FE6"/>
    <w:rsid w:val="00D5400F"/>
    <w:rsid w:val="00D547B1"/>
    <w:rsid w:val="00D547F6"/>
    <w:rsid w:val="00D5497F"/>
    <w:rsid w:val="00D54C59"/>
    <w:rsid w:val="00D54F8C"/>
    <w:rsid w:val="00D5527E"/>
    <w:rsid w:val="00D567AD"/>
    <w:rsid w:val="00D56B7C"/>
    <w:rsid w:val="00D578CF"/>
    <w:rsid w:val="00D6025B"/>
    <w:rsid w:val="00D6030F"/>
    <w:rsid w:val="00D60496"/>
    <w:rsid w:val="00D60EC1"/>
    <w:rsid w:val="00D62098"/>
    <w:rsid w:val="00D62581"/>
    <w:rsid w:val="00D62C26"/>
    <w:rsid w:val="00D6361B"/>
    <w:rsid w:val="00D6420C"/>
    <w:rsid w:val="00D647EF"/>
    <w:rsid w:val="00D64873"/>
    <w:rsid w:val="00D64BD3"/>
    <w:rsid w:val="00D64DF9"/>
    <w:rsid w:val="00D65748"/>
    <w:rsid w:val="00D65A3F"/>
    <w:rsid w:val="00D66FE9"/>
    <w:rsid w:val="00D67ED4"/>
    <w:rsid w:val="00D70032"/>
    <w:rsid w:val="00D711BA"/>
    <w:rsid w:val="00D725C4"/>
    <w:rsid w:val="00D73507"/>
    <w:rsid w:val="00D73655"/>
    <w:rsid w:val="00D73ACC"/>
    <w:rsid w:val="00D747A6"/>
    <w:rsid w:val="00D7586C"/>
    <w:rsid w:val="00D75E86"/>
    <w:rsid w:val="00D76A1A"/>
    <w:rsid w:val="00D77C85"/>
    <w:rsid w:val="00D77F18"/>
    <w:rsid w:val="00D800E8"/>
    <w:rsid w:val="00D808C0"/>
    <w:rsid w:val="00D82298"/>
    <w:rsid w:val="00D82469"/>
    <w:rsid w:val="00D82C8E"/>
    <w:rsid w:val="00D83753"/>
    <w:rsid w:val="00D846F3"/>
    <w:rsid w:val="00D85210"/>
    <w:rsid w:val="00D85264"/>
    <w:rsid w:val="00D859F4"/>
    <w:rsid w:val="00D870ED"/>
    <w:rsid w:val="00D87574"/>
    <w:rsid w:val="00D87617"/>
    <w:rsid w:val="00D876B8"/>
    <w:rsid w:val="00D904FF"/>
    <w:rsid w:val="00D90ABF"/>
    <w:rsid w:val="00D91129"/>
    <w:rsid w:val="00D913EF"/>
    <w:rsid w:val="00D91BAB"/>
    <w:rsid w:val="00D9387D"/>
    <w:rsid w:val="00D94D86"/>
    <w:rsid w:val="00D94EB7"/>
    <w:rsid w:val="00D94F17"/>
    <w:rsid w:val="00D95003"/>
    <w:rsid w:val="00D953E0"/>
    <w:rsid w:val="00D96667"/>
    <w:rsid w:val="00D9673D"/>
    <w:rsid w:val="00D97B72"/>
    <w:rsid w:val="00DA0019"/>
    <w:rsid w:val="00DA0290"/>
    <w:rsid w:val="00DA080B"/>
    <w:rsid w:val="00DA09F7"/>
    <w:rsid w:val="00DA13BC"/>
    <w:rsid w:val="00DA196F"/>
    <w:rsid w:val="00DA2162"/>
    <w:rsid w:val="00DA2416"/>
    <w:rsid w:val="00DA2A14"/>
    <w:rsid w:val="00DA2F49"/>
    <w:rsid w:val="00DA3253"/>
    <w:rsid w:val="00DA3404"/>
    <w:rsid w:val="00DA35A6"/>
    <w:rsid w:val="00DA48A1"/>
    <w:rsid w:val="00DA5549"/>
    <w:rsid w:val="00DA55E2"/>
    <w:rsid w:val="00DA57B7"/>
    <w:rsid w:val="00DA5EC2"/>
    <w:rsid w:val="00DA6885"/>
    <w:rsid w:val="00DA71EF"/>
    <w:rsid w:val="00DA7305"/>
    <w:rsid w:val="00DA74BF"/>
    <w:rsid w:val="00DA7F0A"/>
    <w:rsid w:val="00DB0376"/>
    <w:rsid w:val="00DB05B8"/>
    <w:rsid w:val="00DB0745"/>
    <w:rsid w:val="00DB08B2"/>
    <w:rsid w:val="00DB0AC5"/>
    <w:rsid w:val="00DB10DA"/>
    <w:rsid w:val="00DB199A"/>
    <w:rsid w:val="00DB2545"/>
    <w:rsid w:val="00DB367D"/>
    <w:rsid w:val="00DB3B5B"/>
    <w:rsid w:val="00DB442F"/>
    <w:rsid w:val="00DB59F1"/>
    <w:rsid w:val="00DB5F9D"/>
    <w:rsid w:val="00DB6AB2"/>
    <w:rsid w:val="00DB6B43"/>
    <w:rsid w:val="00DB70E9"/>
    <w:rsid w:val="00DC02BE"/>
    <w:rsid w:val="00DC096C"/>
    <w:rsid w:val="00DC0D70"/>
    <w:rsid w:val="00DC1A88"/>
    <w:rsid w:val="00DC1BDD"/>
    <w:rsid w:val="00DC2435"/>
    <w:rsid w:val="00DC3945"/>
    <w:rsid w:val="00DC3E58"/>
    <w:rsid w:val="00DC3EA1"/>
    <w:rsid w:val="00DC4307"/>
    <w:rsid w:val="00DC456E"/>
    <w:rsid w:val="00DC6AB6"/>
    <w:rsid w:val="00DC7049"/>
    <w:rsid w:val="00DC70A2"/>
    <w:rsid w:val="00DD04FA"/>
    <w:rsid w:val="00DD2258"/>
    <w:rsid w:val="00DD2AEA"/>
    <w:rsid w:val="00DD449A"/>
    <w:rsid w:val="00DD5078"/>
    <w:rsid w:val="00DD5F4F"/>
    <w:rsid w:val="00DD643C"/>
    <w:rsid w:val="00DD669A"/>
    <w:rsid w:val="00DD67A8"/>
    <w:rsid w:val="00DD6935"/>
    <w:rsid w:val="00DD6C39"/>
    <w:rsid w:val="00DE024B"/>
    <w:rsid w:val="00DE091B"/>
    <w:rsid w:val="00DE3335"/>
    <w:rsid w:val="00DE361A"/>
    <w:rsid w:val="00DE3855"/>
    <w:rsid w:val="00DE42A3"/>
    <w:rsid w:val="00DE4351"/>
    <w:rsid w:val="00DE4B7E"/>
    <w:rsid w:val="00DE4E60"/>
    <w:rsid w:val="00DE60AA"/>
    <w:rsid w:val="00DE7314"/>
    <w:rsid w:val="00DE7A19"/>
    <w:rsid w:val="00DF0950"/>
    <w:rsid w:val="00DF0FF5"/>
    <w:rsid w:val="00DF16B1"/>
    <w:rsid w:val="00DF17B5"/>
    <w:rsid w:val="00DF29CA"/>
    <w:rsid w:val="00DF35C1"/>
    <w:rsid w:val="00DF3B25"/>
    <w:rsid w:val="00DF3BD7"/>
    <w:rsid w:val="00DF511F"/>
    <w:rsid w:val="00DF5C0D"/>
    <w:rsid w:val="00DF5C33"/>
    <w:rsid w:val="00DF6DB6"/>
    <w:rsid w:val="00DF7E58"/>
    <w:rsid w:val="00DF7E8F"/>
    <w:rsid w:val="00E00202"/>
    <w:rsid w:val="00E00486"/>
    <w:rsid w:val="00E012BC"/>
    <w:rsid w:val="00E0131B"/>
    <w:rsid w:val="00E01767"/>
    <w:rsid w:val="00E024FC"/>
    <w:rsid w:val="00E049D5"/>
    <w:rsid w:val="00E0500B"/>
    <w:rsid w:val="00E05B83"/>
    <w:rsid w:val="00E05F97"/>
    <w:rsid w:val="00E0603F"/>
    <w:rsid w:val="00E069B8"/>
    <w:rsid w:val="00E10035"/>
    <w:rsid w:val="00E100ED"/>
    <w:rsid w:val="00E101ED"/>
    <w:rsid w:val="00E10AB9"/>
    <w:rsid w:val="00E1131A"/>
    <w:rsid w:val="00E11703"/>
    <w:rsid w:val="00E11C8F"/>
    <w:rsid w:val="00E12BE6"/>
    <w:rsid w:val="00E12F5E"/>
    <w:rsid w:val="00E1392D"/>
    <w:rsid w:val="00E13AB3"/>
    <w:rsid w:val="00E13CCA"/>
    <w:rsid w:val="00E1570F"/>
    <w:rsid w:val="00E15A48"/>
    <w:rsid w:val="00E16535"/>
    <w:rsid w:val="00E16F7A"/>
    <w:rsid w:val="00E1730F"/>
    <w:rsid w:val="00E177A1"/>
    <w:rsid w:val="00E17E74"/>
    <w:rsid w:val="00E2089C"/>
    <w:rsid w:val="00E20D8C"/>
    <w:rsid w:val="00E20E95"/>
    <w:rsid w:val="00E20F83"/>
    <w:rsid w:val="00E2112A"/>
    <w:rsid w:val="00E214B5"/>
    <w:rsid w:val="00E2166D"/>
    <w:rsid w:val="00E216CD"/>
    <w:rsid w:val="00E21FBA"/>
    <w:rsid w:val="00E23C2B"/>
    <w:rsid w:val="00E23DB8"/>
    <w:rsid w:val="00E24797"/>
    <w:rsid w:val="00E24876"/>
    <w:rsid w:val="00E252B8"/>
    <w:rsid w:val="00E254E8"/>
    <w:rsid w:val="00E26194"/>
    <w:rsid w:val="00E26CA9"/>
    <w:rsid w:val="00E27019"/>
    <w:rsid w:val="00E3092F"/>
    <w:rsid w:val="00E30DE1"/>
    <w:rsid w:val="00E3133B"/>
    <w:rsid w:val="00E313D2"/>
    <w:rsid w:val="00E32468"/>
    <w:rsid w:val="00E3343D"/>
    <w:rsid w:val="00E33A22"/>
    <w:rsid w:val="00E33C4E"/>
    <w:rsid w:val="00E33DD5"/>
    <w:rsid w:val="00E343F6"/>
    <w:rsid w:val="00E34405"/>
    <w:rsid w:val="00E34647"/>
    <w:rsid w:val="00E3484D"/>
    <w:rsid w:val="00E34F0C"/>
    <w:rsid w:val="00E352E7"/>
    <w:rsid w:val="00E357A2"/>
    <w:rsid w:val="00E3598A"/>
    <w:rsid w:val="00E35FEC"/>
    <w:rsid w:val="00E36749"/>
    <w:rsid w:val="00E36D0B"/>
    <w:rsid w:val="00E37884"/>
    <w:rsid w:val="00E37921"/>
    <w:rsid w:val="00E37A3B"/>
    <w:rsid w:val="00E4075C"/>
    <w:rsid w:val="00E40B12"/>
    <w:rsid w:val="00E41DB5"/>
    <w:rsid w:val="00E42A5C"/>
    <w:rsid w:val="00E42DF8"/>
    <w:rsid w:val="00E42FA4"/>
    <w:rsid w:val="00E42FC4"/>
    <w:rsid w:val="00E434E2"/>
    <w:rsid w:val="00E44274"/>
    <w:rsid w:val="00E45650"/>
    <w:rsid w:val="00E46DE0"/>
    <w:rsid w:val="00E46F05"/>
    <w:rsid w:val="00E47162"/>
    <w:rsid w:val="00E47366"/>
    <w:rsid w:val="00E475EA"/>
    <w:rsid w:val="00E4771D"/>
    <w:rsid w:val="00E50843"/>
    <w:rsid w:val="00E50A0F"/>
    <w:rsid w:val="00E50B0A"/>
    <w:rsid w:val="00E51F43"/>
    <w:rsid w:val="00E52248"/>
    <w:rsid w:val="00E52410"/>
    <w:rsid w:val="00E5288F"/>
    <w:rsid w:val="00E53437"/>
    <w:rsid w:val="00E534E4"/>
    <w:rsid w:val="00E53545"/>
    <w:rsid w:val="00E535A0"/>
    <w:rsid w:val="00E53AB8"/>
    <w:rsid w:val="00E54078"/>
    <w:rsid w:val="00E54082"/>
    <w:rsid w:val="00E54171"/>
    <w:rsid w:val="00E54331"/>
    <w:rsid w:val="00E5487A"/>
    <w:rsid w:val="00E5494A"/>
    <w:rsid w:val="00E55572"/>
    <w:rsid w:val="00E558E3"/>
    <w:rsid w:val="00E55942"/>
    <w:rsid w:val="00E56F6C"/>
    <w:rsid w:val="00E57E58"/>
    <w:rsid w:val="00E60365"/>
    <w:rsid w:val="00E60422"/>
    <w:rsid w:val="00E6078B"/>
    <w:rsid w:val="00E60B11"/>
    <w:rsid w:val="00E61235"/>
    <w:rsid w:val="00E61382"/>
    <w:rsid w:val="00E62619"/>
    <w:rsid w:val="00E62C80"/>
    <w:rsid w:val="00E643CA"/>
    <w:rsid w:val="00E64800"/>
    <w:rsid w:val="00E648B2"/>
    <w:rsid w:val="00E64B2C"/>
    <w:rsid w:val="00E653A6"/>
    <w:rsid w:val="00E6567A"/>
    <w:rsid w:val="00E6579D"/>
    <w:rsid w:val="00E65D21"/>
    <w:rsid w:val="00E65EEC"/>
    <w:rsid w:val="00E66664"/>
    <w:rsid w:val="00E6694B"/>
    <w:rsid w:val="00E66DD9"/>
    <w:rsid w:val="00E67DEA"/>
    <w:rsid w:val="00E70552"/>
    <w:rsid w:val="00E705A0"/>
    <w:rsid w:val="00E708DB"/>
    <w:rsid w:val="00E70CF5"/>
    <w:rsid w:val="00E70FE5"/>
    <w:rsid w:val="00E71560"/>
    <w:rsid w:val="00E71ECF"/>
    <w:rsid w:val="00E72188"/>
    <w:rsid w:val="00E72553"/>
    <w:rsid w:val="00E7419D"/>
    <w:rsid w:val="00E74D45"/>
    <w:rsid w:val="00E7660E"/>
    <w:rsid w:val="00E773C7"/>
    <w:rsid w:val="00E77A89"/>
    <w:rsid w:val="00E77E7D"/>
    <w:rsid w:val="00E8041D"/>
    <w:rsid w:val="00E804C0"/>
    <w:rsid w:val="00E808B9"/>
    <w:rsid w:val="00E8340F"/>
    <w:rsid w:val="00E836AC"/>
    <w:rsid w:val="00E83A40"/>
    <w:rsid w:val="00E83AFA"/>
    <w:rsid w:val="00E83EB3"/>
    <w:rsid w:val="00E840DB"/>
    <w:rsid w:val="00E84245"/>
    <w:rsid w:val="00E843C9"/>
    <w:rsid w:val="00E8444D"/>
    <w:rsid w:val="00E849B7"/>
    <w:rsid w:val="00E84D89"/>
    <w:rsid w:val="00E85B67"/>
    <w:rsid w:val="00E86242"/>
    <w:rsid w:val="00E86DCD"/>
    <w:rsid w:val="00E874E3"/>
    <w:rsid w:val="00E87E70"/>
    <w:rsid w:val="00E908B0"/>
    <w:rsid w:val="00E914D6"/>
    <w:rsid w:val="00E91AC8"/>
    <w:rsid w:val="00E91D4D"/>
    <w:rsid w:val="00E92293"/>
    <w:rsid w:val="00E925AC"/>
    <w:rsid w:val="00E92722"/>
    <w:rsid w:val="00E93512"/>
    <w:rsid w:val="00E9466E"/>
    <w:rsid w:val="00E94762"/>
    <w:rsid w:val="00E94954"/>
    <w:rsid w:val="00E95BA9"/>
    <w:rsid w:val="00E95E91"/>
    <w:rsid w:val="00E96CBC"/>
    <w:rsid w:val="00E973F7"/>
    <w:rsid w:val="00EA0BFB"/>
    <w:rsid w:val="00EA0F67"/>
    <w:rsid w:val="00EA1CDD"/>
    <w:rsid w:val="00EA215C"/>
    <w:rsid w:val="00EA2630"/>
    <w:rsid w:val="00EA2933"/>
    <w:rsid w:val="00EA3D26"/>
    <w:rsid w:val="00EA429F"/>
    <w:rsid w:val="00EA459B"/>
    <w:rsid w:val="00EA4E0E"/>
    <w:rsid w:val="00EA5645"/>
    <w:rsid w:val="00EA77E2"/>
    <w:rsid w:val="00EB0002"/>
    <w:rsid w:val="00EB0D70"/>
    <w:rsid w:val="00EB1258"/>
    <w:rsid w:val="00EB1567"/>
    <w:rsid w:val="00EB15ED"/>
    <w:rsid w:val="00EB2586"/>
    <w:rsid w:val="00EB2741"/>
    <w:rsid w:val="00EB2A79"/>
    <w:rsid w:val="00EB2A82"/>
    <w:rsid w:val="00EB32FF"/>
    <w:rsid w:val="00EB3700"/>
    <w:rsid w:val="00EB4644"/>
    <w:rsid w:val="00EB47E8"/>
    <w:rsid w:val="00EB4A6A"/>
    <w:rsid w:val="00EB4D7E"/>
    <w:rsid w:val="00EB53E9"/>
    <w:rsid w:val="00EB560D"/>
    <w:rsid w:val="00EB5B74"/>
    <w:rsid w:val="00EB5F7B"/>
    <w:rsid w:val="00EB62EC"/>
    <w:rsid w:val="00EB6851"/>
    <w:rsid w:val="00EB6E28"/>
    <w:rsid w:val="00EB6F58"/>
    <w:rsid w:val="00EB78BC"/>
    <w:rsid w:val="00EB7A96"/>
    <w:rsid w:val="00EB7F2C"/>
    <w:rsid w:val="00EC249C"/>
    <w:rsid w:val="00EC35E4"/>
    <w:rsid w:val="00EC3680"/>
    <w:rsid w:val="00EC3F02"/>
    <w:rsid w:val="00EC45D7"/>
    <w:rsid w:val="00EC479E"/>
    <w:rsid w:val="00EC4AFD"/>
    <w:rsid w:val="00EC4B09"/>
    <w:rsid w:val="00EC4B41"/>
    <w:rsid w:val="00EC4E92"/>
    <w:rsid w:val="00EC6735"/>
    <w:rsid w:val="00EC7140"/>
    <w:rsid w:val="00EC7AC2"/>
    <w:rsid w:val="00EC7EE4"/>
    <w:rsid w:val="00ED15A2"/>
    <w:rsid w:val="00ED181C"/>
    <w:rsid w:val="00ED27F8"/>
    <w:rsid w:val="00ED2D66"/>
    <w:rsid w:val="00ED307D"/>
    <w:rsid w:val="00ED35DC"/>
    <w:rsid w:val="00ED40D6"/>
    <w:rsid w:val="00ED45C2"/>
    <w:rsid w:val="00ED4D4F"/>
    <w:rsid w:val="00ED5170"/>
    <w:rsid w:val="00ED5E57"/>
    <w:rsid w:val="00ED6570"/>
    <w:rsid w:val="00ED6DDF"/>
    <w:rsid w:val="00EE018E"/>
    <w:rsid w:val="00EE10D7"/>
    <w:rsid w:val="00EE14C3"/>
    <w:rsid w:val="00EE15F9"/>
    <w:rsid w:val="00EE2A89"/>
    <w:rsid w:val="00EE2D53"/>
    <w:rsid w:val="00EE4B80"/>
    <w:rsid w:val="00EE4B90"/>
    <w:rsid w:val="00EE570B"/>
    <w:rsid w:val="00EE76D1"/>
    <w:rsid w:val="00EF0099"/>
    <w:rsid w:val="00EF0BED"/>
    <w:rsid w:val="00EF1930"/>
    <w:rsid w:val="00EF23E7"/>
    <w:rsid w:val="00EF2758"/>
    <w:rsid w:val="00EF2C83"/>
    <w:rsid w:val="00EF35E4"/>
    <w:rsid w:val="00EF474C"/>
    <w:rsid w:val="00EF5E29"/>
    <w:rsid w:val="00EF7031"/>
    <w:rsid w:val="00EF72B0"/>
    <w:rsid w:val="00EF7E21"/>
    <w:rsid w:val="00F00428"/>
    <w:rsid w:val="00F014EF"/>
    <w:rsid w:val="00F01E67"/>
    <w:rsid w:val="00F029A6"/>
    <w:rsid w:val="00F02D40"/>
    <w:rsid w:val="00F02EE2"/>
    <w:rsid w:val="00F02F00"/>
    <w:rsid w:val="00F03783"/>
    <w:rsid w:val="00F03C4C"/>
    <w:rsid w:val="00F03CD3"/>
    <w:rsid w:val="00F053D3"/>
    <w:rsid w:val="00F05D0C"/>
    <w:rsid w:val="00F05DCA"/>
    <w:rsid w:val="00F1034D"/>
    <w:rsid w:val="00F1239F"/>
    <w:rsid w:val="00F1255A"/>
    <w:rsid w:val="00F127C5"/>
    <w:rsid w:val="00F12948"/>
    <w:rsid w:val="00F12C8A"/>
    <w:rsid w:val="00F13273"/>
    <w:rsid w:val="00F1380F"/>
    <w:rsid w:val="00F146E0"/>
    <w:rsid w:val="00F14843"/>
    <w:rsid w:val="00F14AFC"/>
    <w:rsid w:val="00F155F2"/>
    <w:rsid w:val="00F1580B"/>
    <w:rsid w:val="00F16089"/>
    <w:rsid w:val="00F16207"/>
    <w:rsid w:val="00F17A94"/>
    <w:rsid w:val="00F17BA8"/>
    <w:rsid w:val="00F2078D"/>
    <w:rsid w:val="00F208E1"/>
    <w:rsid w:val="00F20960"/>
    <w:rsid w:val="00F20D60"/>
    <w:rsid w:val="00F213A8"/>
    <w:rsid w:val="00F213C3"/>
    <w:rsid w:val="00F21E9D"/>
    <w:rsid w:val="00F2225E"/>
    <w:rsid w:val="00F222C2"/>
    <w:rsid w:val="00F23673"/>
    <w:rsid w:val="00F23756"/>
    <w:rsid w:val="00F2488D"/>
    <w:rsid w:val="00F24BC2"/>
    <w:rsid w:val="00F24E85"/>
    <w:rsid w:val="00F25255"/>
    <w:rsid w:val="00F25658"/>
    <w:rsid w:val="00F26099"/>
    <w:rsid w:val="00F26353"/>
    <w:rsid w:val="00F263BC"/>
    <w:rsid w:val="00F27045"/>
    <w:rsid w:val="00F27331"/>
    <w:rsid w:val="00F30180"/>
    <w:rsid w:val="00F31116"/>
    <w:rsid w:val="00F31A6A"/>
    <w:rsid w:val="00F31A8F"/>
    <w:rsid w:val="00F31F3A"/>
    <w:rsid w:val="00F3258A"/>
    <w:rsid w:val="00F32C89"/>
    <w:rsid w:val="00F33748"/>
    <w:rsid w:val="00F33F98"/>
    <w:rsid w:val="00F33FE3"/>
    <w:rsid w:val="00F34061"/>
    <w:rsid w:val="00F35D4B"/>
    <w:rsid w:val="00F35DC0"/>
    <w:rsid w:val="00F3655A"/>
    <w:rsid w:val="00F36FAF"/>
    <w:rsid w:val="00F37346"/>
    <w:rsid w:val="00F404F8"/>
    <w:rsid w:val="00F40619"/>
    <w:rsid w:val="00F4072C"/>
    <w:rsid w:val="00F40814"/>
    <w:rsid w:val="00F41621"/>
    <w:rsid w:val="00F4175D"/>
    <w:rsid w:val="00F41B77"/>
    <w:rsid w:val="00F423C4"/>
    <w:rsid w:val="00F4274B"/>
    <w:rsid w:val="00F42A49"/>
    <w:rsid w:val="00F435D6"/>
    <w:rsid w:val="00F44267"/>
    <w:rsid w:val="00F44389"/>
    <w:rsid w:val="00F44772"/>
    <w:rsid w:val="00F45E64"/>
    <w:rsid w:val="00F4621D"/>
    <w:rsid w:val="00F46CF8"/>
    <w:rsid w:val="00F47352"/>
    <w:rsid w:val="00F512E8"/>
    <w:rsid w:val="00F51E1D"/>
    <w:rsid w:val="00F51FC1"/>
    <w:rsid w:val="00F52420"/>
    <w:rsid w:val="00F527B2"/>
    <w:rsid w:val="00F5337A"/>
    <w:rsid w:val="00F53AD5"/>
    <w:rsid w:val="00F54008"/>
    <w:rsid w:val="00F542EE"/>
    <w:rsid w:val="00F548F8"/>
    <w:rsid w:val="00F54900"/>
    <w:rsid w:val="00F55187"/>
    <w:rsid w:val="00F55AA9"/>
    <w:rsid w:val="00F55DC9"/>
    <w:rsid w:val="00F55E9D"/>
    <w:rsid w:val="00F55F6E"/>
    <w:rsid w:val="00F56A11"/>
    <w:rsid w:val="00F60FE7"/>
    <w:rsid w:val="00F615AB"/>
    <w:rsid w:val="00F61A90"/>
    <w:rsid w:val="00F61DF9"/>
    <w:rsid w:val="00F62B64"/>
    <w:rsid w:val="00F631E4"/>
    <w:rsid w:val="00F633CE"/>
    <w:rsid w:val="00F64191"/>
    <w:rsid w:val="00F64345"/>
    <w:rsid w:val="00F647E7"/>
    <w:rsid w:val="00F65DDF"/>
    <w:rsid w:val="00F65F06"/>
    <w:rsid w:val="00F675EB"/>
    <w:rsid w:val="00F705AD"/>
    <w:rsid w:val="00F70753"/>
    <w:rsid w:val="00F70FA5"/>
    <w:rsid w:val="00F720DC"/>
    <w:rsid w:val="00F720FD"/>
    <w:rsid w:val="00F72241"/>
    <w:rsid w:val="00F727B0"/>
    <w:rsid w:val="00F728B3"/>
    <w:rsid w:val="00F72E62"/>
    <w:rsid w:val="00F738CB"/>
    <w:rsid w:val="00F73CC7"/>
    <w:rsid w:val="00F7485C"/>
    <w:rsid w:val="00F749E9"/>
    <w:rsid w:val="00F74A3D"/>
    <w:rsid w:val="00F74D7F"/>
    <w:rsid w:val="00F74DC3"/>
    <w:rsid w:val="00F75328"/>
    <w:rsid w:val="00F75813"/>
    <w:rsid w:val="00F76230"/>
    <w:rsid w:val="00F7624F"/>
    <w:rsid w:val="00F7685D"/>
    <w:rsid w:val="00F76D0A"/>
    <w:rsid w:val="00F77665"/>
    <w:rsid w:val="00F77722"/>
    <w:rsid w:val="00F777AF"/>
    <w:rsid w:val="00F77AF3"/>
    <w:rsid w:val="00F77BF3"/>
    <w:rsid w:val="00F80281"/>
    <w:rsid w:val="00F810C5"/>
    <w:rsid w:val="00F818C7"/>
    <w:rsid w:val="00F818C8"/>
    <w:rsid w:val="00F81935"/>
    <w:rsid w:val="00F82098"/>
    <w:rsid w:val="00F83808"/>
    <w:rsid w:val="00F8492F"/>
    <w:rsid w:val="00F84ECD"/>
    <w:rsid w:val="00F84EF8"/>
    <w:rsid w:val="00F85A60"/>
    <w:rsid w:val="00F85C19"/>
    <w:rsid w:val="00F864BA"/>
    <w:rsid w:val="00F86B34"/>
    <w:rsid w:val="00F86B4F"/>
    <w:rsid w:val="00F87352"/>
    <w:rsid w:val="00F87A59"/>
    <w:rsid w:val="00F87B5D"/>
    <w:rsid w:val="00F90081"/>
    <w:rsid w:val="00F9027C"/>
    <w:rsid w:val="00F9129F"/>
    <w:rsid w:val="00F913A4"/>
    <w:rsid w:val="00F92884"/>
    <w:rsid w:val="00F92D8A"/>
    <w:rsid w:val="00F931F7"/>
    <w:rsid w:val="00F95237"/>
    <w:rsid w:val="00F95354"/>
    <w:rsid w:val="00F95BC4"/>
    <w:rsid w:val="00F9779C"/>
    <w:rsid w:val="00F97904"/>
    <w:rsid w:val="00F97D26"/>
    <w:rsid w:val="00F97F51"/>
    <w:rsid w:val="00FA02FA"/>
    <w:rsid w:val="00FA08EA"/>
    <w:rsid w:val="00FA0958"/>
    <w:rsid w:val="00FA193D"/>
    <w:rsid w:val="00FA1ACE"/>
    <w:rsid w:val="00FA360D"/>
    <w:rsid w:val="00FA38F8"/>
    <w:rsid w:val="00FA453B"/>
    <w:rsid w:val="00FA4C7F"/>
    <w:rsid w:val="00FA5447"/>
    <w:rsid w:val="00FA55FD"/>
    <w:rsid w:val="00FA63D9"/>
    <w:rsid w:val="00FA66A5"/>
    <w:rsid w:val="00FA72C1"/>
    <w:rsid w:val="00FA75EB"/>
    <w:rsid w:val="00FA766A"/>
    <w:rsid w:val="00FA78FC"/>
    <w:rsid w:val="00FA7B9B"/>
    <w:rsid w:val="00FA7C84"/>
    <w:rsid w:val="00FB0BB7"/>
    <w:rsid w:val="00FB0F4B"/>
    <w:rsid w:val="00FB3086"/>
    <w:rsid w:val="00FB340A"/>
    <w:rsid w:val="00FB38AA"/>
    <w:rsid w:val="00FB4745"/>
    <w:rsid w:val="00FB4B27"/>
    <w:rsid w:val="00FB4DB4"/>
    <w:rsid w:val="00FB4FC0"/>
    <w:rsid w:val="00FB59CE"/>
    <w:rsid w:val="00FB59E5"/>
    <w:rsid w:val="00FB6475"/>
    <w:rsid w:val="00FB6CD8"/>
    <w:rsid w:val="00FB6FB9"/>
    <w:rsid w:val="00FB7D94"/>
    <w:rsid w:val="00FC07C6"/>
    <w:rsid w:val="00FC0CD1"/>
    <w:rsid w:val="00FC12BC"/>
    <w:rsid w:val="00FC1872"/>
    <w:rsid w:val="00FC1B99"/>
    <w:rsid w:val="00FC251A"/>
    <w:rsid w:val="00FC2AEB"/>
    <w:rsid w:val="00FC3530"/>
    <w:rsid w:val="00FC35A3"/>
    <w:rsid w:val="00FC38E2"/>
    <w:rsid w:val="00FC4702"/>
    <w:rsid w:val="00FC54C8"/>
    <w:rsid w:val="00FC7479"/>
    <w:rsid w:val="00FC75E9"/>
    <w:rsid w:val="00FD01C4"/>
    <w:rsid w:val="00FD044E"/>
    <w:rsid w:val="00FD108F"/>
    <w:rsid w:val="00FD18DC"/>
    <w:rsid w:val="00FD19EB"/>
    <w:rsid w:val="00FD231C"/>
    <w:rsid w:val="00FD2F4A"/>
    <w:rsid w:val="00FD2FFC"/>
    <w:rsid w:val="00FD34D4"/>
    <w:rsid w:val="00FD499E"/>
    <w:rsid w:val="00FD4A6E"/>
    <w:rsid w:val="00FD5E14"/>
    <w:rsid w:val="00FD6892"/>
    <w:rsid w:val="00FD6F9D"/>
    <w:rsid w:val="00FD7058"/>
    <w:rsid w:val="00FD7E2B"/>
    <w:rsid w:val="00FE0417"/>
    <w:rsid w:val="00FE1546"/>
    <w:rsid w:val="00FE2C60"/>
    <w:rsid w:val="00FE2E49"/>
    <w:rsid w:val="00FE32DB"/>
    <w:rsid w:val="00FE37D0"/>
    <w:rsid w:val="00FE3805"/>
    <w:rsid w:val="00FE3D2F"/>
    <w:rsid w:val="00FE439D"/>
    <w:rsid w:val="00FE4942"/>
    <w:rsid w:val="00FE4F8E"/>
    <w:rsid w:val="00FE5C96"/>
    <w:rsid w:val="00FE60C7"/>
    <w:rsid w:val="00FE6157"/>
    <w:rsid w:val="00FE6AD8"/>
    <w:rsid w:val="00FE6D33"/>
    <w:rsid w:val="00FE6D87"/>
    <w:rsid w:val="00FE6EC2"/>
    <w:rsid w:val="00FE720B"/>
    <w:rsid w:val="00FE7E57"/>
    <w:rsid w:val="00FF0582"/>
    <w:rsid w:val="00FF0642"/>
    <w:rsid w:val="00FF0998"/>
    <w:rsid w:val="00FF15FB"/>
    <w:rsid w:val="00FF18E6"/>
    <w:rsid w:val="00FF21EF"/>
    <w:rsid w:val="00FF2AEF"/>
    <w:rsid w:val="00FF314B"/>
    <w:rsid w:val="00FF42AD"/>
    <w:rsid w:val="00FF46DC"/>
    <w:rsid w:val="00FF47BA"/>
    <w:rsid w:val="00FF5219"/>
    <w:rsid w:val="00FF5606"/>
    <w:rsid w:val="00FF5948"/>
    <w:rsid w:val="00FF6580"/>
    <w:rsid w:val="00FF6F8B"/>
    <w:rsid w:val="00FF7E22"/>
    <w:rsid w:val="0D3450FF"/>
    <w:rsid w:val="10A76DE4"/>
    <w:rsid w:val="1E8BDB54"/>
    <w:rsid w:val="28D471B8"/>
    <w:rsid w:val="2B8A5632"/>
    <w:rsid w:val="32E7FEDB"/>
    <w:rsid w:val="3EC420FA"/>
    <w:rsid w:val="3FE36569"/>
    <w:rsid w:val="44CD0465"/>
    <w:rsid w:val="5A0295CC"/>
    <w:rsid w:val="6000D3CA"/>
    <w:rsid w:val="68739051"/>
    <w:rsid w:val="687A7731"/>
    <w:rsid w:val="744233AC"/>
    <w:rsid w:val="7588423B"/>
    <w:rsid w:val="79D61051"/>
  </w:rsids>
  <m:mathPr>
    <m:mathFont m:val="Cambria Math"/>
    <m:brkBin m:val="before"/>
    <m:brkBinSub m:val="--"/>
    <m:smallFrac m:val="0"/>
    <m:dispDef/>
    <m:lMargin m:val="0"/>
    <m:rMargin m:val="0"/>
    <m:defJc m:val="centerGroup"/>
    <m:wrapIndent m:val="1440"/>
    <m:intLim m:val="subSup"/>
    <m:naryLim m:val="undOvr"/>
  </m:mathPr>
  <w:themeFontLang w:val="nb-NO"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EB3F3F"/>
  <w15:docId w15:val="{EEBC1702-00C2-124E-984E-AB40F328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77E"/>
    <w:rPr>
      <w:lang w:eastAsia="nb-NO"/>
    </w:rPr>
  </w:style>
  <w:style w:type="paragraph" w:styleId="Overskrift1">
    <w:name w:val="heading 1"/>
    <w:basedOn w:val="Normal"/>
    <w:next w:val="Normal"/>
    <w:link w:val="Overskrift1Tegn"/>
    <w:uiPriority w:val="9"/>
    <w:qFormat/>
    <w:rsid w:val="008307A6"/>
    <w:pPr>
      <w:keepNext/>
      <w:keepLines/>
      <w:numPr>
        <w:numId w:val="31"/>
      </w:numPr>
      <w:spacing w:before="120" w:after="120"/>
      <w:ind w:left="567" w:hanging="567"/>
      <w:outlineLvl w:val="0"/>
    </w:pPr>
    <w:rPr>
      <w:rFonts w:asciiTheme="majorHAnsi" w:eastAsiaTheme="majorEastAsia" w:hAnsiTheme="majorHAnsi" w:cstheme="majorBidi"/>
      <w:b/>
      <w:color w:val="025B6E" w:themeColor="accent1" w:themeShade="BF"/>
      <w:sz w:val="32"/>
      <w:szCs w:val="32"/>
    </w:rPr>
  </w:style>
  <w:style w:type="paragraph" w:styleId="Overskrift2">
    <w:name w:val="heading 2"/>
    <w:basedOn w:val="Normal"/>
    <w:next w:val="Normal"/>
    <w:link w:val="Overskrift2Tegn"/>
    <w:uiPriority w:val="9"/>
    <w:unhideWhenUsed/>
    <w:qFormat/>
    <w:rsid w:val="008307A6"/>
    <w:pPr>
      <w:keepNext/>
      <w:keepLines/>
      <w:numPr>
        <w:ilvl w:val="1"/>
        <w:numId w:val="31"/>
      </w:numPr>
      <w:spacing w:before="40" w:after="0"/>
      <w:ind w:left="567" w:hanging="567"/>
      <w:outlineLvl w:val="1"/>
    </w:pPr>
    <w:rPr>
      <w:rFonts w:asciiTheme="majorHAnsi" w:eastAsiaTheme="majorEastAsia" w:hAnsiTheme="majorHAnsi" w:cstheme="majorBidi"/>
      <w:color w:val="025B6E" w:themeColor="accent1" w:themeShade="BF"/>
      <w:sz w:val="28"/>
      <w:szCs w:val="28"/>
    </w:rPr>
  </w:style>
  <w:style w:type="paragraph" w:styleId="Overskrift3">
    <w:name w:val="heading 3"/>
    <w:basedOn w:val="Normal"/>
    <w:next w:val="Normal"/>
    <w:link w:val="Overskrift3Tegn"/>
    <w:uiPriority w:val="9"/>
    <w:unhideWhenUsed/>
    <w:qFormat/>
    <w:rsid w:val="00070750"/>
    <w:pPr>
      <w:keepNext/>
      <w:keepLines/>
      <w:numPr>
        <w:ilvl w:val="2"/>
        <w:numId w:val="31"/>
      </w:numPr>
      <w:spacing w:before="40" w:after="0"/>
      <w:outlineLvl w:val="2"/>
    </w:pPr>
    <w:rPr>
      <w:rFonts w:asciiTheme="majorHAnsi" w:eastAsiaTheme="majorEastAsia" w:hAnsiTheme="majorHAnsi" w:cstheme="majorBidi"/>
      <w:color w:val="013C4A" w:themeColor="accent1" w:themeShade="80"/>
      <w:sz w:val="24"/>
      <w:szCs w:val="24"/>
    </w:rPr>
  </w:style>
  <w:style w:type="paragraph" w:styleId="Overskrift4">
    <w:name w:val="heading 4"/>
    <w:basedOn w:val="Normal"/>
    <w:next w:val="Normal"/>
    <w:link w:val="Overskrift4Tegn"/>
    <w:uiPriority w:val="9"/>
    <w:unhideWhenUsed/>
    <w:qFormat/>
    <w:rsid w:val="00070750"/>
    <w:pPr>
      <w:keepNext/>
      <w:keepLines/>
      <w:spacing w:before="40" w:after="0"/>
      <w:outlineLvl w:val="3"/>
    </w:pPr>
    <w:rPr>
      <w:rFonts w:asciiTheme="majorHAnsi" w:eastAsiaTheme="majorEastAsia" w:hAnsiTheme="majorHAnsi" w:cstheme="majorBidi"/>
      <w:i/>
      <w:iCs/>
      <w:color w:val="025B6E" w:themeColor="accent1" w:themeShade="BF"/>
    </w:rPr>
  </w:style>
  <w:style w:type="paragraph" w:styleId="Overskrift5">
    <w:name w:val="heading 5"/>
    <w:basedOn w:val="Normal"/>
    <w:next w:val="Normal"/>
    <w:link w:val="Overskrift5Tegn"/>
    <w:uiPriority w:val="9"/>
    <w:unhideWhenUsed/>
    <w:qFormat/>
    <w:rsid w:val="00070750"/>
    <w:pPr>
      <w:keepNext/>
      <w:keepLines/>
      <w:spacing w:before="40" w:after="0"/>
      <w:outlineLvl w:val="4"/>
    </w:pPr>
    <w:rPr>
      <w:rFonts w:asciiTheme="majorHAnsi" w:eastAsiaTheme="majorEastAsia" w:hAnsiTheme="majorHAnsi" w:cstheme="majorBidi"/>
      <w:color w:val="025B6E" w:themeColor="accent1" w:themeShade="BF"/>
    </w:rPr>
  </w:style>
  <w:style w:type="paragraph" w:styleId="Overskrift6">
    <w:name w:val="heading 6"/>
    <w:basedOn w:val="Normal"/>
    <w:next w:val="Normal"/>
    <w:link w:val="Overskrift6Tegn"/>
    <w:uiPriority w:val="9"/>
    <w:unhideWhenUsed/>
    <w:qFormat/>
    <w:rsid w:val="00070750"/>
    <w:pPr>
      <w:keepNext/>
      <w:keepLines/>
      <w:spacing w:before="40" w:after="0"/>
      <w:outlineLvl w:val="5"/>
    </w:pPr>
    <w:rPr>
      <w:rFonts w:asciiTheme="majorHAnsi" w:eastAsiaTheme="majorEastAsia" w:hAnsiTheme="majorHAnsi" w:cstheme="majorBidi"/>
      <w:color w:val="013C4A" w:themeColor="accent1" w:themeShade="80"/>
    </w:rPr>
  </w:style>
  <w:style w:type="paragraph" w:styleId="Overskrift7">
    <w:name w:val="heading 7"/>
    <w:basedOn w:val="Normal"/>
    <w:next w:val="Normal"/>
    <w:link w:val="Overskrift7Tegn"/>
    <w:uiPriority w:val="9"/>
    <w:unhideWhenUsed/>
    <w:qFormat/>
    <w:rsid w:val="00070750"/>
    <w:pPr>
      <w:keepNext/>
      <w:keepLines/>
      <w:spacing w:before="40" w:after="0"/>
      <w:outlineLvl w:val="6"/>
    </w:pPr>
    <w:rPr>
      <w:rFonts w:asciiTheme="majorHAnsi" w:eastAsiaTheme="majorEastAsia" w:hAnsiTheme="majorHAnsi" w:cstheme="majorBidi"/>
      <w:i/>
      <w:iCs/>
      <w:color w:val="013C4A" w:themeColor="accent1" w:themeShade="80"/>
    </w:rPr>
  </w:style>
  <w:style w:type="paragraph" w:styleId="Overskrift8">
    <w:name w:val="heading 8"/>
    <w:basedOn w:val="Normal"/>
    <w:next w:val="Normal"/>
    <w:link w:val="Overskrift8Tegn"/>
    <w:uiPriority w:val="9"/>
    <w:unhideWhenUsed/>
    <w:qFormat/>
    <w:rsid w:val="00070750"/>
    <w:pPr>
      <w:keepNext/>
      <w:keepLines/>
      <w:spacing w:before="40" w:after="0"/>
      <w:outlineLvl w:val="7"/>
    </w:pPr>
    <w:rPr>
      <w:rFonts w:asciiTheme="majorHAnsi" w:eastAsiaTheme="majorEastAsia" w:hAnsiTheme="majorHAnsi" w:cstheme="majorBidi"/>
      <w:color w:val="04A4C8" w:themeColor="text1" w:themeTint="D9"/>
      <w:sz w:val="21"/>
      <w:szCs w:val="21"/>
    </w:rPr>
  </w:style>
  <w:style w:type="paragraph" w:styleId="Overskrift9">
    <w:name w:val="heading 9"/>
    <w:basedOn w:val="Normal"/>
    <w:next w:val="Normal"/>
    <w:link w:val="Overskrift9Tegn"/>
    <w:uiPriority w:val="9"/>
    <w:unhideWhenUsed/>
    <w:qFormat/>
    <w:rsid w:val="00070750"/>
    <w:pPr>
      <w:keepNext/>
      <w:keepLines/>
      <w:spacing w:before="40" w:after="0"/>
      <w:outlineLvl w:val="8"/>
    </w:pPr>
    <w:rPr>
      <w:rFonts w:asciiTheme="majorHAnsi" w:eastAsiaTheme="majorEastAsia" w:hAnsiTheme="majorHAnsi" w:cstheme="majorBidi"/>
      <w:i/>
      <w:iCs/>
      <w:color w:val="04A4C8"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styleId="111111">
    <w:name w:val="Outline List 2"/>
    <w:basedOn w:val="Ingenliste"/>
    <w:uiPriority w:val="99"/>
    <w:semiHidden/>
    <w:unhideWhenUsed/>
    <w:rsid w:val="00E3133B"/>
    <w:pPr>
      <w:numPr>
        <w:numId w:val="12"/>
      </w:numPr>
    </w:pPr>
  </w:style>
  <w:style w:type="numbering" w:styleId="1ai">
    <w:name w:val="Outline List 1"/>
    <w:basedOn w:val="Ingenliste"/>
    <w:uiPriority w:val="99"/>
    <w:semiHidden/>
    <w:unhideWhenUsed/>
    <w:rsid w:val="00E3133B"/>
    <w:pPr>
      <w:numPr>
        <w:numId w:val="11"/>
      </w:numPr>
    </w:pPr>
  </w:style>
  <w:style w:type="character" w:customStyle="1" w:styleId="Overskrift1Tegn">
    <w:name w:val="Overskrift 1 Tegn"/>
    <w:basedOn w:val="Standardskriftforavsnitt"/>
    <w:link w:val="Overskrift1"/>
    <w:uiPriority w:val="9"/>
    <w:rsid w:val="008307A6"/>
    <w:rPr>
      <w:rFonts w:asciiTheme="majorHAnsi" w:eastAsiaTheme="majorEastAsia" w:hAnsiTheme="majorHAnsi" w:cstheme="majorBidi"/>
      <w:b/>
      <w:color w:val="025B6E" w:themeColor="accent1" w:themeShade="BF"/>
      <w:sz w:val="32"/>
      <w:szCs w:val="32"/>
    </w:rPr>
  </w:style>
  <w:style w:type="character" w:customStyle="1" w:styleId="Overskrift2Tegn">
    <w:name w:val="Overskrift 2 Tegn"/>
    <w:basedOn w:val="Standardskriftforavsnitt"/>
    <w:link w:val="Overskrift2"/>
    <w:uiPriority w:val="9"/>
    <w:rsid w:val="008307A6"/>
    <w:rPr>
      <w:rFonts w:asciiTheme="majorHAnsi" w:eastAsiaTheme="majorEastAsia" w:hAnsiTheme="majorHAnsi" w:cstheme="majorBidi"/>
      <w:color w:val="025B6E" w:themeColor="accent1" w:themeShade="BF"/>
      <w:sz w:val="28"/>
      <w:szCs w:val="28"/>
    </w:rPr>
  </w:style>
  <w:style w:type="character" w:customStyle="1" w:styleId="Overskrift3Tegn">
    <w:name w:val="Overskrift 3 Tegn"/>
    <w:basedOn w:val="Standardskriftforavsnitt"/>
    <w:link w:val="Overskrift3"/>
    <w:uiPriority w:val="9"/>
    <w:rsid w:val="00070750"/>
    <w:rPr>
      <w:rFonts w:asciiTheme="majorHAnsi" w:eastAsiaTheme="majorEastAsia" w:hAnsiTheme="majorHAnsi" w:cstheme="majorBidi"/>
      <w:color w:val="013C4A" w:themeColor="accent1" w:themeShade="80"/>
      <w:sz w:val="24"/>
      <w:szCs w:val="24"/>
    </w:rPr>
  </w:style>
  <w:style w:type="character" w:customStyle="1" w:styleId="Overskrift4Tegn">
    <w:name w:val="Overskrift 4 Tegn"/>
    <w:basedOn w:val="Standardskriftforavsnitt"/>
    <w:link w:val="Overskrift4"/>
    <w:uiPriority w:val="9"/>
    <w:rsid w:val="00070750"/>
    <w:rPr>
      <w:rFonts w:asciiTheme="majorHAnsi" w:eastAsiaTheme="majorEastAsia" w:hAnsiTheme="majorHAnsi" w:cstheme="majorBidi"/>
      <w:i/>
      <w:iCs/>
      <w:color w:val="025B6E" w:themeColor="accent1" w:themeShade="BF"/>
    </w:rPr>
  </w:style>
  <w:style w:type="character" w:customStyle="1" w:styleId="Overskrift5Tegn">
    <w:name w:val="Overskrift 5 Tegn"/>
    <w:basedOn w:val="Standardskriftforavsnitt"/>
    <w:link w:val="Overskrift5"/>
    <w:uiPriority w:val="9"/>
    <w:rsid w:val="00070750"/>
    <w:rPr>
      <w:rFonts w:asciiTheme="majorHAnsi" w:eastAsiaTheme="majorEastAsia" w:hAnsiTheme="majorHAnsi" w:cstheme="majorBidi"/>
      <w:color w:val="025B6E" w:themeColor="accent1" w:themeShade="BF"/>
    </w:rPr>
  </w:style>
  <w:style w:type="character" w:customStyle="1" w:styleId="Overskrift6Tegn">
    <w:name w:val="Overskrift 6 Tegn"/>
    <w:basedOn w:val="Standardskriftforavsnitt"/>
    <w:link w:val="Overskrift6"/>
    <w:uiPriority w:val="9"/>
    <w:rsid w:val="00070750"/>
    <w:rPr>
      <w:rFonts w:asciiTheme="majorHAnsi" w:eastAsiaTheme="majorEastAsia" w:hAnsiTheme="majorHAnsi" w:cstheme="majorBidi"/>
      <w:color w:val="013C4A" w:themeColor="accent1" w:themeShade="80"/>
    </w:rPr>
  </w:style>
  <w:style w:type="character" w:customStyle="1" w:styleId="Overskrift7Tegn">
    <w:name w:val="Overskrift 7 Tegn"/>
    <w:basedOn w:val="Standardskriftforavsnitt"/>
    <w:link w:val="Overskrift7"/>
    <w:uiPriority w:val="9"/>
    <w:rsid w:val="00070750"/>
    <w:rPr>
      <w:rFonts w:asciiTheme="majorHAnsi" w:eastAsiaTheme="majorEastAsia" w:hAnsiTheme="majorHAnsi" w:cstheme="majorBidi"/>
      <w:i/>
      <w:iCs/>
      <w:color w:val="013C4A" w:themeColor="accent1" w:themeShade="80"/>
    </w:rPr>
  </w:style>
  <w:style w:type="character" w:customStyle="1" w:styleId="Overskrift8Tegn">
    <w:name w:val="Overskrift 8 Tegn"/>
    <w:basedOn w:val="Standardskriftforavsnitt"/>
    <w:link w:val="Overskrift8"/>
    <w:uiPriority w:val="9"/>
    <w:rsid w:val="00070750"/>
    <w:rPr>
      <w:rFonts w:asciiTheme="majorHAnsi" w:eastAsiaTheme="majorEastAsia" w:hAnsiTheme="majorHAnsi" w:cstheme="majorBidi"/>
      <w:color w:val="04A4C8" w:themeColor="text1" w:themeTint="D9"/>
      <w:sz w:val="21"/>
      <w:szCs w:val="21"/>
    </w:rPr>
  </w:style>
  <w:style w:type="character" w:customStyle="1" w:styleId="Overskrift9Tegn">
    <w:name w:val="Overskrift 9 Tegn"/>
    <w:basedOn w:val="Standardskriftforavsnitt"/>
    <w:link w:val="Overskrift9"/>
    <w:uiPriority w:val="9"/>
    <w:rsid w:val="00070750"/>
    <w:rPr>
      <w:rFonts w:asciiTheme="majorHAnsi" w:eastAsiaTheme="majorEastAsia" w:hAnsiTheme="majorHAnsi" w:cstheme="majorBidi"/>
      <w:i/>
      <w:iCs/>
      <w:color w:val="04A4C8" w:themeColor="text1" w:themeTint="D9"/>
      <w:sz w:val="21"/>
      <w:szCs w:val="21"/>
    </w:rPr>
  </w:style>
  <w:style w:type="numbering" w:styleId="Artikkelavsnitt">
    <w:name w:val="Outline List 3"/>
    <w:basedOn w:val="Ingenliste"/>
    <w:uiPriority w:val="99"/>
    <w:semiHidden/>
    <w:unhideWhenUsed/>
    <w:rsid w:val="00E3133B"/>
  </w:style>
  <w:style w:type="paragraph" w:styleId="Avsenderadresse">
    <w:name w:val="envelope return"/>
    <w:basedOn w:val="Normal"/>
    <w:uiPriority w:val="99"/>
    <w:semiHidden/>
    <w:unhideWhenUsed/>
    <w:rsid w:val="00E3133B"/>
    <w:rPr>
      <w:rFonts w:asciiTheme="majorHAnsi" w:eastAsiaTheme="majorEastAsia" w:hAnsiTheme="majorHAnsi" w:cstheme="majorBidi"/>
      <w:szCs w:val="20"/>
    </w:rPr>
  </w:style>
  <w:style w:type="paragraph" w:styleId="Bibliografi">
    <w:name w:val="Bibliography"/>
    <w:basedOn w:val="Normal"/>
    <w:next w:val="Normal"/>
    <w:uiPriority w:val="37"/>
    <w:semiHidden/>
    <w:unhideWhenUsed/>
    <w:rsid w:val="00E3133B"/>
  </w:style>
  <w:style w:type="paragraph" w:styleId="Bildetekst">
    <w:name w:val="caption"/>
    <w:basedOn w:val="Normal"/>
    <w:next w:val="Normal"/>
    <w:uiPriority w:val="35"/>
    <w:unhideWhenUsed/>
    <w:qFormat/>
    <w:rsid w:val="00070750"/>
    <w:pPr>
      <w:spacing w:after="200" w:line="240" w:lineRule="auto"/>
    </w:pPr>
    <w:rPr>
      <w:i/>
      <w:iCs/>
      <w:color w:val="0069E8" w:themeColor="text2"/>
      <w:sz w:val="18"/>
      <w:szCs w:val="18"/>
    </w:rPr>
  </w:style>
  <w:style w:type="paragraph" w:styleId="Blokktekst">
    <w:name w:val="Block Text"/>
    <w:basedOn w:val="Normal"/>
    <w:uiPriority w:val="99"/>
    <w:semiHidden/>
    <w:unhideWhenUsed/>
    <w:rsid w:val="00E3133B"/>
    <w:pPr>
      <w:pBdr>
        <w:top w:val="single" w:sz="2" w:space="10" w:color="037A94" w:themeColor="accent1" w:frame="1"/>
        <w:left w:val="single" w:sz="2" w:space="10" w:color="037A94" w:themeColor="accent1" w:frame="1"/>
        <w:bottom w:val="single" w:sz="2" w:space="10" w:color="037A94" w:themeColor="accent1" w:frame="1"/>
        <w:right w:val="single" w:sz="2" w:space="10" w:color="037A94" w:themeColor="accent1" w:frame="1"/>
      </w:pBdr>
      <w:ind w:left="1152" w:right="1152"/>
    </w:pPr>
    <w:rPr>
      <w:i/>
      <w:iCs/>
      <w:color w:val="037A94" w:themeColor="accent1"/>
    </w:rPr>
  </w:style>
  <w:style w:type="paragraph" w:styleId="Bobletekst">
    <w:name w:val="Balloon Text"/>
    <w:basedOn w:val="Normal"/>
    <w:link w:val="BobletekstTegn"/>
    <w:unhideWhenUsed/>
    <w:rsid w:val="00E3133B"/>
    <w:rPr>
      <w:rFonts w:ascii="Segoe UI" w:hAnsi="Segoe UI" w:cs="Segoe UI"/>
      <w:szCs w:val="18"/>
    </w:rPr>
  </w:style>
  <w:style w:type="character" w:customStyle="1" w:styleId="BobletekstTegn">
    <w:name w:val="Bobletekst Tegn"/>
    <w:basedOn w:val="Standardskriftforavsnitt"/>
    <w:link w:val="Bobletekst"/>
    <w:rsid w:val="00E3133B"/>
    <w:rPr>
      <w:rFonts w:ascii="Segoe UI" w:hAnsi="Segoe UI" w:cs="Segoe UI"/>
      <w:sz w:val="18"/>
      <w:szCs w:val="18"/>
    </w:rPr>
  </w:style>
  <w:style w:type="character" w:styleId="Boktittel">
    <w:name w:val="Book Title"/>
    <w:basedOn w:val="Standardskriftforavsnitt"/>
    <w:uiPriority w:val="33"/>
    <w:qFormat/>
    <w:rsid w:val="00070750"/>
    <w:rPr>
      <w:b/>
      <w:bCs/>
      <w:i/>
      <w:iCs/>
      <w:spacing w:val="5"/>
    </w:rPr>
  </w:style>
  <w:style w:type="paragraph" w:styleId="Brdtekst">
    <w:name w:val="Body Text"/>
    <w:aliases w:val="GD,DNV-Body"/>
    <w:link w:val="BrdtekstTegn"/>
    <w:rsid w:val="00154BD8"/>
    <w:pPr>
      <w:spacing w:before="40"/>
    </w:pPr>
    <w:rPr>
      <w:rFonts w:ascii="Arial" w:hAnsi="Arial"/>
    </w:rPr>
  </w:style>
  <w:style w:type="character" w:customStyle="1" w:styleId="BrdtekstTegn">
    <w:name w:val="Brødtekst Tegn"/>
    <w:aliases w:val="GD Tegn,DNV-Body Tegn"/>
    <w:basedOn w:val="Standardskriftforavsnitt"/>
    <w:link w:val="Brdtekst"/>
    <w:rsid w:val="00154BD8"/>
    <w:rPr>
      <w:rFonts w:ascii="Arial" w:hAnsi="Arial"/>
    </w:rPr>
  </w:style>
  <w:style w:type="paragraph" w:styleId="Brdtekst-frsteinnrykk">
    <w:name w:val="Body Text First Indent"/>
    <w:basedOn w:val="Brdtekst"/>
    <w:link w:val="Brdtekst-frsteinnrykkTegn"/>
    <w:uiPriority w:val="99"/>
    <w:semiHidden/>
    <w:unhideWhenUsed/>
    <w:rsid w:val="00E3133B"/>
    <w:pPr>
      <w:ind w:firstLine="360"/>
    </w:pPr>
  </w:style>
  <w:style w:type="character" w:customStyle="1" w:styleId="Brdtekst-frsteinnrykkTegn">
    <w:name w:val="Brødtekst - første innrykk Tegn"/>
    <w:basedOn w:val="BrdtekstTegn"/>
    <w:link w:val="Brdtekst-frsteinnrykk"/>
    <w:uiPriority w:val="99"/>
    <w:semiHidden/>
    <w:rsid w:val="00E3133B"/>
    <w:rPr>
      <w:rFonts w:ascii="Arial" w:hAnsi="Arial"/>
    </w:rPr>
  </w:style>
  <w:style w:type="paragraph" w:styleId="Brdtekstinnrykk">
    <w:name w:val="Body Text Indent"/>
    <w:basedOn w:val="Normal"/>
    <w:link w:val="BrdtekstinnrykkTegn"/>
    <w:uiPriority w:val="99"/>
    <w:semiHidden/>
    <w:unhideWhenUsed/>
    <w:rsid w:val="00E3133B"/>
    <w:pPr>
      <w:spacing w:after="120"/>
      <w:ind w:left="283"/>
    </w:pPr>
  </w:style>
  <w:style w:type="character" w:customStyle="1" w:styleId="BrdtekstinnrykkTegn">
    <w:name w:val="Brødtekstinnrykk Tegn"/>
    <w:basedOn w:val="Standardskriftforavsnitt"/>
    <w:link w:val="Brdtekstinnrykk"/>
    <w:uiPriority w:val="99"/>
    <w:semiHidden/>
    <w:rsid w:val="00E3133B"/>
  </w:style>
  <w:style w:type="paragraph" w:styleId="Brdtekst-frsteinnrykk2">
    <w:name w:val="Body Text First Indent 2"/>
    <w:basedOn w:val="Brdtekstinnrykk"/>
    <w:link w:val="Brdtekst-frsteinnrykk2Tegn"/>
    <w:uiPriority w:val="99"/>
    <w:semiHidden/>
    <w:unhideWhenUsed/>
    <w:rsid w:val="00E3133B"/>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E3133B"/>
  </w:style>
  <w:style w:type="paragraph" w:styleId="Brdtekst2">
    <w:name w:val="Body Text 2"/>
    <w:basedOn w:val="Normal"/>
    <w:link w:val="Brdtekst2Tegn"/>
    <w:uiPriority w:val="99"/>
    <w:semiHidden/>
    <w:unhideWhenUsed/>
    <w:rsid w:val="00E3133B"/>
    <w:pPr>
      <w:spacing w:after="120" w:line="480" w:lineRule="auto"/>
    </w:pPr>
  </w:style>
  <w:style w:type="character" w:customStyle="1" w:styleId="Brdtekst2Tegn">
    <w:name w:val="Brødtekst 2 Tegn"/>
    <w:basedOn w:val="Standardskriftforavsnitt"/>
    <w:link w:val="Brdtekst2"/>
    <w:uiPriority w:val="99"/>
    <w:semiHidden/>
    <w:rsid w:val="00E3133B"/>
  </w:style>
  <w:style w:type="paragraph" w:styleId="Brdtekst3">
    <w:name w:val="Body Text 3"/>
    <w:basedOn w:val="Normal"/>
    <w:link w:val="Brdtekst3Tegn"/>
    <w:uiPriority w:val="99"/>
    <w:semiHidden/>
    <w:unhideWhenUsed/>
    <w:rsid w:val="00E3133B"/>
    <w:pPr>
      <w:spacing w:after="120"/>
    </w:pPr>
    <w:rPr>
      <w:sz w:val="16"/>
      <w:szCs w:val="16"/>
    </w:rPr>
  </w:style>
  <w:style w:type="character" w:customStyle="1" w:styleId="Brdtekst3Tegn">
    <w:name w:val="Brødtekst 3 Tegn"/>
    <w:basedOn w:val="Standardskriftforavsnitt"/>
    <w:link w:val="Brdtekst3"/>
    <w:uiPriority w:val="99"/>
    <w:semiHidden/>
    <w:rsid w:val="00E3133B"/>
    <w:rPr>
      <w:sz w:val="16"/>
      <w:szCs w:val="16"/>
    </w:rPr>
  </w:style>
  <w:style w:type="paragraph" w:styleId="Brdtekstinnrykk2">
    <w:name w:val="Body Text Indent 2"/>
    <w:basedOn w:val="Normal"/>
    <w:link w:val="Brdtekstinnrykk2Tegn"/>
    <w:uiPriority w:val="99"/>
    <w:semiHidden/>
    <w:unhideWhenUsed/>
    <w:rsid w:val="00E3133B"/>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E3133B"/>
  </w:style>
  <w:style w:type="paragraph" w:styleId="Brdtekstinnrykk3">
    <w:name w:val="Body Text Indent 3"/>
    <w:basedOn w:val="Normal"/>
    <w:link w:val="Brdtekstinnrykk3Tegn"/>
    <w:uiPriority w:val="99"/>
    <w:semiHidden/>
    <w:unhideWhenUsed/>
    <w:rsid w:val="00E3133B"/>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E3133B"/>
    <w:rPr>
      <w:sz w:val="16"/>
      <w:szCs w:val="16"/>
    </w:rPr>
  </w:style>
  <w:style w:type="paragraph" w:styleId="Bunntekst">
    <w:name w:val="footer"/>
    <w:basedOn w:val="Normal"/>
    <w:link w:val="BunntekstTegn"/>
    <w:uiPriority w:val="99"/>
    <w:unhideWhenUsed/>
    <w:rsid w:val="00E54078"/>
    <w:pPr>
      <w:tabs>
        <w:tab w:val="center" w:pos="4513"/>
        <w:tab w:val="right" w:pos="9026"/>
      </w:tabs>
    </w:pPr>
    <w:rPr>
      <w:color w:val="787878"/>
    </w:rPr>
  </w:style>
  <w:style w:type="character" w:customStyle="1" w:styleId="BunntekstTegn">
    <w:name w:val="Bunntekst Tegn"/>
    <w:basedOn w:val="Standardskriftforavsnitt"/>
    <w:link w:val="Bunntekst"/>
    <w:uiPriority w:val="99"/>
    <w:rsid w:val="0065401D"/>
    <w:rPr>
      <w:rFonts w:ascii="Arial" w:hAnsi="Arial"/>
      <w:color w:val="787878"/>
    </w:rPr>
  </w:style>
  <w:style w:type="paragraph" w:styleId="Dato">
    <w:name w:val="Date"/>
    <w:basedOn w:val="Normal"/>
    <w:next w:val="Normal"/>
    <w:link w:val="DatoTegn"/>
    <w:uiPriority w:val="99"/>
    <w:semiHidden/>
    <w:unhideWhenUsed/>
    <w:rsid w:val="00E3133B"/>
  </w:style>
  <w:style w:type="character" w:customStyle="1" w:styleId="DatoTegn">
    <w:name w:val="Dato Tegn"/>
    <w:basedOn w:val="Standardskriftforavsnitt"/>
    <w:link w:val="Dato"/>
    <w:uiPriority w:val="99"/>
    <w:semiHidden/>
    <w:rsid w:val="00E3133B"/>
  </w:style>
  <w:style w:type="paragraph" w:styleId="Dokumentkart">
    <w:name w:val="Document Map"/>
    <w:basedOn w:val="Normal"/>
    <w:link w:val="DokumentkartTegn"/>
    <w:uiPriority w:val="99"/>
    <w:semiHidden/>
    <w:unhideWhenUsed/>
    <w:rsid w:val="00E3133B"/>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E3133B"/>
    <w:rPr>
      <w:rFonts w:ascii="Segoe UI" w:hAnsi="Segoe UI" w:cs="Segoe UI"/>
      <w:sz w:val="16"/>
      <w:szCs w:val="16"/>
    </w:rPr>
  </w:style>
  <w:style w:type="table" w:styleId="Enkelttabell1">
    <w:name w:val="Table Simple 1"/>
    <w:basedOn w:val="Vanligtabell"/>
    <w:uiPriority w:val="99"/>
    <w:semiHidden/>
    <w:unhideWhenUsed/>
    <w:rsid w:val="00E31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E31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E3133B"/>
  </w:style>
  <w:style w:type="character" w:customStyle="1" w:styleId="E-postsignaturTegn">
    <w:name w:val="E-postsignatur Tegn"/>
    <w:basedOn w:val="Standardskriftforavsnitt"/>
    <w:link w:val="E-postsignatur"/>
    <w:uiPriority w:val="99"/>
    <w:semiHidden/>
    <w:rsid w:val="00E3133B"/>
  </w:style>
  <w:style w:type="table" w:styleId="Fargerikliste">
    <w:name w:val="Colorful List"/>
    <w:basedOn w:val="Vanligtabell"/>
    <w:uiPriority w:val="72"/>
    <w:semiHidden/>
    <w:unhideWhenUsed/>
    <w:rsid w:val="00E3133B"/>
    <w:rPr>
      <w:color w:val="037A94" w:themeColor="text1"/>
    </w:rPr>
    <w:tblPr>
      <w:tblStyleRowBandSize w:val="1"/>
      <w:tblStyleColBandSize w:val="1"/>
    </w:tblPr>
    <w:tcPr>
      <w:shd w:val="clear" w:color="auto" w:fill="DCF8FE" w:themeFill="tex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37A94"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DFD" w:themeFill="text1" w:themeFillTint="3F"/>
      </w:tcPr>
    </w:tblStylePr>
    <w:tblStylePr w:type="band1Horz">
      <w:tblPr/>
      <w:tcPr>
        <w:shd w:val="clear" w:color="auto" w:fill="B8F1FD" w:themeFill="text1" w:themeFillTint="33"/>
      </w:tcPr>
    </w:tblStylePr>
  </w:style>
  <w:style w:type="table" w:styleId="Fargeriklisteuthevingsfarge1">
    <w:name w:val="Colorful List Accent 1"/>
    <w:basedOn w:val="Vanligtabell"/>
    <w:uiPriority w:val="72"/>
    <w:semiHidden/>
    <w:unhideWhenUsed/>
    <w:rsid w:val="00E3133B"/>
    <w:rPr>
      <w:color w:val="037A94" w:themeColor="text1"/>
    </w:rPr>
    <w:tblPr>
      <w:tblStyleRowBandSize w:val="1"/>
      <w:tblStyleColBandSize w:val="1"/>
    </w:tblPr>
    <w:tcPr>
      <w:shd w:val="clear" w:color="auto" w:fill="DCF8FE" w:themeFill="accen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37A94"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DFD" w:themeFill="accent1" w:themeFillTint="3F"/>
      </w:tcPr>
    </w:tblStylePr>
    <w:tblStylePr w:type="band1Horz">
      <w:tblPr/>
      <w:tcPr>
        <w:shd w:val="clear" w:color="auto" w:fill="B8F1FD" w:themeFill="accent1" w:themeFillTint="33"/>
      </w:tcPr>
    </w:tblStylePr>
  </w:style>
  <w:style w:type="table" w:styleId="Fargeriklisteuthevingsfarge2">
    <w:name w:val="Colorful List Accent 2"/>
    <w:basedOn w:val="Vanligtabell"/>
    <w:uiPriority w:val="72"/>
    <w:semiHidden/>
    <w:unhideWhenUsed/>
    <w:rsid w:val="00E3133B"/>
    <w:rPr>
      <w:color w:val="037A94" w:themeColor="text1"/>
    </w:rPr>
    <w:tblPr>
      <w:tblStyleRowBandSize w:val="1"/>
      <w:tblStyleColBandSize w:val="1"/>
    </w:tblPr>
    <w:tcPr>
      <w:shd w:val="clear" w:color="auto" w:fill="E3EFFF" w:themeFill="accent2"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37A94"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accent2" w:themeFillTint="3F"/>
      </w:tcPr>
    </w:tblStylePr>
    <w:tblStylePr w:type="band1Horz">
      <w:tblPr/>
      <w:tcPr>
        <w:shd w:val="clear" w:color="auto" w:fill="C7E0FF" w:themeFill="accent2" w:themeFillTint="33"/>
      </w:tcPr>
    </w:tblStylePr>
  </w:style>
  <w:style w:type="table" w:styleId="Fargeriklisteuthevingsfarge3">
    <w:name w:val="Colorful List Accent 3"/>
    <w:basedOn w:val="Vanligtabell"/>
    <w:uiPriority w:val="72"/>
    <w:semiHidden/>
    <w:unhideWhenUsed/>
    <w:rsid w:val="00E3133B"/>
    <w:rPr>
      <w:color w:val="037A94" w:themeColor="text1"/>
    </w:rPr>
    <w:tblPr>
      <w:tblStyleRowBandSize w:val="1"/>
      <w:tblStyleColBandSize w:val="1"/>
    </w:tblPr>
    <w:tcPr>
      <w:shd w:val="clear" w:color="auto" w:fill="EBE4EE" w:themeFill="accent3" w:themeFillTint="19"/>
    </w:tcPr>
    <w:tblStylePr w:type="firstRow">
      <w:rPr>
        <w:b/>
        <w:bCs/>
        <w:color w:val="F0F0F0" w:themeColor="background1"/>
      </w:rPr>
      <w:tblPr/>
      <w:tcPr>
        <w:tcBorders>
          <w:bottom w:val="single" w:sz="12" w:space="0" w:color="F0F0F0"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37A94"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BCD5" w:themeFill="accent3" w:themeFillTint="3F"/>
      </w:tcPr>
    </w:tblStylePr>
    <w:tblStylePr w:type="band1Horz">
      <w:tblPr/>
      <w:tcPr>
        <w:shd w:val="clear" w:color="auto" w:fill="D8C9DD" w:themeFill="accent3" w:themeFillTint="33"/>
      </w:tcPr>
    </w:tblStylePr>
  </w:style>
  <w:style w:type="table" w:styleId="Fargeriklisteuthevingsfarge4">
    <w:name w:val="Colorful List Accent 4"/>
    <w:basedOn w:val="Vanligtabell"/>
    <w:uiPriority w:val="72"/>
    <w:semiHidden/>
    <w:unhideWhenUsed/>
    <w:rsid w:val="00E3133B"/>
    <w:rPr>
      <w:color w:val="037A94" w:themeColor="text1"/>
    </w:rPr>
    <w:tblPr>
      <w:tblStyleRowBandSize w:val="1"/>
      <w:tblStyleColBandSize w:val="1"/>
    </w:tblPr>
    <w:tcPr>
      <w:shd w:val="clear" w:color="auto" w:fill="E6E6E6" w:themeFill="accent4" w:themeFillTint="19"/>
    </w:tcPr>
    <w:tblStylePr w:type="firstRow">
      <w:rPr>
        <w:b/>
        <w:bCs/>
        <w:color w:val="F0F0F0" w:themeColor="background1"/>
      </w:rPr>
      <w:tblPr/>
      <w:tcPr>
        <w:tcBorders>
          <w:bottom w:val="single" w:sz="12" w:space="0" w:color="F0F0F0" w:themeColor="background1"/>
        </w:tcBorders>
        <w:shd w:val="clear" w:color="auto" w:fill="1F1623" w:themeFill="accent3" w:themeFillShade="CC"/>
      </w:tcPr>
    </w:tblStylePr>
    <w:tblStylePr w:type="lastRow">
      <w:rPr>
        <w:b/>
        <w:bCs/>
        <w:color w:val="1F1623" w:themeColor="accent3" w:themeShade="CC"/>
      </w:rPr>
      <w:tblPr/>
      <w:tcPr>
        <w:tcBorders>
          <w:top w:val="single" w:sz="12" w:space="0" w:color="037A94"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Fargeriklisteuthevingsfarge5">
    <w:name w:val="Colorful List Accent 5"/>
    <w:basedOn w:val="Vanligtabell"/>
    <w:uiPriority w:val="72"/>
    <w:semiHidden/>
    <w:unhideWhenUsed/>
    <w:rsid w:val="00E3133B"/>
    <w:rPr>
      <w:color w:val="037A94" w:themeColor="text1"/>
    </w:rPr>
    <w:tblPr>
      <w:tblStyleRowBandSize w:val="1"/>
      <w:tblStyleColBandSize w:val="1"/>
    </w:tblPr>
    <w:tcPr>
      <w:shd w:val="clear" w:color="auto" w:fill="EDF6F9" w:themeFill="accent5" w:themeFillTint="19"/>
    </w:tcPr>
    <w:tblStylePr w:type="firstRow">
      <w:rPr>
        <w:b/>
        <w:bCs/>
        <w:color w:val="F0F0F0" w:themeColor="background1"/>
      </w:rPr>
      <w:tblPr/>
      <w:tcPr>
        <w:tcBorders>
          <w:bottom w:val="single" w:sz="12" w:space="0" w:color="F0F0F0" w:themeColor="background1"/>
        </w:tcBorders>
        <w:shd w:val="clear" w:color="auto" w:fill="F136FD" w:themeFill="accent6" w:themeFillShade="CC"/>
      </w:tcPr>
    </w:tblStylePr>
    <w:tblStylePr w:type="lastRow">
      <w:rPr>
        <w:b/>
        <w:bCs/>
        <w:color w:val="F136FD" w:themeColor="accent6" w:themeShade="CC"/>
      </w:rPr>
      <w:tblPr/>
      <w:tcPr>
        <w:tcBorders>
          <w:top w:val="single" w:sz="12" w:space="0" w:color="037A94"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semiHidden/>
    <w:unhideWhenUsed/>
    <w:rsid w:val="00E3133B"/>
    <w:rPr>
      <w:color w:val="037A94" w:themeColor="text1"/>
    </w:rPr>
    <w:tblPr>
      <w:tblStyleRowBandSize w:val="1"/>
      <w:tblStyleColBandSize w:val="1"/>
    </w:tblPr>
    <w:tcPr>
      <w:shd w:val="clear" w:color="auto" w:fill="FEF2FF" w:themeFill="accent6" w:themeFillTint="19"/>
    </w:tcPr>
    <w:tblStylePr w:type="firstRow">
      <w:rPr>
        <w:b/>
        <w:bCs/>
        <w:color w:val="F0F0F0" w:themeColor="background1"/>
      </w:rPr>
      <w:tblPr/>
      <w:tcPr>
        <w:tcBorders>
          <w:bottom w:val="single" w:sz="12" w:space="0" w:color="F0F0F0"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37A94"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0FE" w:themeFill="accent6" w:themeFillTint="3F"/>
      </w:tcPr>
    </w:tblStylePr>
    <w:tblStylePr w:type="band1Horz">
      <w:tblPr/>
      <w:tcPr>
        <w:shd w:val="clear" w:color="auto" w:fill="FDE6FE" w:themeFill="accent6" w:themeFillTint="33"/>
      </w:tcPr>
    </w:tblStylePr>
  </w:style>
  <w:style w:type="table" w:styleId="Fargerikskyggelegging">
    <w:name w:val="Colorful Shading"/>
    <w:basedOn w:val="Vanligtabell"/>
    <w:uiPriority w:val="71"/>
    <w:semiHidden/>
    <w:unhideWhenUsed/>
    <w:rsid w:val="00E3133B"/>
    <w:rPr>
      <w:color w:val="037A94" w:themeColor="text1"/>
    </w:rPr>
    <w:tblPr>
      <w:tblStyleRowBandSize w:val="1"/>
      <w:tblStyleColBandSize w:val="1"/>
      <w:tblBorders>
        <w:top w:val="single" w:sz="24" w:space="0" w:color="0069E8" w:themeColor="accent2"/>
        <w:left w:val="single" w:sz="4" w:space="0" w:color="037A94" w:themeColor="text1"/>
        <w:bottom w:val="single" w:sz="4" w:space="0" w:color="037A94" w:themeColor="text1"/>
        <w:right w:val="single" w:sz="4" w:space="0" w:color="037A94" w:themeColor="text1"/>
        <w:insideH w:val="single" w:sz="4" w:space="0" w:color="F0F0F0" w:themeColor="background1"/>
        <w:insideV w:val="single" w:sz="4" w:space="0" w:color="F0F0F0" w:themeColor="background1"/>
      </w:tblBorders>
    </w:tblPr>
    <w:tcPr>
      <w:shd w:val="clear" w:color="auto" w:fill="DCF8FE" w:themeFill="tex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14858" w:themeFill="text1" w:themeFillShade="99"/>
      </w:tcPr>
    </w:tblStylePr>
    <w:tblStylePr w:type="firstCol">
      <w:rPr>
        <w:color w:val="F0F0F0" w:themeColor="background1"/>
      </w:rPr>
      <w:tblPr/>
      <w:tcPr>
        <w:tcBorders>
          <w:top w:val="nil"/>
          <w:left w:val="nil"/>
          <w:bottom w:val="nil"/>
          <w:right w:val="nil"/>
          <w:insideH w:val="single" w:sz="4" w:space="0" w:color="014858" w:themeColor="text1" w:themeShade="99"/>
          <w:insideV w:val="nil"/>
        </w:tcBorders>
        <w:shd w:val="clear" w:color="auto" w:fill="014858" w:themeFill="text1" w:themeFillShade="99"/>
      </w:tcPr>
    </w:tblStylePr>
    <w:tblStylePr w:type="lastCol">
      <w:rPr>
        <w:color w:val="F0F0F0" w:themeColor="background1"/>
      </w:rPr>
      <w:tblPr/>
      <w:tcPr>
        <w:tcBorders>
          <w:top w:val="nil"/>
          <w:left w:val="nil"/>
          <w:bottom w:val="nil"/>
          <w:right w:val="nil"/>
          <w:insideH w:val="nil"/>
          <w:insideV w:val="nil"/>
        </w:tcBorders>
        <w:shd w:val="clear" w:color="auto" w:fill="025B6E" w:themeFill="text1" w:themeFillShade="BF"/>
      </w:tcPr>
    </w:tblStylePr>
    <w:tblStylePr w:type="band1Vert">
      <w:tblPr/>
      <w:tcPr>
        <w:shd w:val="clear" w:color="auto" w:fill="72E3FC" w:themeFill="text1" w:themeFillTint="66"/>
      </w:tcPr>
    </w:tblStylePr>
    <w:tblStylePr w:type="band1Horz">
      <w:tblPr/>
      <w:tcPr>
        <w:shd w:val="clear" w:color="auto" w:fill="4FDCFB" w:themeFill="text1" w:themeFillTint="7F"/>
      </w:tcPr>
    </w:tblStylePr>
    <w:tblStylePr w:type="neCell">
      <w:rPr>
        <w:color w:val="037A94" w:themeColor="text1"/>
      </w:rPr>
    </w:tblStylePr>
    <w:tblStylePr w:type="nwCell">
      <w:rPr>
        <w:color w:val="037A94" w:themeColor="text1"/>
      </w:rPr>
    </w:tblStylePr>
  </w:style>
  <w:style w:type="table" w:styleId="Fargerikskyggelegginguthevingsfarge1">
    <w:name w:val="Colorful Shading Accent 1"/>
    <w:basedOn w:val="Vanligtabell"/>
    <w:uiPriority w:val="71"/>
    <w:semiHidden/>
    <w:unhideWhenUsed/>
    <w:rsid w:val="00E3133B"/>
    <w:rPr>
      <w:color w:val="037A94" w:themeColor="text1"/>
    </w:rPr>
    <w:tblPr>
      <w:tblStyleRowBandSize w:val="1"/>
      <w:tblStyleColBandSize w:val="1"/>
      <w:tblBorders>
        <w:top w:val="single" w:sz="24" w:space="0" w:color="0069E8" w:themeColor="accent2"/>
        <w:left w:val="single" w:sz="4" w:space="0" w:color="037A94" w:themeColor="accent1"/>
        <w:bottom w:val="single" w:sz="4" w:space="0" w:color="037A94" w:themeColor="accent1"/>
        <w:right w:val="single" w:sz="4" w:space="0" w:color="037A94" w:themeColor="accent1"/>
        <w:insideH w:val="single" w:sz="4" w:space="0" w:color="F0F0F0" w:themeColor="background1"/>
        <w:insideV w:val="single" w:sz="4" w:space="0" w:color="F0F0F0" w:themeColor="background1"/>
      </w:tblBorders>
    </w:tblPr>
    <w:tcPr>
      <w:shd w:val="clear" w:color="auto" w:fill="DCF8FE" w:themeFill="accen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14858" w:themeFill="accent1" w:themeFillShade="99"/>
      </w:tcPr>
    </w:tblStylePr>
    <w:tblStylePr w:type="firstCol">
      <w:rPr>
        <w:color w:val="F0F0F0" w:themeColor="background1"/>
      </w:rPr>
      <w:tblPr/>
      <w:tcPr>
        <w:tcBorders>
          <w:top w:val="nil"/>
          <w:left w:val="nil"/>
          <w:bottom w:val="nil"/>
          <w:right w:val="nil"/>
          <w:insideH w:val="single" w:sz="4" w:space="0" w:color="014858" w:themeColor="accent1" w:themeShade="99"/>
          <w:insideV w:val="nil"/>
        </w:tcBorders>
        <w:shd w:val="clear" w:color="auto" w:fill="014858" w:themeFill="accent1" w:themeFillShade="99"/>
      </w:tcPr>
    </w:tblStylePr>
    <w:tblStylePr w:type="lastCol">
      <w:rPr>
        <w:color w:val="F0F0F0" w:themeColor="background1"/>
      </w:rPr>
      <w:tblPr/>
      <w:tcPr>
        <w:tcBorders>
          <w:top w:val="nil"/>
          <w:left w:val="nil"/>
          <w:bottom w:val="nil"/>
          <w:right w:val="nil"/>
          <w:insideH w:val="nil"/>
          <w:insideV w:val="nil"/>
        </w:tcBorders>
        <w:shd w:val="clear" w:color="auto" w:fill="014858" w:themeFill="accent1" w:themeFillShade="99"/>
      </w:tcPr>
    </w:tblStylePr>
    <w:tblStylePr w:type="band1Vert">
      <w:tblPr/>
      <w:tcPr>
        <w:shd w:val="clear" w:color="auto" w:fill="72E3FC" w:themeFill="accent1" w:themeFillTint="66"/>
      </w:tcPr>
    </w:tblStylePr>
    <w:tblStylePr w:type="band1Horz">
      <w:tblPr/>
      <w:tcPr>
        <w:shd w:val="clear" w:color="auto" w:fill="4FDCFB" w:themeFill="accent1" w:themeFillTint="7F"/>
      </w:tcPr>
    </w:tblStylePr>
    <w:tblStylePr w:type="neCell">
      <w:rPr>
        <w:color w:val="037A94" w:themeColor="text1"/>
      </w:rPr>
    </w:tblStylePr>
    <w:tblStylePr w:type="nwCell">
      <w:rPr>
        <w:color w:val="037A94" w:themeColor="text1"/>
      </w:rPr>
    </w:tblStylePr>
  </w:style>
  <w:style w:type="table" w:styleId="Fargerikskyggelegginguthevingsfarge2">
    <w:name w:val="Colorful Shading Accent 2"/>
    <w:basedOn w:val="Vanligtabell"/>
    <w:uiPriority w:val="71"/>
    <w:semiHidden/>
    <w:unhideWhenUsed/>
    <w:rsid w:val="00E3133B"/>
    <w:rPr>
      <w:color w:val="037A94" w:themeColor="text1"/>
    </w:rPr>
    <w:tblPr>
      <w:tblStyleRowBandSize w:val="1"/>
      <w:tblStyleColBandSize w:val="1"/>
      <w:tblBorders>
        <w:top w:val="single" w:sz="24" w:space="0" w:color="0069E8" w:themeColor="accent2"/>
        <w:left w:val="single" w:sz="4" w:space="0" w:color="0069E8" w:themeColor="accent2"/>
        <w:bottom w:val="single" w:sz="4" w:space="0" w:color="0069E8" w:themeColor="accent2"/>
        <w:right w:val="single" w:sz="4" w:space="0" w:color="0069E8" w:themeColor="accent2"/>
        <w:insideH w:val="single" w:sz="4" w:space="0" w:color="F0F0F0" w:themeColor="background1"/>
        <w:insideV w:val="single" w:sz="4" w:space="0" w:color="F0F0F0" w:themeColor="background1"/>
      </w:tblBorders>
    </w:tblPr>
    <w:tcPr>
      <w:shd w:val="clear" w:color="auto" w:fill="E3EFFF" w:themeFill="accent2"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accent2" w:themeFillShade="99"/>
      </w:tcPr>
    </w:tblStylePr>
    <w:tblStylePr w:type="firstCol">
      <w:rPr>
        <w:color w:val="F0F0F0" w:themeColor="background1"/>
      </w:rPr>
      <w:tblPr/>
      <w:tcPr>
        <w:tcBorders>
          <w:top w:val="nil"/>
          <w:left w:val="nil"/>
          <w:bottom w:val="nil"/>
          <w:right w:val="nil"/>
          <w:insideH w:val="single" w:sz="4" w:space="0" w:color="003E8B" w:themeColor="accent2" w:themeShade="99"/>
          <w:insideV w:val="nil"/>
        </w:tcBorders>
        <w:shd w:val="clear" w:color="auto" w:fill="003E8B" w:themeFill="accent2" w:themeFillShade="99"/>
      </w:tcPr>
    </w:tblStylePr>
    <w:tblStylePr w:type="lastCol">
      <w:rPr>
        <w:color w:val="F0F0F0" w:themeColor="background1"/>
      </w:rPr>
      <w:tblPr/>
      <w:tcPr>
        <w:tcBorders>
          <w:top w:val="nil"/>
          <w:left w:val="nil"/>
          <w:bottom w:val="nil"/>
          <w:right w:val="nil"/>
          <w:insideH w:val="nil"/>
          <w:insideV w:val="nil"/>
        </w:tcBorders>
        <w:shd w:val="clear" w:color="auto" w:fill="003E8B" w:themeFill="accent2" w:themeFillShade="99"/>
      </w:tcPr>
    </w:tblStylePr>
    <w:tblStylePr w:type="band1Vert">
      <w:tblPr/>
      <w:tcPr>
        <w:shd w:val="clear" w:color="auto" w:fill="8FC1FF" w:themeFill="accent2" w:themeFillTint="66"/>
      </w:tcPr>
    </w:tblStylePr>
    <w:tblStylePr w:type="band1Horz">
      <w:tblPr/>
      <w:tcPr>
        <w:shd w:val="clear" w:color="auto" w:fill="74B2FF" w:themeFill="accent2" w:themeFillTint="7F"/>
      </w:tcPr>
    </w:tblStylePr>
    <w:tblStylePr w:type="neCell">
      <w:rPr>
        <w:color w:val="037A94" w:themeColor="text1"/>
      </w:rPr>
    </w:tblStylePr>
    <w:tblStylePr w:type="nwCell">
      <w:rPr>
        <w:color w:val="037A94" w:themeColor="text1"/>
      </w:rPr>
    </w:tblStylePr>
  </w:style>
  <w:style w:type="table" w:styleId="Fargerikskyggelegginguthevingsfarge3">
    <w:name w:val="Colorful Shading Accent 3"/>
    <w:basedOn w:val="Vanligtabell"/>
    <w:uiPriority w:val="71"/>
    <w:semiHidden/>
    <w:unhideWhenUsed/>
    <w:rsid w:val="00E3133B"/>
    <w:rPr>
      <w:color w:val="037A94" w:themeColor="text1"/>
    </w:rPr>
    <w:tblPr>
      <w:tblStyleRowBandSize w:val="1"/>
      <w:tblStyleColBandSize w:val="1"/>
      <w:tblBorders>
        <w:top w:val="single" w:sz="24" w:space="0" w:color="000000" w:themeColor="accent4"/>
        <w:left w:val="single" w:sz="4" w:space="0" w:color="281C2C" w:themeColor="accent3"/>
        <w:bottom w:val="single" w:sz="4" w:space="0" w:color="281C2C" w:themeColor="accent3"/>
        <w:right w:val="single" w:sz="4" w:space="0" w:color="281C2C" w:themeColor="accent3"/>
        <w:insideH w:val="single" w:sz="4" w:space="0" w:color="F0F0F0" w:themeColor="background1"/>
        <w:insideV w:val="single" w:sz="4" w:space="0" w:color="F0F0F0" w:themeColor="background1"/>
      </w:tblBorders>
    </w:tblPr>
    <w:tcPr>
      <w:shd w:val="clear" w:color="auto" w:fill="EBE4EE"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17101A" w:themeFill="accent3" w:themeFillShade="99"/>
      </w:tcPr>
    </w:tblStylePr>
    <w:tblStylePr w:type="firstCol">
      <w:rPr>
        <w:color w:val="F0F0F0" w:themeColor="background1"/>
      </w:rPr>
      <w:tblPr/>
      <w:tcPr>
        <w:tcBorders>
          <w:top w:val="nil"/>
          <w:left w:val="nil"/>
          <w:bottom w:val="nil"/>
          <w:right w:val="nil"/>
          <w:insideH w:val="single" w:sz="4" w:space="0" w:color="17101A" w:themeColor="accent3" w:themeShade="99"/>
          <w:insideV w:val="nil"/>
        </w:tcBorders>
        <w:shd w:val="clear" w:color="auto" w:fill="17101A" w:themeFill="accent3" w:themeFillShade="99"/>
      </w:tcPr>
    </w:tblStylePr>
    <w:tblStylePr w:type="lastCol">
      <w:rPr>
        <w:color w:val="F0F0F0" w:themeColor="background1"/>
      </w:rPr>
      <w:tblPr/>
      <w:tcPr>
        <w:tcBorders>
          <w:top w:val="nil"/>
          <w:left w:val="nil"/>
          <w:bottom w:val="nil"/>
          <w:right w:val="nil"/>
          <w:insideH w:val="nil"/>
          <w:insideV w:val="nil"/>
        </w:tcBorders>
        <w:shd w:val="clear" w:color="auto" w:fill="17101A" w:themeFill="accent3" w:themeFillShade="99"/>
      </w:tcPr>
    </w:tblStylePr>
    <w:tblStylePr w:type="band1Vert">
      <w:tblPr/>
      <w:tcPr>
        <w:shd w:val="clear" w:color="auto" w:fill="B193BA" w:themeFill="accent3" w:themeFillTint="66"/>
      </w:tcPr>
    </w:tblStylePr>
    <w:tblStylePr w:type="band1Horz">
      <w:tblPr/>
      <w:tcPr>
        <w:shd w:val="clear" w:color="auto" w:fill="9D79AA" w:themeFill="accent3" w:themeFillTint="7F"/>
      </w:tcPr>
    </w:tblStylePr>
  </w:style>
  <w:style w:type="table" w:styleId="Fargerikskyggelegginguthevingsfarge4">
    <w:name w:val="Colorful Shading Accent 4"/>
    <w:basedOn w:val="Vanligtabell"/>
    <w:uiPriority w:val="71"/>
    <w:semiHidden/>
    <w:unhideWhenUsed/>
    <w:rsid w:val="00E3133B"/>
    <w:rPr>
      <w:color w:val="037A94" w:themeColor="text1"/>
    </w:rPr>
    <w:tblPr>
      <w:tblStyleRowBandSize w:val="1"/>
      <w:tblStyleColBandSize w:val="1"/>
      <w:tblBorders>
        <w:top w:val="single" w:sz="24" w:space="0" w:color="281C2C" w:themeColor="accent3"/>
        <w:left w:val="single" w:sz="4" w:space="0" w:color="000000" w:themeColor="accent4"/>
        <w:bottom w:val="single" w:sz="4" w:space="0" w:color="000000" w:themeColor="accent4"/>
        <w:right w:val="single" w:sz="4" w:space="0" w:color="000000" w:themeColor="accent4"/>
        <w:insideH w:val="single" w:sz="4" w:space="0" w:color="F0F0F0" w:themeColor="background1"/>
        <w:insideV w:val="single" w:sz="4" w:space="0" w:color="F0F0F0" w:themeColor="background1"/>
      </w:tblBorders>
    </w:tblPr>
    <w:tcPr>
      <w:shd w:val="clear" w:color="auto" w:fill="E6E6E6" w:themeFill="accent4" w:themeFillTint="19"/>
    </w:tcPr>
    <w:tblStylePr w:type="firstRow">
      <w:rPr>
        <w:b/>
        <w:bCs/>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0000" w:themeFill="accent4" w:themeFillShade="99"/>
      </w:tcPr>
    </w:tblStylePr>
    <w:tblStylePr w:type="firstCol">
      <w:rPr>
        <w:color w:val="F0F0F0"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F0F0F0"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37A94" w:themeColor="text1"/>
      </w:rPr>
    </w:tblStylePr>
    <w:tblStylePr w:type="nwCell">
      <w:rPr>
        <w:color w:val="037A94" w:themeColor="text1"/>
      </w:rPr>
    </w:tblStylePr>
  </w:style>
  <w:style w:type="table" w:styleId="Fargerikskyggelegginguthevingsfarge5">
    <w:name w:val="Colorful Shading Accent 5"/>
    <w:basedOn w:val="Vanligtabell"/>
    <w:uiPriority w:val="71"/>
    <w:semiHidden/>
    <w:unhideWhenUsed/>
    <w:rsid w:val="00E3133B"/>
    <w:rPr>
      <w:color w:val="037A94" w:themeColor="text1"/>
    </w:rPr>
    <w:tblPr>
      <w:tblStyleRowBandSize w:val="1"/>
      <w:tblStyleColBandSize w:val="1"/>
      <w:tblBorders>
        <w:top w:val="single" w:sz="24" w:space="0" w:color="F783FE" w:themeColor="accent6"/>
        <w:left w:val="single" w:sz="4" w:space="0" w:color="4BACC6" w:themeColor="accent5"/>
        <w:bottom w:val="single" w:sz="4" w:space="0" w:color="4BACC6" w:themeColor="accent5"/>
        <w:right w:val="single" w:sz="4" w:space="0" w:color="4BACC6" w:themeColor="accent5"/>
        <w:insideH w:val="single" w:sz="4" w:space="0" w:color="F0F0F0" w:themeColor="background1"/>
        <w:insideV w:val="single" w:sz="4" w:space="0" w:color="F0F0F0" w:themeColor="background1"/>
      </w:tblBorders>
    </w:tblPr>
    <w:tcPr>
      <w:shd w:val="clear" w:color="auto" w:fill="EDF6F9" w:themeFill="accent5" w:themeFillTint="19"/>
    </w:tcPr>
    <w:tblStylePr w:type="firstRow">
      <w:rPr>
        <w:b/>
        <w:bCs/>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276A7C" w:themeFill="accent5" w:themeFillShade="99"/>
      </w:tcPr>
    </w:tblStylePr>
    <w:tblStylePr w:type="firstCol">
      <w:rPr>
        <w:color w:val="F0F0F0"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0F0F0"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37A94" w:themeColor="text1"/>
      </w:rPr>
    </w:tblStylePr>
    <w:tblStylePr w:type="nwCell">
      <w:rPr>
        <w:color w:val="037A94" w:themeColor="text1"/>
      </w:rPr>
    </w:tblStylePr>
  </w:style>
  <w:style w:type="table" w:styleId="Fargerikskyggelegginguthevingsfarge6">
    <w:name w:val="Colorful Shading Accent 6"/>
    <w:basedOn w:val="Vanligtabell"/>
    <w:uiPriority w:val="71"/>
    <w:semiHidden/>
    <w:unhideWhenUsed/>
    <w:rsid w:val="00E3133B"/>
    <w:rPr>
      <w:color w:val="037A94" w:themeColor="text1"/>
    </w:rPr>
    <w:tblPr>
      <w:tblStyleRowBandSize w:val="1"/>
      <w:tblStyleColBandSize w:val="1"/>
      <w:tblBorders>
        <w:top w:val="single" w:sz="24" w:space="0" w:color="4BACC6" w:themeColor="accent5"/>
        <w:left w:val="single" w:sz="4" w:space="0" w:color="F783FE" w:themeColor="accent6"/>
        <w:bottom w:val="single" w:sz="4" w:space="0" w:color="F783FE" w:themeColor="accent6"/>
        <w:right w:val="single" w:sz="4" w:space="0" w:color="F783FE" w:themeColor="accent6"/>
        <w:insideH w:val="single" w:sz="4" w:space="0" w:color="F0F0F0" w:themeColor="background1"/>
        <w:insideV w:val="single" w:sz="4" w:space="0" w:color="F0F0F0" w:themeColor="background1"/>
      </w:tblBorders>
    </w:tblPr>
    <w:tcPr>
      <w:shd w:val="clear" w:color="auto" w:fill="FEF2FF"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D702E5" w:themeFill="accent6" w:themeFillShade="99"/>
      </w:tcPr>
    </w:tblStylePr>
    <w:tblStylePr w:type="firstCol">
      <w:rPr>
        <w:color w:val="F0F0F0" w:themeColor="background1"/>
      </w:rPr>
      <w:tblPr/>
      <w:tcPr>
        <w:tcBorders>
          <w:top w:val="nil"/>
          <w:left w:val="nil"/>
          <w:bottom w:val="nil"/>
          <w:right w:val="nil"/>
          <w:insideH w:val="single" w:sz="4" w:space="0" w:color="D702E5" w:themeColor="accent6" w:themeShade="99"/>
          <w:insideV w:val="nil"/>
        </w:tcBorders>
        <w:shd w:val="clear" w:color="auto" w:fill="D702E5" w:themeFill="accent6" w:themeFillShade="99"/>
      </w:tcPr>
    </w:tblStylePr>
    <w:tblStylePr w:type="lastCol">
      <w:rPr>
        <w:color w:val="F0F0F0" w:themeColor="background1"/>
      </w:rPr>
      <w:tblPr/>
      <w:tcPr>
        <w:tcBorders>
          <w:top w:val="nil"/>
          <w:left w:val="nil"/>
          <w:bottom w:val="nil"/>
          <w:right w:val="nil"/>
          <w:insideH w:val="nil"/>
          <w:insideV w:val="nil"/>
        </w:tcBorders>
        <w:shd w:val="clear" w:color="auto" w:fill="D702E5" w:themeFill="accent6" w:themeFillShade="99"/>
      </w:tcPr>
    </w:tblStylePr>
    <w:tblStylePr w:type="band1Vert">
      <w:tblPr/>
      <w:tcPr>
        <w:shd w:val="clear" w:color="auto" w:fill="FBCDFE" w:themeFill="accent6" w:themeFillTint="66"/>
      </w:tcPr>
    </w:tblStylePr>
    <w:tblStylePr w:type="band1Horz">
      <w:tblPr/>
      <w:tcPr>
        <w:shd w:val="clear" w:color="auto" w:fill="FAC1FE" w:themeFill="accent6" w:themeFillTint="7F"/>
      </w:tcPr>
    </w:tblStylePr>
    <w:tblStylePr w:type="neCell">
      <w:rPr>
        <w:color w:val="037A94" w:themeColor="text1"/>
      </w:rPr>
    </w:tblStylePr>
    <w:tblStylePr w:type="nwCell">
      <w:rPr>
        <w:color w:val="037A94" w:themeColor="text1"/>
      </w:rPr>
    </w:tblStylePr>
  </w:style>
  <w:style w:type="table" w:styleId="Fargeriktrutenett">
    <w:name w:val="Colorful Grid"/>
    <w:basedOn w:val="Vanligtabell"/>
    <w:uiPriority w:val="73"/>
    <w:semiHidden/>
    <w:unhideWhenUsed/>
    <w:rsid w:val="00E3133B"/>
    <w:rPr>
      <w:color w:val="037A94" w:themeColor="text1"/>
    </w:rPr>
    <w:tblPr>
      <w:tblStyleRowBandSize w:val="1"/>
      <w:tblStyleColBandSize w:val="1"/>
      <w:tblBorders>
        <w:insideH w:val="single" w:sz="4" w:space="0" w:color="F0F0F0" w:themeColor="background1"/>
      </w:tblBorders>
    </w:tblPr>
    <w:tcPr>
      <w:shd w:val="clear" w:color="auto" w:fill="B8F1FD" w:themeFill="text1" w:themeFillTint="33"/>
    </w:tcPr>
    <w:tblStylePr w:type="firstRow">
      <w:rPr>
        <w:b/>
        <w:bCs/>
      </w:rPr>
      <w:tblPr/>
      <w:tcPr>
        <w:shd w:val="clear" w:color="auto" w:fill="72E3FC" w:themeFill="text1" w:themeFillTint="66"/>
      </w:tcPr>
    </w:tblStylePr>
    <w:tblStylePr w:type="lastRow">
      <w:rPr>
        <w:b/>
        <w:bCs/>
        <w:color w:val="037A94" w:themeColor="text1"/>
      </w:rPr>
      <w:tblPr/>
      <w:tcPr>
        <w:shd w:val="clear" w:color="auto" w:fill="72E3FC" w:themeFill="text1" w:themeFillTint="66"/>
      </w:tcPr>
    </w:tblStylePr>
    <w:tblStylePr w:type="firstCol">
      <w:rPr>
        <w:color w:val="F0F0F0" w:themeColor="background1"/>
      </w:rPr>
      <w:tblPr/>
      <w:tcPr>
        <w:shd w:val="clear" w:color="auto" w:fill="025B6E" w:themeFill="text1" w:themeFillShade="BF"/>
      </w:tcPr>
    </w:tblStylePr>
    <w:tblStylePr w:type="lastCol">
      <w:rPr>
        <w:color w:val="F0F0F0" w:themeColor="background1"/>
      </w:rPr>
      <w:tblPr/>
      <w:tcPr>
        <w:shd w:val="clear" w:color="auto" w:fill="025B6E" w:themeFill="text1" w:themeFillShade="BF"/>
      </w:tcPr>
    </w:tblStylePr>
    <w:tblStylePr w:type="band1Vert">
      <w:tblPr/>
      <w:tcPr>
        <w:shd w:val="clear" w:color="auto" w:fill="4FDCFB" w:themeFill="text1" w:themeFillTint="7F"/>
      </w:tcPr>
    </w:tblStylePr>
    <w:tblStylePr w:type="band1Horz">
      <w:tblPr/>
      <w:tcPr>
        <w:shd w:val="clear" w:color="auto" w:fill="4FDCFB" w:themeFill="text1" w:themeFillTint="7F"/>
      </w:tcPr>
    </w:tblStylePr>
  </w:style>
  <w:style w:type="table" w:styleId="Fargeriktrutenettuthevingsfarge1">
    <w:name w:val="Colorful Grid Accent 1"/>
    <w:basedOn w:val="Vanligtabell"/>
    <w:uiPriority w:val="73"/>
    <w:semiHidden/>
    <w:unhideWhenUsed/>
    <w:rsid w:val="00E3133B"/>
    <w:rPr>
      <w:color w:val="037A94" w:themeColor="text1"/>
    </w:rPr>
    <w:tblPr>
      <w:tblStyleRowBandSize w:val="1"/>
      <w:tblStyleColBandSize w:val="1"/>
      <w:tblBorders>
        <w:insideH w:val="single" w:sz="4" w:space="0" w:color="F0F0F0" w:themeColor="background1"/>
      </w:tblBorders>
    </w:tblPr>
    <w:tcPr>
      <w:shd w:val="clear" w:color="auto" w:fill="B8F1FD" w:themeFill="accent1" w:themeFillTint="33"/>
    </w:tcPr>
    <w:tblStylePr w:type="firstRow">
      <w:rPr>
        <w:b/>
        <w:bCs/>
      </w:rPr>
      <w:tblPr/>
      <w:tcPr>
        <w:shd w:val="clear" w:color="auto" w:fill="72E3FC" w:themeFill="accent1" w:themeFillTint="66"/>
      </w:tcPr>
    </w:tblStylePr>
    <w:tblStylePr w:type="lastRow">
      <w:rPr>
        <w:b/>
        <w:bCs/>
        <w:color w:val="037A94" w:themeColor="text1"/>
      </w:rPr>
      <w:tblPr/>
      <w:tcPr>
        <w:shd w:val="clear" w:color="auto" w:fill="72E3FC" w:themeFill="accent1" w:themeFillTint="66"/>
      </w:tcPr>
    </w:tblStylePr>
    <w:tblStylePr w:type="firstCol">
      <w:rPr>
        <w:color w:val="F0F0F0" w:themeColor="background1"/>
      </w:rPr>
      <w:tblPr/>
      <w:tcPr>
        <w:shd w:val="clear" w:color="auto" w:fill="025B6E" w:themeFill="accent1" w:themeFillShade="BF"/>
      </w:tcPr>
    </w:tblStylePr>
    <w:tblStylePr w:type="lastCol">
      <w:rPr>
        <w:color w:val="F0F0F0" w:themeColor="background1"/>
      </w:rPr>
      <w:tblPr/>
      <w:tcPr>
        <w:shd w:val="clear" w:color="auto" w:fill="025B6E" w:themeFill="accent1" w:themeFillShade="BF"/>
      </w:tc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styleId="Fargeriktrutenettuthevingsfarge2">
    <w:name w:val="Colorful Grid Accent 2"/>
    <w:basedOn w:val="Vanligtabell"/>
    <w:uiPriority w:val="73"/>
    <w:semiHidden/>
    <w:unhideWhenUsed/>
    <w:rsid w:val="00E3133B"/>
    <w:rPr>
      <w:color w:val="037A94" w:themeColor="text1"/>
    </w:rPr>
    <w:tblPr>
      <w:tblStyleRowBandSize w:val="1"/>
      <w:tblStyleColBandSize w:val="1"/>
      <w:tblBorders>
        <w:insideH w:val="single" w:sz="4" w:space="0" w:color="F0F0F0" w:themeColor="background1"/>
      </w:tblBorders>
    </w:tblPr>
    <w:tcPr>
      <w:shd w:val="clear" w:color="auto" w:fill="C7E0FF" w:themeFill="accent2" w:themeFillTint="33"/>
    </w:tcPr>
    <w:tblStylePr w:type="firstRow">
      <w:rPr>
        <w:b/>
        <w:bCs/>
      </w:rPr>
      <w:tblPr/>
      <w:tcPr>
        <w:shd w:val="clear" w:color="auto" w:fill="8FC1FF" w:themeFill="accent2" w:themeFillTint="66"/>
      </w:tcPr>
    </w:tblStylePr>
    <w:tblStylePr w:type="lastRow">
      <w:rPr>
        <w:b/>
        <w:bCs/>
        <w:color w:val="037A94" w:themeColor="text1"/>
      </w:rPr>
      <w:tblPr/>
      <w:tcPr>
        <w:shd w:val="clear" w:color="auto" w:fill="8FC1FF" w:themeFill="accent2" w:themeFillTint="66"/>
      </w:tcPr>
    </w:tblStylePr>
    <w:tblStylePr w:type="firstCol">
      <w:rPr>
        <w:color w:val="F0F0F0" w:themeColor="background1"/>
      </w:rPr>
      <w:tblPr/>
      <w:tcPr>
        <w:shd w:val="clear" w:color="auto" w:fill="004EAD" w:themeFill="accent2" w:themeFillShade="BF"/>
      </w:tcPr>
    </w:tblStylePr>
    <w:tblStylePr w:type="lastCol">
      <w:rPr>
        <w:color w:val="F0F0F0" w:themeColor="background1"/>
      </w:rPr>
      <w:tblPr/>
      <w:tcPr>
        <w:shd w:val="clear" w:color="auto" w:fill="004EAD" w:themeFill="accent2" w:themeFillShade="BF"/>
      </w:tc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styleId="Fargeriktrutenettuthevingsfarge3">
    <w:name w:val="Colorful Grid Accent 3"/>
    <w:basedOn w:val="Vanligtabell"/>
    <w:uiPriority w:val="73"/>
    <w:semiHidden/>
    <w:unhideWhenUsed/>
    <w:rsid w:val="00E3133B"/>
    <w:rPr>
      <w:color w:val="037A94" w:themeColor="text1"/>
    </w:rPr>
    <w:tblPr>
      <w:tblStyleRowBandSize w:val="1"/>
      <w:tblStyleColBandSize w:val="1"/>
      <w:tblBorders>
        <w:insideH w:val="single" w:sz="4" w:space="0" w:color="F0F0F0" w:themeColor="background1"/>
      </w:tblBorders>
    </w:tblPr>
    <w:tcPr>
      <w:shd w:val="clear" w:color="auto" w:fill="D8C9DD" w:themeFill="accent3" w:themeFillTint="33"/>
    </w:tcPr>
    <w:tblStylePr w:type="firstRow">
      <w:rPr>
        <w:b/>
        <w:bCs/>
      </w:rPr>
      <w:tblPr/>
      <w:tcPr>
        <w:shd w:val="clear" w:color="auto" w:fill="B193BA" w:themeFill="accent3" w:themeFillTint="66"/>
      </w:tcPr>
    </w:tblStylePr>
    <w:tblStylePr w:type="lastRow">
      <w:rPr>
        <w:b/>
        <w:bCs/>
        <w:color w:val="037A94" w:themeColor="text1"/>
      </w:rPr>
      <w:tblPr/>
      <w:tcPr>
        <w:shd w:val="clear" w:color="auto" w:fill="B193BA" w:themeFill="accent3" w:themeFillTint="66"/>
      </w:tcPr>
    </w:tblStylePr>
    <w:tblStylePr w:type="firstCol">
      <w:rPr>
        <w:color w:val="F0F0F0" w:themeColor="background1"/>
      </w:rPr>
      <w:tblPr/>
      <w:tcPr>
        <w:shd w:val="clear" w:color="auto" w:fill="1D1520" w:themeFill="accent3" w:themeFillShade="BF"/>
      </w:tcPr>
    </w:tblStylePr>
    <w:tblStylePr w:type="lastCol">
      <w:rPr>
        <w:color w:val="F0F0F0" w:themeColor="background1"/>
      </w:rPr>
      <w:tblPr/>
      <w:tcPr>
        <w:shd w:val="clear" w:color="auto" w:fill="1D1520" w:themeFill="accent3" w:themeFillShade="BF"/>
      </w:tc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styleId="Fargeriktrutenettuthevingsfarge4">
    <w:name w:val="Colorful Grid Accent 4"/>
    <w:basedOn w:val="Vanligtabell"/>
    <w:uiPriority w:val="73"/>
    <w:semiHidden/>
    <w:unhideWhenUsed/>
    <w:rsid w:val="00E3133B"/>
    <w:rPr>
      <w:color w:val="037A94" w:themeColor="text1"/>
    </w:rPr>
    <w:tblPr>
      <w:tblStyleRowBandSize w:val="1"/>
      <w:tblStyleColBandSize w:val="1"/>
      <w:tblBorders>
        <w:insideH w:val="single" w:sz="4" w:space="0" w:color="F0F0F0"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37A94" w:themeColor="text1"/>
      </w:rPr>
      <w:tblPr/>
      <w:tcPr>
        <w:shd w:val="clear" w:color="auto" w:fill="999999" w:themeFill="accent4" w:themeFillTint="66"/>
      </w:tcPr>
    </w:tblStylePr>
    <w:tblStylePr w:type="firstCol">
      <w:rPr>
        <w:color w:val="F0F0F0" w:themeColor="background1"/>
      </w:rPr>
      <w:tblPr/>
      <w:tcPr>
        <w:shd w:val="clear" w:color="auto" w:fill="000000" w:themeFill="accent4" w:themeFillShade="BF"/>
      </w:tcPr>
    </w:tblStylePr>
    <w:tblStylePr w:type="lastCol">
      <w:rPr>
        <w:color w:val="F0F0F0"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Fargeriktrutenettuthevingsfarge5">
    <w:name w:val="Colorful Grid Accent 5"/>
    <w:basedOn w:val="Vanligtabell"/>
    <w:uiPriority w:val="73"/>
    <w:semiHidden/>
    <w:unhideWhenUsed/>
    <w:rsid w:val="00E3133B"/>
    <w:rPr>
      <w:color w:val="037A94" w:themeColor="text1"/>
    </w:rPr>
    <w:tblPr>
      <w:tblStyleRowBandSize w:val="1"/>
      <w:tblStyleColBandSize w:val="1"/>
      <w:tblBorders>
        <w:insideH w:val="single" w:sz="4" w:space="0" w:color="F0F0F0"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37A94" w:themeColor="text1"/>
      </w:rPr>
      <w:tblPr/>
      <w:tcPr>
        <w:shd w:val="clear" w:color="auto" w:fill="B6DDE8" w:themeFill="accent5" w:themeFillTint="66"/>
      </w:tcPr>
    </w:tblStylePr>
    <w:tblStylePr w:type="firstCol">
      <w:rPr>
        <w:color w:val="F0F0F0" w:themeColor="background1"/>
      </w:rPr>
      <w:tblPr/>
      <w:tcPr>
        <w:shd w:val="clear" w:color="auto" w:fill="31849B" w:themeFill="accent5" w:themeFillShade="BF"/>
      </w:tcPr>
    </w:tblStylePr>
    <w:tblStylePr w:type="lastCol">
      <w:rPr>
        <w:color w:val="F0F0F0"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semiHidden/>
    <w:unhideWhenUsed/>
    <w:rsid w:val="00E3133B"/>
    <w:rPr>
      <w:color w:val="037A94" w:themeColor="text1"/>
    </w:rPr>
    <w:tblPr>
      <w:tblStyleRowBandSize w:val="1"/>
      <w:tblStyleColBandSize w:val="1"/>
      <w:tblBorders>
        <w:insideH w:val="single" w:sz="4" w:space="0" w:color="F0F0F0" w:themeColor="background1"/>
      </w:tblBorders>
    </w:tblPr>
    <w:tcPr>
      <w:shd w:val="clear" w:color="auto" w:fill="FDE6FE" w:themeFill="accent6" w:themeFillTint="33"/>
    </w:tcPr>
    <w:tblStylePr w:type="firstRow">
      <w:rPr>
        <w:b/>
        <w:bCs/>
      </w:rPr>
      <w:tblPr/>
      <w:tcPr>
        <w:shd w:val="clear" w:color="auto" w:fill="FBCDFE" w:themeFill="accent6" w:themeFillTint="66"/>
      </w:tcPr>
    </w:tblStylePr>
    <w:tblStylePr w:type="lastRow">
      <w:rPr>
        <w:b/>
        <w:bCs/>
        <w:color w:val="037A94" w:themeColor="text1"/>
      </w:rPr>
      <w:tblPr/>
      <w:tcPr>
        <w:shd w:val="clear" w:color="auto" w:fill="FBCDFE" w:themeFill="accent6" w:themeFillTint="66"/>
      </w:tcPr>
    </w:tblStylePr>
    <w:tblStylePr w:type="firstCol">
      <w:rPr>
        <w:color w:val="F0F0F0" w:themeColor="background1"/>
      </w:rPr>
      <w:tblPr/>
      <w:tcPr>
        <w:shd w:val="clear" w:color="auto" w:fill="F023FD" w:themeFill="accent6" w:themeFillShade="BF"/>
      </w:tcPr>
    </w:tblStylePr>
    <w:tblStylePr w:type="lastCol">
      <w:rPr>
        <w:color w:val="F0F0F0" w:themeColor="background1"/>
      </w:rPr>
      <w:tblPr/>
      <w:tcPr>
        <w:shd w:val="clear" w:color="auto" w:fill="F023FD" w:themeFill="accent6" w:themeFillShade="BF"/>
      </w:tc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paragraph" w:styleId="Figurliste">
    <w:name w:val="table of figures"/>
    <w:basedOn w:val="Normal"/>
    <w:next w:val="Normal"/>
    <w:uiPriority w:val="99"/>
    <w:semiHidden/>
    <w:unhideWhenUsed/>
    <w:rsid w:val="00E3133B"/>
  </w:style>
  <w:style w:type="character" w:styleId="Fotnotereferanse">
    <w:name w:val="footnote reference"/>
    <w:basedOn w:val="Standardskriftforavsnitt"/>
    <w:uiPriority w:val="99"/>
    <w:unhideWhenUsed/>
    <w:rsid w:val="00E3133B"/>
    <w:rPr>
      <w:vertAlign w:val="superscript"/>
    </w:rPr>
  </w:style>
  <w:style w:type="paragraph" w:styleId="Fotnotetekst">
    <w:name w:val="footnote text"/>
    <w:basedOn w:val="Normal"/>
    <w:link w:val="FotnotetekstTegn"/>
    <w:uiPriority w:val="99"/>
    <w:rsid w:val="0051666F"/>
    <w:pPr>
      <w:spacing w:after="0"/>
      <w:outlineLvl w:val="8"/>
    </w:pPr>
    <w:rPr>
      <w:szCs w:val="20"/>
    </w:rPr>
  </w:style>
  <w:style w:type="character" w:customStyle="1" w:styleId="FotnotetekstTegn">
    <w:name w:val="Fotnotetekst Tegn"/>
    <w:basedOn w:val="Standardskriftforavsnitt"/>
    <w:link w:val="Fotnotetekst"/>
    <w:uiPriority w:val="99"/>
    <w:rsid w:val="0051666F"/>
    <w:rPr>
      <w:rFonts w:ascii="Arial" w:hAnsi="Arial"/>
      <w:sz w:val="20"/>
      <w:szCs w:val="20"/>
    </w:rPr>
  </w:style>
  <w:style w:type="character" w:styleId="Fulgthyperkobling">
    <w:name w:val="FollowedHyperlink"/>
    <w:basedOn w:val="Standardskriftforavsnitt"/>
    <w:uiPriority w:val="99"/>
    <w:semiHidden/>
    <w:unhideWhenUsed/>
    <w:rsid w:val="00E3133B"/>
    <w:rPr>
      <w:color w:val="037A94" w:themeColor="followedHyperlink"/>
      <w:u w:val="single"/>
    </w:rPr>
  </w:style>
  <w:style w:type="paragraph" w:styleId="Hilsen">
    <w:name w:val="Closing"/>
    <w:basedOn w:val="Normal"/>
    <w:link w:val="HilsenTegn"/>
    <w:uiPriority w:val="99"/>
    <w:semiHidden/>
    <w:unhideWhenUsed/>
    <w:rsid w:val="00E3133B"/>
    <w:pPr>
      <w:ind w:left="4252"/>
    </w:pPr>
  </w:style>
  <w:style w:type="character" w:customStyle="1" w:styleId="HilsenTegn">
    <w:name w:val="Hilsen Tegn"/>
    <w:basedOn w:val="Standardskriftforavsnitt"/>
    <w:link w:val="Hilsen"/>
    <w:uiPriority w:val="99"/>
    <w:semiHidden/>
    <w:rsid w:val="00E3133B"/>
  </w:style>
  <w:style w:type="paragraph" w:styleId="HTML-adresse">
    <w:name w:val="HTML Address"/>
    <w:basedOn w:val="Normal"/>
    <w:link w:val="HTML-adresseTegn"/>
    <w:uiPriority w:val="99"/>
    <w:semiHidden/>
    <w:unhideWhenUsed/>
    <w:rsid w:val="00E3133B"/>
    <w:rPr>
      <w:i/>
      <w:iCs/>
    </w:rPr>
  </w:style>
  <w:style w:type="character" w:customStyle="1" w:styleId="HTML-adresseTegn">
    <w:name w:val="HTML-adresse Tegn"/>
    <w:basedOn w:val="Standardskriftforavsnitt"/>
    <w:link w:val="HTML-adresse"/>
    <w:uiPriority w:val="99"/>
    <w:semiHidden/>
    <w:rsid w:val="00E3133B"/>
    <w:rPr>
      <w:i/>
      <w:iCs/>
    </w:rPr>
  </w:style>
  <w:style w:type="character" w:styleId="HTML-akronym">
    <w:name w:val="HTML Acronym"/>
    <w:basedOn w:val="Standardskriftforavsnitt"/>
    <w:uiPriority w:val="99"/>
    <w:semiHidden/>
    <w:unhideWhenUsed/>
    <w:rsid w:val="00E3133B"/>
  </w:style>
  <w:style w:type="character" w:styleId="HTML-definisjon">
    <w:name w:val="HTML Definition"/>
    <w:basedOn w:val="Standardskriftforavsnitt"/>
    <w:uiPriority w:val="99"/>
    <w:semiHidden/>
    <w:unhideWhenUsed/>
    <w:rsid w:val="00E3133B"/>
    <w:rPr>
      <w:i/>
      <w:iCs/>
    </w:rPr>
  </w:style>
  <w:style w:type="character" w:styleId="HTML-eksempel">
    <w:name w:val="HTML Sample"/>
    <w:basedOn w:val="Standardskriftforavsnitt"/>
    <w:uiPriority w:val="99"/>
    <w:semiHidden/>
    <w:unhideWhenUsed/>
    <w:rsid w:val="00E3133B"/>
    <w:rPr>
      <w:rFonts w:ascii="Consolas" w:hAnsi="Consolas" w:cs="Consolas"/>
      <w:sz w:val="24"/>
      <w:szCs w:val="24"/>
    </w:rPr>
  </w:style>
  <w:style w:type="paragraph" w:styleId="HTML-forhndsformatert">
    <w:name w:val="HTML Preformatted"/>
    <w:basedOn w:val="Normal"/>
    <w:link w:val="HTML-forhndsformatertTegn"/>
    <w:uiPriority w:val="99"/>
    <w:semiHidden/>
    <w:unhideWhenUsed/>
    <w:rsid w:val="00E3133B"/>
    <w:rPr>
      <w:rFonts w:ascii="Consolas" w:hAnsi="Consolas" w:cs="Consolas"/>
      <w:szCs w:val="20"/>
    </w:rPr>
  </w:style>
  <w:style w:type="character" w:customStyle="1" w:styleId="HTML-forhndsformatertTegn">
    <w:name w:val="HTML-forhåndsformatert Tegn"/>
    <w:basedOn w:val="Standardskriftforavsnitt"/>
    <w:link w:val="HTML-forhndsformatert"/>
    <w:uiPriority w:val="99"/>
    <w:semiHidden/>
    <w:rsid w:val="00E3133B"/>
    <w:rPr>
      <w:rFonts w:ascii="Consolas" w:hAnsi="Consolas" w:cs="Consolas"/>
      <w:sz w:val="20"/>
      <w:szCs w:val="20"/>
    </w:rPr>
  </w:style>
  <w:style w:type="character" w:styleId="HTML-kode">
    <w:name w:val="HTML Code"/>
    <w:basedOn w:val="Standardskriftforavsnitt"/>
    <w:uiPriority w:val="99"/>
    <w:semiHidden/>
    <w:unhideWhenUsed/>
    <w:rsid w:val="00E3133B"/>
    <w:rPr>
      <w:rFonts w:ascii="Consolas" w:hAnsi="Consolas" w:cs="Consolas"/>
      <w:sz w:val="20"/>
      <w:szCs w:val="20"/>
    </w:rPr>
  </w:style>
  <w:style w:type="character" w:styleId="HTML-sitat">
    <w:name w:val="HTML Cite"/>
    <w:basedOn w:val="Standardskriftforavsnitt"/>
    <w:uiPriority w:val="99"/>
    <w:semiHidden/>
    <w:unhideWhenUsed/>
    <w:rsid w:val="00E3133B"/>
    <w:rPr>
      <w:i/>
      <w:iCs/>
    </w:rPr>
  </w:style>
  <w:style w:type="character" w:styleId="HTML-skrivemaskin">
    <w:name w:val="HTML Typewriter"/>
    <w:basedOn w:val="Standardskriftforavsnitt"/>
    <w:uiPriority w:val="99"/>
    <w:semiHidden/>
    <w:unhideWhenUsed/>
    <w:rsid w:val="00E3133B"/>
    <w:rPr>
      <w:rFonts w:ascii="Consolas" w:hAnsi="Consolas" w:cs="Consolas"/>
      <w:sz w:val="20"/>
      <w:szCs w:val="20"/>
    </w:rPr>
  </w:style>
  <w:style w:type="character" w:styleId="HTML-tastatur">
    <w:name w:val="HTML Keyboard"/>
    <w:basedOn w:val="Standardskriftforavsnitt"/>
    <w:uiPriority w:val="99"/>
    <w:semiHidden/>
    <w:unhideWhenUsed/>
    <w:rsid w:val="00E3133B"/>
    <w:rPr>
      <w:rFonts w:ascii="Consolas" w:hAnsi="Consolas" w:cs="Consolas"/>
      <w:sz w:val="20"/>
      <w:szCs w:val="20"/>
    </w:rPr>
  </w:style>
  <w:style w:type="character" w:styleId="HTML-variabel">
    <w:name w:val="HTML Variable"/>
    <w:basedOn w:val="Standardskriftforavsnitt"/>
    <w:uiPriority w:val="99"/>
    <w:semiHidden/>
    <w:unhideWhenUsed/>
    <w:rsid w:val="00E3133B"/>
    <w:rPr>
      <w:i/>
      <w:iCs/>
    </w:rPr>
  </w:style>
  <w:style w:type="character" w:styleId="Hyperkobling">
    <w:name w:val="Hyperlink"/>
    <w:basedOn w:val="Standardskriftforavsnitt"/>
    <w:uiPriority w:val="99"/>
    <w:unhideWhenUsed/>
    <w:rsid w:val="0000394D"/>
    <w:rPr>
      <w:rFonts w:asciiTheme="majorHAnsi" w:hAnsiTheme="majorHAnsi"/>
      <w:color w:val="037A94" w:themeColor="hyperlink"/>
      <w:sz w:val="22"/>
      <w:u w:val="single"/>
    </w:rPr>
  </w:style>
  <w:style w:type="paragraph" w:styleId="Indeks1">
    <w:name w:val="index 1"/>
    <w:basedOn w:val="Normal"/>
    <w:next w:val="Normal"/>
    <w:autoRedefine/>
    <w:uiPriority w:val="99"/>
    <w:semiHidden/>
    <w:unhideWhenUsed/>
    <w:rsid w:val="00E3133B"/>
    <w:pPr>
      <w:ind w:left="220" w:hanging="220"/>
    </w:pPr>
  </w:style>
  <w:style w:type="paragraph" w:styleId="Indeks2">
    <w:name w:val="index 2"/>
    <w:basedOn w:val="Normal"/>
    <w:next w:val="Normal"/>
    <w:autoRedefine/>
    <w:uiPriority w:val="99"/>
    <w:semiHidden/>
    <w:unhideWhenUsed/>
    <w:rsid w:val="00E3133B"/>
    <w:pPr>
      <w:ind w:left="440" w:hanging="220"/>
    </w:pPr>
  </w:style>
  <w:style w:type="paragraph" w:styleId="Indeks3">
    <w:name w:val="index 3"/>
    <w:basedOn w:val="Normal"/>
    <w:next w:val="Normal"/>
    <w:autoRedefine/>
    <w:uiPriority w:val="99"/>
    <w:semiHidden/>
    <w:unhideWhenUsed/>
    <w:rsid w:val="00E3133B"/>
    <w:pPr>
      <w:ind w:left="660" w:hanging="220"/>
    </w:pPr>
  </w:style>
  <w:style w:type="paragraph" w:styleId="Indeks4">
    <w:name w:val="index 4"/>
    <w:basedOn w:val="Normal"/>
    <w:next w:val="Normal"/>
    <w:autoRedefine/>
    <w:uiPriority w:val="99"/>
    <w:semiHidden/>
    <w:unhideWhenUsed/>
    <w:rsid w:val="00E3133B"/>
    <w:pPr>
      <w:ind w:left="880" w:hanging="220"/>
    </w:pPr>
  </w:style>
  <w:style w:type="paragraph" w:styleId="Indeks5">
    <w:name w:val="index 5"/>
    <w:basedOn w:val="Normal"/>
    <w:next w:val="Normal"/>
    <w:autoRedefine/>
    <w:uiPriority w:val="99"/>
    <w:semiHidden/>
    <w:unhideWhenUsed/>
    <w:rsid w:val="00E3133B"/>
    <w:pPr>
      <w:ind w:left="1100" w:hanging="220"/>
    </w:pPr>
  </w:style>
  <w:style w:type="paragraph" w:styleId="Indeks6">
    <w:name w:val="index 6"/>
    <w:basedOn w:val="Normal"/>
    <w:next w:val="Normal"/>
    <w:autoRedefine/>
    <w:uiPriority w:val="99"/>
    <w:semiHidden/>
    <w:unhideWhenUsed/>
    <w:rsid w:val="00E3133B"/>
    <w:pPr>
      <w:ind w:left="1320" w:hanging="220"/>
    </w:pPr>
  </w:style>
  <w:style w:type="paragraph" w:styleId="Indeks7">
    <w:name w:val="index 7"/>
    <w:basedOn w:val="Normal"/>
    <w:next w:val="Normal"/>
    <w:autoRedefine/>
    <w:uiPriority w:val="99"/>
    <w:semiHidden/>
    <w:unhideWhenUsed/>
    <w:rsid w:val="00E3133B"/>
    <w:pPr>
      <w:ind w:left="1540" w:hanging="220"/>
    </w:pPr>
  </w:style>
  <w:style w:type="paragraph" w:styleId="Indeks8">
    <w:name w:val="index 8"/>
    <w:basedOn w:val="Normal"/>
    <w:next w:val="Normal"/>
    <w:autoRedefine/>
    <w:uiPriority w:val="99"/>
    <w:semiHidden/>
    <w:unhideWhenUsed/>
    <w:rsid w:val="00E3133B"/>
    <w:pPr>
      <w:ind w:left="1760" w:hanging="220"/>
    </w:pPr>
  </w:style>
  <w:style w:type="paragraph" w:styleId="Indeks9">
    <w:name w:val="index 9"/>
    <w:basedOn w:val="Normal"/>
    <w:next w:val="Normal"/>
    <w:autoRedefine/>
    <w:uiPriority w:val="99"/>
    <w:semiHidden/>
    <w:unhideWhenUsed/>
    <w:rsid w:val="00E3133B"/>
    <w:pPr>
      <w:ind w:left="1980" w:hanging="220"/>
    </w:pPr>
  </w:style>
  <w:style w:type="paragraph" w:styleId="Ingenmellomrom">
    <w:name w:val="No Spacing"/>
    <w:aliases w:val="Tabellinnhold"/>
    <w:link w:val="IngenmellomromTegn"/>
    <w:uiPriority w:val="1"/>
    <w:qFormat/>
    <w:rsid w:val="00070750"/>
    <w:pPr>
      <w:spacing w:after="0" w:line="240" w:lineRule="auto"/>
    </w:pPr>
  </w:style>
  <w:style w:type="paragraph" w:styleId="INNH1">
    <w:name w:val="toc 1"/>
    <w:basedOn w:val="Normal"/>
    <w:next w:val="Normal"/>
    <w:autoRedefine/>
    <w:uiPriority w:val="39"/>
    <w:rsid w:val="009400E6"/>
    <w:pPr>
      <w:tabs>
        <w:tab w:val="right" w:leader="dot" w:pos="8959"/>
      </w:tabs>
      <w:spacing w:after="100"/>
    </w:pPr>
    <w:rPr>
      <w:b/>
      <w:noProof/>
      <w:color w:val="037A94" w:themeColor="text1"/>
    </w:rPr>
  </w:style>
  <w:style w:type="paragraph" w:styleId="INNH2">
    <w:name w:val="toc 2"/>
    <w:basedOn w:val="Normal"/>
    <w:next w:val="Normal"/>
    <w:autoRedefine/>
    <w:uiPriority w:val="39"/>
    <w:rsid w:val="00322D46"/>
    <w:pPr>
      <w:tabs>
        <w:tab w:val="left" w:pos="880"/>
        <w:tab w:val="right" w:leader="dot" w:pos="8959"/>
      </w:tabs>
      <w:spacing w:after="100"/>
      <w:ind w:left="397"/>
    </w:pPr>
  </w:style>
  <w:style w:type="paragraph" w:styleId="INNH3">
    <w:name w:val="toc 3"/>
    <w:basedOn w:val="Normal"/>
    <w:next w:val="Normal"/>
    <w:autoRedefine/>
    <w:uiPriority w:val="39"/>
    <w:unhideWhenUsed/>
    <w:rsid w:val="00322D46"/>
    <w:pPr>
      <w:tabs>
        <w:tab w:val="left" w:pos="1361"/>
        <w:tab w:val="left" w:pos="1560"/>
        <w:tab w:val="right" w:leader="dot" w:pos="8959"/>
      </w:tabs>
      <w:spacing w:after="100"/>
      <w:ind w:left="879"/>
    </w:pPr>
    <w:rPr>
      <w:noProof/>
    </w:rPr>
  </w:style>
  <w:style w:type="paragraph" w:styleId="INNH4">
    <w:name w:val="toc 4"/>
    <w:basedOn w:val="Normal"/>
    <w:next w:val="Normal"/>
    <w:autoRedefine/>
    <w:uiPriority w:val="39"/>
    <w:semiHidden/>
    <w:unhideWhenUsed/>
    <w:rsid w:val="00E3133B"/>
    <w:pPr>
      <w:spacing w:after="100"/>
      <w:ind w:left="660"/>
    </w:pPr>
  </w:style>
  <w:style w:type="paragraph" w:styleId="INNH5">
    <w:name w:val="toc 5"/>
    <w:basedOn w:val="Normal"/>
    <w:next w:val="Normal"/>
    <w:autoRedefine/>
    <w:uiPriority w:val="39"/>
    <w:semiHidden/>
    <w:unhideWhenUsed/>
    <w:rsid w:val="00E3133B"/>
    <w:pPr>
      <w:spacing w:after="100"/>
      <w:ind w:left="880"/>
    </w:pPr>
  </w:style>
  <w:style w:type="paragraph" w:styleId="INNH6">
    <w:name w:val="toc 6"/>
    <w:basedOn w:val="Normal"/>
    <w:next w:val="Normal"/>
    <w:autoRedefine/>
    <w:uiPriority w:val="39"/>
    <w:semiHidden/>
    <w:unhideWhenUsed/>
    <w:rsid w:val="00E3133B"/>
    <w:pPr>
      <w:spacing w:after="100"/>
      <w:ind w:left="1100"/>
    </w:pPr>
  </w:style>
  <w:style w:type="paragraph" w:styleId="INNH7">
    <w:name w:val="toc 7"/>
    <w:basedOn w:val="Normal"/>
    <w:next w:val="Normal"/>
    <w:autoRedefine/>
    <w:uiPriority w:val="39"/>
    <w:semiHidden/>
    <w:unhideWhenUsed/>
    <w:rsid w:val="00E3133B"/>
    <w:pPr>
      <w:spacing w:after="100"/>
      <w:ind w:left="1320"/>
    </w:pPr>
  </w:style>
  <w:style w:type="paragraph" w:styleId="INNH8">
    <w:name w:val="toc 8"/>
    <w:basedOn w:val="Normal"/>
    <w:next w:val="Normal"/>
    <w:autoRedefine/>
    <w:uiPriority w:val="39"/>
    <w:semiHidden/>
    <w:unhideWhenUsed/>
    <w:rsid w:val="00E3133B"/>
    <w:pPr>
      <w:spacing w:after="100"/>
      <w:ind w:left="1540"/>
    </w:pPr>
  </w:style>
  <w:style w:type="paragraph" w:styleId="INNH9">
    <w:name w:val="toc 9"/>
    <w:basedOn w:val="Normal"/>
    <w:next w:val="Normal"/>
    <w:autoRedefine/>
    <w:uiPriority w:val="39"/>
    <w:semiHidden/>
    <w:unhideWhenUsed/>
    <w:rsid w:val="00E3133B"/>
    <w:pPr>
      <w:spacing w:after="100"/>
      <w:ind w:left="1760"/>
    </w:pPr>
  </w:style>
  <w:style w:type="paragraph" w:styleId="Innledendehilsen">
    <w:name w:val="Salutation"/>
    <w:basedOn w:val="Normal"/>
    <w:next w:val="Normal"/>
    <w:link w:val="InnledendehilsenTegn"/>
    <w:uiPriority w:val="99"/>
    <w:semiHidden/>
    <w:unhideWhenUsed/>
    <w:rsid w:val="00E3133B"/>
  </w:style>
  <w:style w:type="character" w:customStyle="1" w:styleId="InnledendehilsenTegn">
    <w:name w:val="Innledende hilsen Tegn"/>
    <w:basedOn w:val="Standardskriftforavsnitt"/>
    <w:link w:val="Innledendehilsen"/>
    <w:uiPriority w:val="99"/>
    <w:semiHidden/>
    <w:rsid w:val="00E3133B"/>
  </w:style>
  <w:style w:type="paragraph" w:styleId="Kildeliste">
    <w:name w:val="table of authorities"/>
    <w:basedOn w:val="Normal"/>
    <w:next w:val="Normal"/>
    <w:uiPriority w:val="99"/>
    <w:semiHidden/>
    <w:unhideWhenUsed/>
    <w:rsid w:val="00E3133B"/>
    <w:pPr>
      <w:ind w:left="220" w:hanging="220"/>
    </w:pPr>
  </w:style>
  <w:style w:type="paragraph" w:styleId="Kildelisteoverskrift">
    <w:name w:val="toa heading"/>
    <w:basedOn w:val="Normal"/>
    <w:next w:val="Normal"/>
    <w:uiPriority w:val="99"/>
    <w:semiHidden/>
    <w:unhideWhenUsed/>
    <w:rsid w:val="00E3133B"/>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unhideWhenUsed/>
    <w:rsid w:val="00E3133B"/>
    <w:rPr>
      <w:szCs w:val="20"/>
    </w:rPr>
  </w:style>
  <w:style w:type="character" w:customStyle="1" w:styleId="MerknadstekstTegn">
    <w:name w:val="Merknadstekst Tegn"/>
    <w:basedOn w:val="Standardskriftforavsnitt"/>
    <w:link w:val="Merknadstekst"/>
    <w:uiPriority w:val="99"/>
    <w:rsid w:val="00E3133B"/>
    <w:rPr>
      <w:sz w:val="20"/>
      <w:szCs w:val="20"/>
    </w:rPr>
  </w:style>
  <w:style w:type="paragraph" w:styleId="Kommentaremne">
    <w:name w:val="annotation subject"/>
    <w:basedOn w:val="Merknadstekst"/>
    <w:next w:val="Merknadstekst"/>
    <w:link w:val="KommentaremneTegn"/>
    <w:unhideWhenUsed/>
    <w:rsid w:val="00E3133B"/>
    <w:rPr>
      <w:b/>
      <w:bCs/>
    </w:rPr>
  </w:style>
  <w:style w:type="character" w:customStyle="1" w:styleId="KommentaremneTegn">
    <w:name w:val="Kommentaremne Tegn"/>
    <w:basedOn w:val="MerknadstekstTegn"/>
    <w:link w:val="Kommentaremne"/>
    <w:rsid w:val="00E3133B"/>
    <w:rPr>
      <w:b/>
      <w:bCs/>
      <w:sz w:val="20"/>
      <w:szCs w:val="20"/>
    </w:rPr>
  </w:style>
  <w:style w:type="paragraph" w:styleId="Konvoluttadresse">
    <w:name w:val="envelope address"/>
    <w:basedOn w:val="Normal"/>
    <w:uiPriority w:val="99"/>
    <w:semiHidden/>
    <w:unhideWhenUsed/>
    <w:rsid w:val="00E3133B"/>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E3133B"/>
  </w:style>
  <w:style w:type="paragraph" w:styleId="Liste">
    <w:name w:val="List"/>
    <w:basedOn w:val="Normal"/>
    <w:uiPriority w:val="99"/>
    <w:semiHidden/>
    <w:unhideWhenUsed/>
    <w:rsid w:val="00E3133B"/>
    <w:pPr>
      <w:ind w:left="283" w:hanging="283"/>
      <w:contextualSpacing/>
    </w:pPr>
  </w:style>
  <w:style w:type="paragraph" w:styleId="Liste-forts">
    <w:name w:val="List Continue"/>
    <w:basedOn w:val="Normal"/>
    <w:uiPriority w:val="99"/>
    <w:semiHidden/>
    <w:unhideWhenUsed/>
    <w:rsid w:val="00E3133B"/>
    <w:pPr>
      <w:spacing w:after="120"/>
      <w:ind w:left="283"/>
      <w:contextualSpacing/>
    </w:pPr>
  </w:style>
  <w:style w:type="paragraph" w:styleId="Liste-forts2">
    <w:name w:val="List Continue 2"/>
    <w:basedOn w:val="Normal"/>
    <w:uiPriority w:val="99"/>
    <w:semiHidden/>
    <w:unhideWhenUsed/>
    <w:rsid w:val="00E3133B"/>
    <w:pPr>
      <w:spacing w:after="120"/>
      <w:ind w:left="566"/>
      <w:contextualSpacing/>
    </w:pPr>
  </w:style>
  <w:style w:type="paragraph" w:styleId="Liste-forts3">
    <w:name w:val="List Continue 3"/>
    <w:basedOn w:val="Normal"/>
    <w:uiPriority w:val="99"/>
    <w:semiHidden/>
    <w:unhideWhenUsed/>
    <w:rsid w:val="00E3133B"/>
    <w:pPr>
      <w:spacing w:after="120"/>
      <w:ind w:left="849"/>
      <w:contextualSpacing/>
    </w:pPr>
  </w:style>
  <w:style w:type="paragraph" w:styleId="Liste-forts4">
    <w:name w:val="List Continue 4"/>
    <w:basedOn w:val="Normal"/>
    <w:uiPriority w:val="99"/>
    <w:semiHidden/>
    <w:unhideWhenUsed/>
    <w:rsid w:val="00E3133B"/>
    <w:pPr>
      <w:spacing w:after="120"/>
      <w:ind w:left="1132"/>
      <w:contextualSpacing/>
    </w:pPr>
  </w:style>
  <w:style w:type="paragraph" w:styleId="Liste-forts5">
    <w:name w:val="List Continue 5"/>
    <w:basedOn w:val="Normal"/>
    <w:uiPriority w:val="99"/>
    <w:semiHidden/>
    <w:unhideWhenUsed/>
    <w:rsid w:val="00E3133B"/>
    <w:pPr>
      <w:spacing w:after="120"/>
      <w:ind w:left="1415"/>
      <w:contextualSpacing/>
    </w:pPr>
  </w:style>
  <w:style w:type="paragraph" w:styleId="Liste2">
    <w:name w:val="List 2"/>
    <w:basedOn w:val="Normal"/>
    <w:uiPriority w:val="99"/>
    <w:semiHidden/>
    <w:unhideWhenUsed/>
    <w:rsid w:val="00E3133B"/>
    <w:pPr>
      <w:ind w:left="566" w:hanging="283"/>
      <w:contextualSpacing/>
    </w:pPr>
  </w:style>
  <w:style w:type="paragraph" w:styleId="Liste3">
    <w:name w:val="List 3"/>
    <w:basedOn w:val="Normal"/>
    <w:uiPriority w:val="99"/>
    <w:semiHidden/>
    <w:unhideWhenUsed/>
    <w:rsid w:val="00E3133B"/>
    <w:pPr>
      <w:ind w:left="849" w:hanging="283"/>
      <w:contextualSpacing/>
    </w:pPr>
  </w:style>
  <w:style w:type="paragraph" w:styleId="Liste4">
    <w:name w:val="List 4"/>
    <w:basedOn w:val="Normal"/>
    <w:uiPriority w:val="99"/>
    <w:semiHidden/>
    <w:unhideWhenUsed/>
    <w:rsid w:val="00E3133B"/>
    <w:pPr>
      <w:ind w:left="1132" w:hanging="283"/>
      <w:contextualSpacing/>
    </w:pPr>
  </w:style>
  <w:style w:type="paragraph" w:styleId="Liste5">
    <w:name w:val="List 5"/>
    <w:basedOn w:val="Normal"/>
    <w:uiPriority w:val="99"/>
    <w:semiHidden/>
    <w:unhideWhenUsed/>
    <w:rsid w:val="00E3133B"/>
    <w:pPr>
      <w:ind w:left="1415" w:hanging="283"/>
      <w:contextualSpacing/>
    </w:pPr>
  </w:style>
  <w:style w:type="paragraph" w:styleId="Listeavsnitt">
    <w:name w:val="List Paragraph"/>
    <w:basedOn w:val="Normal"/>
    <w:link w:val="ListeavsnittTegn"/>
    <w:uiPriority w:val="34"/>
    <w:qFormat/>
    <w:rsid w:val="00611BF1"/>
    <w:pPr>
      <w:ind w:left="720"/>
      <w:contextualSpacing/>
    </w:pPr>
  </w:style>
  <w:style w:type="table" w:customStyle="1" w:styleId="Listetabell1lys-uthevingsfarge41">
    <w:name w:val="Listetabell 1 lys - uthevingsfarge 41"/>
    <w:basedOn w:val="Vanligtabell"/>
    <w:uiPriority w:val="46"/>
    <w:rsid w:val="00AF56CB"/>
    <w:tblPr>
      <w:tblBorders>
        <w:top w:val="single" w:sz="8" w:space="0" w:color="B3B3B3" w:themeColor="background1" w:themeShade="BF"/>
        <w:left w:val="single" w:sz="8" w:space="0" w:color="B3B3B3" w:themeColor="background1" w:themeShade="BF"/>
        <w:bottom w:val="single" w:sz="8" w:space="0" w:color="B3B3B3" w:themeColor="background1" w:themeShade="BF"/>
        <w:right w:val="single" w:sz="8" w:space="0" w:color="B3B3B3" w:themeColor="background1" w:themeShade="BF"/>
        <w:insideH w:val="single" w:sz="8" w:space="0" w:color="B3B3B3" w:themeColor="background1" w:themeShade="BF"/>
        <w:insideV w:val="single" w:sz="8" w:space="0" w:color="B3B3B3" w:themeColor="background1" w:themeShade="BF"/>
      </w:tblBorders>
    </w:tblPr>
    <w:tblStylePr w:type="firstRow">
      <w:pPr>
        <w:jc w:val="left"/>
      </w:pPr>
      <w:rPr>
        <w:b/>
        <w:bCs/>
        <w:color w:val="FFFFFF"/>
      </w:rPr>
      <w:tblPr/>
      <w:tcPr>
        <w:shd w:val="clear" w:color="auto" w:fill="037A94" w:themeFill="text1"/>
        <w:vAlign w:val="center"/>
      </w:tcPr>
    </w:tblStylePr>
    <w:tblStylePr w:type="lastRow">
      <w:rPr>
        <w:b/>
        <w:bCs/>
      </w:rPr>
      <w:tblPr/>
      <w:tcPr>
        <w:tcBorders>
          <w:top w:val="single" w:sz="4" w:space="0" w:color="666666" w:themeColor="accent4" w:themeTint="99"/>
        </w:tcBorders>
      </w:tcPr>
    </w:tblStylePr>
    <w:tblStylePr w:type="firstCol">
      <w:rPr>
        <w:b w:val="0"/>
        <w:bCs/>
      </w:rPr>
    </w:tblStylePr>
    <w:tblStylePr w:type="lastCol">
      <w:rPr>
        <w:b w:val="0"/>
        <w:bCs/>
      </w:rPr>
    </w:tblStylePr>
  </w:style>
  <w:style w:type="table" w:customStyle="1" w:styleId="Listetabell2-uthevingsfarge41">
    <w:name w:val="Listetabell 2 - uthevingsfarge 41"/>
    <w:basedOn w:val="Vanligtabell"/>
    <w:uiPriority w:val="47"/>
    <w:rsid w:val="00E3133B"/>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2-uthevingsfarge51">
    <w:name w:val="Listetabell 2 - uthevingsfarge 51"/>
    <w:basedOn w:val="Vanligtabell"/>
    <w:uiPriority w:val="47"/>
    <w:rsid w:val="00E3133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3-uthevingsfarge31">
    <w:name w:val="Listetabell 3 - uthevingsfarge 31"/>
    <w:basedOn w:val="Vanligtabell"/>
    <w:uiPriority w:val="48"/>
    <w:rsid w:val="00E3133B"/>
    <w:tblPr>
      <w:tblStyleRowBandSize w:val="1"/>
      <w:tblStyleColBandSize w:val="1"/>
      <w:tblBorders>
        <w:top w:val="single" w:sz="4" w:space="0" w:color="281C2C" w:themeColor="accent3"/>
        <w:left w:val="single" w:sz="4" w:space="0" w:color="281C2C" w:themeColor="accent3"/>
        <w:bottom w:val="single" w:sz="4" w:space="0" w:color="281C2C" w:themeColor="accent3"/>
        <w:right w:val="single" w:sz="4" w:space="0" w:color="281C2C" w:themeColor="accent3"/>
      </w:tblBorders>
    </w:tblPr>
    <w:tblStylePr w:type="firstRow">
      <w:rPr>
        <w:b/>
        <w:bCs/>
        <w:color w:val="F0F0F0" w:themeColor="background1"/>
      </w:rPr>
      <w:tblPr/>
      <w:tcPr>
        <w:shd w:val="clear" w:color="auto" w:fill="281C2C" w:themeFill="accent3"/>
      </w:tcPr>
    </w:tblStylePr>
    <w:tblStylePr w:type="lastRow">
      <w:rPr>
        <w:b/>
        <w:bCs/>
      </w:rPr>
      <w:tblPr/>
      <w:tcPr>
        <w:tcBorders>
          <w:top w:val="double" w:sz="4" w:space="0" w:color="281C2C" w:themeColor="accent3"/>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281C2C" w:themeColor="accent3"/>
          <w:right w:val="single" w:sz="4" w:space="0" w:color="281C2C" w:themeColor="accent3"/>
        </w:tcBorders>
      </w:tcPr>
    </w:tblStylePr>
    <w:tblStylePr w:type="band1Horz">
      <w:tblPr/>
      <w:tcPr>
        <w:tcBorders>
          <w:top w:val="single" w:sz="4" w:space="0" w:color="281C2C" w:themeColor="accent3"/>
          <w:bottom w:val="single" w:sz="4" w:space="0" w:color="281C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1C2C" w:themeColor="accent3"/>
          <w:left w:val="nil"/>
        </w:tcBorders>
      </w:tcPr>
    </w:tblStylePr>
    <w:tblStylePr w:type="swCell">
      <w:tblPr/>
      <w:tcPr>
        <w:tcBorders>
          <w:top w:val="double" w:sz="4" w:space="0" w:color="281C2C" w:themeColor="accent3"/>
          <w:right w:val="nil"/>
        </w:tcBorders>
      </w:tcPr>
    </w:tblStylePr>
  </w:style>
  <w:style w:type="table" w:customStyle="1" w:styleId="Listetabell4-uthevingsfarge41">
    <w:name w:val="Listetabell 4 - uthevingsfarge 41"/>
    <w:basedOn w:val="Vanligtabell"/>
    <w:uiPriority w:val="49"/>
    <w:rsid w:val="00D87574"/>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color w:val="F0F0F0"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tcBorders>
        <w:shd w:val="clear" w:color="auto" w:fill="000000" w:themeFill="accent4"/>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4-uthevingsfarge51">
    <w:name w:val="Listetabell 4 - uthevingsfarge 51"/>
    <w:basedOn w:val="Vanligtabell"/>
    <w:uiPriority w:val="49"/>
    <w:rsid w:val="00E3133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0F0F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6fargerik1">
    <w:name w:val="Listetabell 6 fargerik1"/>
    <w:basedOn w:val="Vanligtabell"/>
    <w:uiPriority w:val="51"/>
    <w:rsid w:val="00E3133B"/>
    <w:rPr>
      <w:color w:val="037A94" w:themeColor="text1"/>
    </w:rPr>
    <w:tblPr>
      <w:tblStyleRowBandSize w:val="1"/>
      <w:tblStyleColBandSize w:val="1"/>
      <w:tblBorders>
        <w:top w:val="single" w:sz="4" w:space="0" w:color="037A94" w:themeColor="text1"/>
        <w:bottom w:val="single" w:sz="4" w:space="0" w:color="037A94" w:themeColor="text1"/>
      </w:tblBorders>
    </w:tblPr>
    <w:tblStylePr w:type="firstRow">
      <w:rPr>
        <w:b/>
        <w:bCs/>
      </w:rPr>
      <w:tblPr/>
      <w:tcPr>
        <w:tcBorders>
          <w:bottom w:val="single" w:sz="4" w:space="0" w:color="037A94" w:themeColor="text1"/>
        </w:tcBorders>
      </w:tcPr>
    </w:tblStylePr>
    <w:tblStylePr w:type="lastRow">
      <w:rPr>
        <w:b/>
        <w:bCs/>
      </w:rPr>
      <w:tblPr/>
      <w:tcPr>
        <w:tcBorders>
          <w:top w:val="double" w:sz="4" w:space="0" w:color="037A94" w:themeColor="text1"/>
        </w:tcBorders>
      </w:tcPr>
    </w:tblStylePr>
    <w:tblStylePr w:type="firstCol">
      <w:rPr>
        <w:b/>
        <w:bCs/>
      </w:rPr>
    </w:tblStylePr>
    <w:tblStylePr w:type="lastCol">
      <w:rPr>
        <w:b/>
        <w:bCs/>
      </w:rPr>
    </w:tblStylePr>
    <w:tblStylePr w:type="band1Vert">
      <w:tblPr/>
      <w:tcPr>
        <w:shd w:val="clear" w:color="auto" w:fill="B8F1FD" w:themeFill="text1" w:themeFillTint="33"/>
      </w:tcPr>
    </w:tblStylePr>
    <w:tblStylePr w:type="band1Horz">
      <w:tblPr/>
      <w:tcPr>
        <w:shd w:val="clear" w:color="auto" w:fill="B8F1FD" w:themeFill="text1" w:themeFillTint="33"/>
      </w:tcPr>
    </w:tblStylePr>
  </w:style>
  <w:style w:type="table" w:customStyle="1" w:styleId="Listetabell6fargerik-uthevingsfarge41">
    <w:name w:val="Listetabell 6 fargerik - uthevingsfarge 41"/>
    <w:basedOn w:val="Vanligtabell"/>
    <w:uiPriority w:val="51"/>
    <w:rsid w:val="00E3133B"/>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6fargerik-uthevingsfarge51">
    <w:name w:val="Listetabell 6 fargerik - uthevingsfarge 51"/>
    <w:basedOn w:val="Vanligtabell"/>
    <w:uiPriority w:val="51"/>
    <w:rsid w:val="00E3133B"/>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ysliste">
    <w:name w:val="Light List"/>
    <w:basedOn w:val="Vanligtabell"/>
    <w:uiPriority w:val="61"/>
    <w:unhideWhenUsed/>
    <w:rsid w:val="00E3133B"/>
    <w:tblPr>
      <w:tblStyleRowBandSize w:val="1"/>
      <w:tblStyleColBandSize w:val="1"/>
      <w:tblBorders>
        <w:top w:val="single" w:sz="8" w:space="0" w:color="037A94" w:themeColor="text1"/>
        <w:left w:val="single" w:sz="8" w:space="0" w:color="037A94" w:themeColor="text1"/>
        <w:bottom w:val="single" w:sz="8" w:space="0" w:color="037A94" w:themeColor="text1"/>
        <w:right w:val="single" w:sz="8" w:space="0" w:color="037A94" w:themeColor="text1"/>
      </w:tblBorders>
    </w:tblPr>
    <w:tblStylePr w:type="firstRow">
      <w:pPr>
        <w:spacing w:before="0" w:after="0" w:line="240" w:lineRule="auto"/>
      </w:pPr>
      <w:rPr>
        <w:b/>
        <w:bCs/>
        <w:color w:val="F0F0F0" w:themeColor="background1"/>
      </w:rPr>
      <w:tblPr/>
      <w:tcPr>
        <w:shd w:val="clear" w:color="auto" w:fill="037A94" w:themeFill="text1"/>
      </w:tcPr>
    </w:tblStylePr>
    <w:tblStylePr w:type="lastRow">
      <w:pPr>
        <w:spacing w:before="0" w:after="0" w:line="240" w:lineRule="auto"/>
      </w:pPr>
      <w:rPr>
        <w:b/>
        <w:bCs/>
      </w:rPr>
      <w:tblPr/>
      <w:tcPr>
        <w:tcBorders>
          <w:top w:val="double" w:sz="6" w:space="0" w:color="037A94" w:themeColor="text1"/>
          <w:left w:val="single" w:sz="8" w:space="0" w:color="037A94" w:themeColor="text1"/>
          <w:bottom w:val="single" w:sz="8" w:space="0" w:color="037A94" w:themeColor="text1"/>
          <w:right w:val="single" w:sz="8" w:space="0" w:color="037A94" w:themeColor="text1"/>
        </w:tcBorders>
      </w:tcPr>
    </w:tblStylePr>
    <w:tblStylePr w:type="firstCol">
      <w:rPr>
        <w:b/>
        <w:bCs/>
      </w:rPr>
    </w:tblStylePr>
    <w:tblStylePr w:type="lastCol">
      <w:rPr>
        <w:b/>
        <w:bCs/>
      </w:rPr>
    </w:tblStylePr>
    <w:tblStylePr w:type="band1Vert">
      <w:tblPr/>
      <w:tcPr>
        <w:tcBorders>
          <w:top w:val="single" w:sz="8" w:space="0" w:color="037A94" w:themeColor="text1"/>
          <w:left w:val="single" w:sz="8" w:space="0" w:color="037A94" w:themeColor="text1"/>
          <w:bottom w:val="single" w:sz="8" w:space="0" w:color="037A94" w:themeColor="text1"/>
          <w:right w:val="single" w:sz="8" w:space="0" w:color="037A94" w:themeColor="text1"/>
        </w:tcBorders>
      </w:tcPr>
    </w:tblStylePr>
    <w:tblStylePr w:type="band1Horz">
      <w:tblPr/>
      <w:tcPr>
        <w:tcBorders>
          <w:top w:val="single" w:sz="8" w:space="0" w:color="037A94" w:themeColor="text1"/>
          <w:left w:val="single" w:sz="8" w:space="0" w:color="037A94" w:themeColor="text1"/>
          <w:bottom w:val="single" w:sz="8" w:space="0" w:color="037A94" w:themeColor="text1"/>
          <w:right w:val="single" w:sz="8" w:space="0" w:color="037A94" w:themeColor="text1"/>
        </w:tcBorders>
      </w:tcPr>
    </w:tblStylePr>
  </w:style>
  <w:style w:type="table" w:styleId="Lyslisteuthevingsfarge1">
    <w:name w:val="Light List Accent 1"/>
    <w:basedOn w:val="Vanligtabell"/>
    <w:uiPriority w:val="61"/>
    <w:semiHidden/>
    <w:unhideWhenUsed/>
    <w:rsid w:val="00E3133B"/>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pPr>
        <w:spacing w:before="0" w:after="0" w:line="240" w:lineRule="auto"/>
      </w:pPr>
      <w:rPr>
        <w:b/>
        <w:bCs/>
        <w:color w:val="F0F0F0" w:themeColor="background1"/>
      </w:rPr>
      <w:tblPr/>
      <w:tcPr>
        <w:shd w:val="clear" w:color="auto" w:fill="037A94" w:themeFill="accent1"/>
      </w:tcPr>
    </w:tblStylePr>
    <w:tblStylePr w:type="lastRow">
      <w:pPr>
        <w:spacing w:before="0" w:after="0" w:line="240" w:lineRule="auto"/>
      </w:pPr>
      <w:rPr>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tcBorders>
      </w:tcPr>
    </w:tblStylePr>
    <w:tblStylePr w:type="firstCol">
      <w:rPr>
        <w:b/>
        <w:bCs/>
      </w:rPr>
    </w:tblStylePr>
    <w:tblStylePr w:type="lastCol">
      <w:rPr>
        <w:b/>
        <w:bCs/>
      </w:r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style>
  <w:style w:type="table" w:styleId="Lyslisteuthevingsfarge2">
    <w:name w:val="Light List Accent 2"/>
    <w:basedOn w:val="Vanligtabell"/>
    <w:uiPriority w:val="61"/>
    <w:semiHidden/>
    <w:unhideWhenUsed/>
    <w:rsid w:val="00E3133B"/>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pPr>
        <w:spacing w:before="0" w:after="0" w:line="240" w:lineRule="auto"/>
      </w:pPr>
      <w:rPr>
        <w:b/>
        <w:bCs/>
        <w:color w:val="F0F0F0" w:themeColor="background1"/>
      </w:rPr>
      <w:tblPr/>
      <w:tcPr>
        <w:shd w:val="clear" w:color="auto" w:fill="0069E8" w:themeFill="accent2"/>
      </w:tcPr>
    </w:tblStylePr>
    <w:tblStylePr w:type="lastRow">
      <w:pPr>
        <w:spacing w:before="0" w:after="0" w:line="240" w:lineRule="auto"/>
      </w:pPr>
      <w:rPr>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tcBorders>
      </w:tcPr>
    </w:tblStylePr>
    <w:tblStylePr w:type="firstCol">
      <w:rPr>
        <w:b/>
        <w:bCs/>
      </w:rPr>
    </w:tblStylePr>
    <w:tblStylePr w:type="lastCol">
      <w:rPr>
        <w:b/>
        <w:bCs/>
      </w:r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style>
  <w:style w:type="table" w:styleId="Lyslisteuthevingsfarge3">
    <w:name w:val="Light List Accent 3"/>
    <w:basedOn w:val="Vanligtabell"/>
    <w:uiPriority w:val="61"/>
    <w:semiHidden/>
    <w:unhideWhenUsed/>
    <w:rsid w:val="00E3133B"/>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pPr>
        <w:spacing w:before="0" w:after="0" w:line="240" w:lineRule="auto"/>
      </w:pPr>
      <w:rPr>
        <w:b/>
        <w:bCs/>
        <w:color w:val="F0F0F0" w:themeColor="background1"/>
      </w:rPr>
      <w:tblPr/>
      <w:tcPr>
        <w:shd w:val="clear" w:color="auto" w:fill="281C2C" w:themeFill="accent3"/>
      </w:tcPr>
    </w:tblStylePr>
    <w:tblStylePr w:type="lastRow">
      <w:pPr>
        <w:spacing w:before="0" w:after="0" w:line="240" w:lineRule="auto"/>
      </w:pPr>
      <w:rPr>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tcBorders>
      </w:tcPr>
    </w:tblStylePr>
    <w:tblStylePr w:type="firstCol">
      <w:rPr>
        <w:b/>
        <w:bCs/>
      </w:rPr>
    </w:tblStylePr>
    <w:tblStylePr w:type="lastCol">
      <w:rPr>
        <w:b/>
        <w:bCs/>
      </w:r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style>
  <w:style w:type="table" w:styleId="Lyslisteuthevingsfarge4">
    <w:name w:val="Light List Accent 4"/>
    <w:basedOn w:val="Vanligtabell"/>
    <w:uiPriority w:val="61"/>
    <w:semiHidden/>
    <w:unhideWhenUsed/>
    <w:rsid w:val="00E3133B"/>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F0F0F0"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styleId="Lyslisteuthevingsfarge5">
    <w:name w:val="Light List Accent 5"/>
    <w:basedOn w:val="Vanligtabell"/>
    <w:uiPriority w:val="61"/>
    <w:semiHidden/>
    <w:unhideWhenUsed/>
    <w:rsid w:val="00E3133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0F0F0"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semiHidden/>
    <w:unhideWhenUsed/>
    <w:rsid w:val="00E3133B"/>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pPr>
        <w:spacing w:before="0" w:after="0" w:line="240" w:lineRule="auto"/>
      </w:pPr>
      <w:rPr>
        <w:b/>
        <w:bCs/>
        <w:color w:val="F0F0F0" w:themeColor="background1"/>
      </w:rPr>
      <w:tblPr/>
      <w:tcPr>
        <w:shd w:val="clear" w:color="auto" w:fill="F783FE" w:themeFill="accent6"/>
      </w:tcPr>
    </w:tblStylePr>
    <w:tblStylePr w:type="lastRow">
      <w:pPr>
        <w:spacing w:before="0" w:after="0" w:line="240" w:lineRule="auto"/>
      </w:pPr>
      <w:rPr>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tcBorders>
      </w:tcPr>
    </w:tblStylePr>
    <w:tblStylePr w:type="firstCol">
      <w:rPr>
        <w:b/>
        <w:bCs/>
      </w:rPr>
    </w:tblStylePr>
    <w:tblStylePr w:type="lastCol">
      <w:rPr>
        <w:b/>
        <w:bCs/>
      </w:r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style>
  <w:style w:type="table" w:styleId="Lysskyggelegging">
    <w:name w:val="Light Shading"/>
    <w:basedOn w:val="Vanligtabell"/>
    <w:uiPriority w:val="60"/>
    <w:semiHidden/>
    <w:unhideWhenUsed/>
    <w:rsid w:val="00E3133B"/>
    <w:rPr>
      <w:color w:val="025B6E" w:themeColor="text1" w:themeShade="BF"/>
    </w:rPr>
    <w:tblPr>
      <w:tblStyleRowBandSize w:val="1"/>
      <w:tblStyleColBandSize w:val="1"/>
      <w:tblBorders>
        <w:top w:val="single" w:sz="8" w:space="0" w:color="037A94" w:themeColor="text1"/>
        <w:bottom w:val="single" w:sz="8" w:space="0" w:color="037A94" w:themeColor="text1"/>
      </w:tblBorders>
    </w:tblPr>
    <w:tblStylePr w:type="firstRow">
      <w:pPr>
        <w:spacing w:before="0" w:after="0" w:line="240" w:lineRule="auto"/>
      </w:pPr>
      <w:rPr>
        <w:b/>
        <w:bCs/>
      </w:rPr>
      <w:tblPr/>
      <w:tcPr>
        <w:tcBorders>
          <w:top w:val="single" w:sz="8" w:space="0" w:color="037A94" w:themeColor="text1"/>
          <w:left w:val="nil"/>
          <w:bottom w:val="single" w:sz="8" w:space="0" w:color="037A94" w:themeColor="text1"/>
          <w:right w:val="nil"/>
          <w:insideH w:val="nil"/>
          <w:insideV w:val="nil"/>
        </w:tcBorders>
      </w:tcPr>
    </w:tblStylePr>
    <w:tblStylePr w:type="lastRow">
      <w:pPr>
        <w:spacing w:before="0" w:after="0" w:line="240" w:lineRule="auto"/>
      </w:pPr>
      <w:rPr>
        <w:b/>
        <w:bCs/>
      </w:rPr>
      <w:tblPr/>
      <w:tcPr>
        <w:tcBorders>
          <w:top w:val="single" w:sz="8" w:space="0" w:color="037A94" w:themeColor="text1"/>
          <w:left w:val="nil"/>
          <w:bottom w:val="single" w:sz="8" w:space="0" w:color="037A9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DFD" w:themeFill="text1" w:themeFillTint="3F"/>
      </w:tcPr>
    </w:tblStylePr>
    <w:tblStylePr w:type="band1Horz">
      <w:tblPr/>
      <w:tcPr>
        <w:tcBorders>
          <w:left w:val="nil"/>
          <w:right w:val="nil"/>
          <w:insideH w:val="nil"/>
          <w:insideV w:val="nil"/>
        </w:tcBorders>
        <w:shd w:val="clear" w:color="auto" w:fill="A7EDFD" w:themeFill="text1" w:themeFillTint="3F"/>
      </w:tcPr>
    </w:tblStylePr>
  </w:style>
  <w:style w:type="table" w:styleId="Lysskyggelegginguthevingsfarge1">
    <w:name w:val="Light Shading Accent 1"/>
    <w:basedOn w:val="Vanligtabell"/>
    <w:uiPriority w:val="60"/>
    <w:semiHidden/>
    <w:unhideWhenUsed/>
    <w:rsid w:val="00E3133B"/>
    <w:rPr>
      <w:color w:val="025B6E" w:themeColor="accent1" w:themeShade="BF"/>
    </w:rPr>
    <w:tblPr>
      <w:tblStyleRowBandSize w:val="1"/>
      <w:tblStyleColBandSize w:val="1"/>
      <w:tblBorders>
        <w:top w:val="single" w:sz="8" w:space="0" w:color="037A94" w:themeColor="accent1"/>
        <w:bottom w:val="single" w:sz="8" w:space="0" w:color="037A94" w:themeColor="accent1"/>
      </w:tblBorders>
    </w:tblPr>
    <w:tblStylePr w:type="fir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la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left w:val="nil"/>
          <w:right w:val="nil"/>
          <w:insideH w:val="nil"/>
          <w:insideV w:val="nil"/>
        </w:tcBorders>
        <w:shd w:val="clear" w:color="auto" w:fill="A7EDFD" w:themeFill="accent1" w:themeFillTint="3F"/>
      </w:tcPr>
    </w:tblStylePr>
  </w:style>
  <w:style w:type="table" w:styleId="Lysskyggelegginguthevingsfarge2">
    <w:name w:val="Light Shading Accent 2"/>
    <w:basedOn w:val="Vanligtabell"/>
    <w:uiPriority w:val="60"/>
    <w:semiHidden/>
    <w:unhideWhenUsed/>
    <w:rsid w:val="00E3133B"/>
    <w:rPr>
      <w:color w:val="004EAD" w:themeColor="accent2" w:themeShade="BF"/>
    </w:rPr>
    <w:tblPr>
      <w:tblStyleRowBandSize w:val="1"/>
      <w:tblStyleColBandSize w:val="1"/>
      <w:tblBorders>
        <w:top w:val="single" w:sz="8" w:space="0" w:color="0069E8" w:themeColor="accent2"/>
        <w:bottom w:val="single" w:sz="8" w:space="0" w:color="0069E8" w:themeColor="accent2"/>
      </w:tblBorders>
    </w:tblPr>
    <w:tblStylePr w:type="fir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la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left w:val="nil"/>
          <w:right w:val="nil"/>
          <w:insideH w:val="nil"/>
          <w:insideV w:val="nil"/>
        </w:tcBorders>
        <w:shd w:val="clear" w:color="auto" w:fill="BAD9FF" w:themeFill="accent2" w:themeFillTint="3F"/>
      </w:tcPr>
    </w:tblStylePr>
  </w:style>
  <w:style w:type="table" w:styleId="Lysskyggelegginguthevingsfarge3">
    <w:name w:val="Light Shading Accent 3"/>
    <w:basedOn w:val="Vanligtabell"/>
    <w:uiPriority w:val="60"/>
    <w:semiHidden/>
    <w:unhideWhenUsed/>
    <w:rsid w:val="00E3133B"/>
    <w:rPr>
      <w:color w:val="1D1520" w:themeColor="accent3" w:themeShade="BF"/>
    </w:rPr>
    <w:tblPr>
      <w:tblStyleRowBandSize w:val="1"/>
      <w:tblStyleColBandSize w:val="1"/>
      <w:tblBorders>
        <w:top w:val="single" w:sz="8" w:space="0" w:color="281C2C" w:themeColor="accent3"/>
        <w:bottom w:val="single" w:sz="8" w:space="0" w:color="281C2C" w:themeColor="accent3"/>
      </w:tblBorders>
    </w:tblPr>
    <w:tblStylePr w:type="fir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la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left w:val="nil"/>
          <w:right w:val="nil"/>
          <w:insideH w:val="nil"/>
          <w:insideV w:val="nil"/>
        </w:tcBorders>
        <w:shd w:val="clear" w:color="auto" w:fill="CEBCD5" w:themeFill="accent3" w:themeFillTint="3F"/>
      </w:tcPr>
    </w:tblStylePr>
  </w:style>
  <w:style w:type="table" w:styleId="Lysskyggelegginguthevingsfarge4">
    <w:name w:val="Light Shading Accent 4"/>
    <w:basedOn w:val="Vanligtabell"/>
    <w:uiPriority w:val="60"/>
    <w:semiHidden/>
    <w:unhideWhenUsed/>
    <w:rsid w:val="00E3133B"/>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styleId="Lysskyggelegginguthevingsfarge5">
    <w:name w:val="Light Shading Accent 5"/>
    <w:basedOn w:val="Vanligtabell"/>
    <w:uiPriority w:val="60"/>
    <w:semiHidden/>
    <w:unhideWhenUsed/>
    <w:rsid w:val="00E3133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6">
    <w:name w:val="Light Shading Accent 6"/>
    <w:basedOn w:val="Vanligtabell"/>
    <w:uiPriority w:val="60"/>
    <w:semiHidden/>
    <w:unhideWhenUsed/>
    <w:rsid w:val="00E3133B"/>
    <w:rPr>
      <w:color w:val="F023FD" w:themeColor="accent6" w:themeShade="BF"/>
    </w:rPr>
    <w:tblPr>
      <w:tblStyleRowBandSize w:val="1"/>
      <w:tblStyleColBandSize w:val="1"/>
      <w:tblBorders>
        <w:top w:val="single" w:sz="8" w:space="0" w:color="F783FE" w:themeColor="accent6"/>
        <w:bottom w:val="single" w:sz="8" w:space="0" w:color="F783FE" w:themeColor="accent6"/>
      </w:tblBorders>
    </w:tblPr>
    <w:tblStylePr w:type="fir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la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left w:val="nil"/>
          <w:right w:val="nil"/>
          <w:insideH w:val="nil"/>
          <w:insideV w:val="nil"/>
        </w:tcBorders>
        <w:shd w:val="clear" w:color="auto" w:fill="FDE0FE" w:themeFill="accent6" w:themeFillTint="3F"/>
      </w:tcPr>
    </w:tblStylePr>
  </w:style>
  <w:style w:type="table" w:styleId="Lystrutenett">
    <w:name w:val="Light Grid"/>
    <w:basedOn w:val="Vanligtabell"/>
    <w:uiPriority w:val="62"/>
    <w:semiHidden/>
    <w:unhideWhenUsed/>
    <w:rsid w:val="00E3133B"/>
    <w:tblPr>
      <w:tblStyleRowBandSize w:val="1"/>
      <w:tblStyleColBandSize w:val="1"/>
      <w:tblBorders>
        <w:top w:val="single" w:sz="8" w:space="0" w:color="037A94" w:themeColor="text1"/>
        <w:left w:val="single" w:sz="8" w:space="0" w:color="037A94" w:themeColor="text1"/>
        <w:bottom w:val="single" w:sz="8" w:space="0" w:color="037A94" w:themeColor="text1"/>
        <w:right w:val="single" w:sz="8" w:space="0" w:color="037A94" w:themeColor="text1"/>
        <w:insideH w:val="single" w:sz="8" w:space="0" w:color="037A94" w:themeColor="text1"/>
        <w:insideV w:val="single" w:sz="8" w:space="0" w:color="037A9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7A94" w:themeColor="text1"/>
          <w:left w:val="single" w:sz="8" w:space="0" w:color="037A94" w:themeColor="text1"/>
          <w:bottom w:val="single" w:sz="18" w:space="0" w:color="037A94" w:themeColor="text1"/>
          <w:right w:val="single" w:sz="8" w:space="0" w:color="037A94" w:themeColor="text1"/>
          <w:insideH w:val="nil"/>
          <w:insideV w:val="single" w:sz="8" w:space="0" w:color="037A9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7A94" w:themeColor="text1"/>
          <w:left w:val="single" w:sz="8" w:space="0" w:color="037A94" w:themeColor="text1"/>
          <w:bottom w:val="single" w:sz="8" w:space="0" w:color="037A94" w:themeColor="text1"/>
          <w:right w:val="single" w:sz="8" w:space="0" w:color="037A94" w:themeColor="text1"/>
          <w:insideH w:val="nil"/>
          <w:insideV w:val="single" w:sz="8" w:space="0" w:color="037A9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7A94" w:themeColor="text1"/>
          <w:left w:val="single" w:sz="8" w:space="0" w:color="037A94" w:themeColor="text1"/>
          <w:bottom w:val="single" w:sz="8" w:space="0" w:color="037A94" w:themeColor="text1"/>
          <w:right w:val="single" w:sz="8" w:space="0" w:color="037A94" w:themeColor="text1"/>
        </w:tcBorders>
      </w:tcPr>
    </w:tblStylePr>
    <w:tblStylePr w:type="band1Vert">
      <w:tblPr/>
      <w:tcPr>
        <w:tcBorders>
          <w:top w:val="single" w:sz="8" w:space="0" w:color="037A94" w:themeColor="text1"/>
          <w:left w:val="single" w:sz="8" w:space="0" w:color="037A94" w:themeColor="text1"/>
          <w:bottom w:val="single" w:sz="8" w:space="0" w:color="037A94" w:themeColor="text1"/>
          <w:right w:val="single" w:sz="8" w:space="0" w:color="037A94" w:themeColor="text1"/>
        </w:tcBorders>
        <w:shd w:val="clear" w:color="auto" w:fill="A7EDFD" w:themeFill="text1" w:themeFillTint="3F"/>
      </w:tcPr>
    </w:tblStylePr>
    <w:tblStylePr w:type="band1Horz">
      <w:tblPr/>
      <w:tcPr>
        <w:tcBorders>
          <w:top w:val="single" w:sz="8" w:space="0" w:color="037A94" w:themeColor="text1"/>
          <w:left w:val="single" w:sz="8" w:space="0" w:color="037A94" w:themeColor="text1"/>
          <w:bottom w:val="single" w:sz="8" w:space="0" w:color="037A94" w:themeColor="text1"/>
          <w:right w:val="single" w:sz="8" w:space="0" w:color="037A94" w:themeColor="text1"/>
          <w:insideV w:val="single" w:sz="8" w:space="0" w:color="037A94" w:themeColor="text1"/>
        </w:tcBorders>
        <w:shd w:val="clear" w:color="auto" w:fill="A7EDFD" w:themeFill="text1" w:themeFillTint="3F"/>
      </w:tcPr>
    </w:tblStylePr>
    <w:tblStylePr w:type="band2Horz">
      <w:tblPr/>
      <w:tcPr>
        <w:tcBorders>
          <w:top w:val="single" w:sz="8" w:space="0" w:color="037A94" w:themeColor="text1"/>
          <w:left w:val="single" w:sz="8" w:space="0" w:color="037A94" w:themeColor="text1"/>
          <w:bottom w:val="single" w:sz="8" w:space="0" w:color="037A94" w:themeColor="text1"/>
          <w:right w:val="single" w:sz="8" w:space="0" w:color="037A94" w:themeColor="text1"/>
          <w:insideV w:val="single" w:sz="8" w:space="0" w:color="037A94" w:themeColor="text1"/>
        </w:tcBorders>
      </w:tcPr>
    </w:tblStylePr>
  </w:style>
  <w:style w:type="table" w:styleId="Lystrutenettuthevingsfarge1">
    <w:name w:val="Light Grid Accent 1"/>
    <w:basedOn w:val="Vanligtabell"/>
    <w:uiPriority w:val="62"/>
    <w:semiHidden/>
    <w:unhideWhenUsed/>
    <w:rsid w:val="00E3133B"/>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18" w:space="0" w:color="037A94" w:themeColor="accent1"/>
          <w:right w:val="single" w:sz="8" w:space="0" w:color="037A94" w:themeColor="accent1"/>
          <w:insideH w:val="nil"/>
          <w:insideV w:val="single" w:sz="8" w:space="0" w:color="037A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insideH w:val="nil"/>
          <w:insideV w:val="single" w:sz="8" w:space="0" w:color="037A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shd w:val="clear" w:color="auto" w:fill="A7EDFD" w:themeFill="accent1" w:themeFillTint="3F"/>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shd w:val="clear" w:color="auto" w:fill="A7EDFD" w:themeFill="accent1" w:themeFillTint="3F"/>
      </w:tcPr>
    </w:tblStylePr>
    <w:tblStylePr w:type="band2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tcPr>
    </w:tblStylePr>
  </w:style>
  <w:style w:type="table" w:styleId="Lystrutenettuthevingsfarge2">
    <w:name w:val="Light Grid Accent 2"/>
    <w:basedOn w:val="Vanligtabell"/>
    <w:uiPriority w:val="62"/>
    <w:semiHidden/>
    <w:unhideWhenUsed/>
    <w:rsid w:val="00E3133B"/>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18" w:space="0" w:color="0069E8" w:themeColor="accent2"/>
          <w:right w:val="single" w:sz="8" w:space="0" w:color="0069E8" w:themeColor="accent2"/>
          <w:insideH w:val="nil"/>
          <w:insideV w:val="single" w:sz="8" w:space="0" w:color="0069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insideH w:val="nil"/>
          <w:insideV w:val="single" w:sz="8" w:space="0" w:color="0069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shd w:val="clear" w:color="auto" w:fill="BAD9FF" w:themeFill="accent2" w:themeFillTint="3F"/>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shd w:val="clear" w:color="auto" w:fill="BAD9FF" w:themeFill="accent2" w:themeFillTint="3F"/>
      </w:tcPr>
    </w:tblStylePr>
    <w:tblStylePr w:type="band2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tcPr>
    </w:tblStylePr>
  </w:style>
  <w:style w:type="table" w:styleId="Lystrutenettuthevingsfarge3">
    <w:name w:val="Light Grid Accent 3"/>
    <w:basedOn w:val="Vanligtabell"/>
    <w:uiPriority w:val="62"/>
    <w:semiHidden/>
    <w:unhideWhenUsed/>
    <w:rsid w:val="00E3133B"/>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18" w:space="0" w:color="281C2C" w:themeColor="accent3"/>
          <w:right w:val="single" w:sz="8" w:space="0" w:color="281C2C" w:themeColor="accent3"/>
          <w:insideH w:val="nil"/>
          <w:insideV w:val="single" w:sz="8" w:space="0" w:color="281C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insideH w:val="nil"/>
          <w:insideV w:val="single" w:sz="8" w:space="0" w:color="281C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shd w:val="clear" w:color="auto" w:fill="CEBCD5" w:themeFill="accent3" w:themeFillTint="3F"/>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shd w:val="clear" w:color="auto" w:fill="CEBCD5" w:themeFill="accent3" w:themeFillTint="3F"/>
      </w:tcPr>
    </w:tblStylePr>
    <w:tblStylePr w:type="band2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tcPr>
    </w:tblStylePr>
  </w:style>
  <w:style w:type="table" w:styleId="Lystrutenettuthevingsfarge4">
    <w:name w:val="Light Grid Accent 4"/>
    <w:basedOn w:val="Vanligtabell"/>
    <w:uiPriority w:val="62"/>
    <w:semiHidden/>
    <w:unhideWhenUsed/>
    <w:rsid w:val="00E3133B"/>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styleId="Lystrutenettuthevingsfarge5">
    <w:name w:val="Light Grid Accent 5"/>
    <w:basedOn w:val="Vanligtabell"/>
    <w:uiPriority w:val="62"/>
    <w:semiHidden/>
    <w:unhideWhenUsed/>
    <w:rsid w:val="00E3133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semiHidden/>
    <w:unhideWhenUsed/>
    <w:rsid w:val="00E3133B"/>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18" w:space="0" w:color="F783FE" w:themeColor="accent6"/>
          <w:right w:val="single" w:sz="8" w:space="0" w:color="F783FE" w:themeColor="accent6"/>
          <w:insideH w:val="nil"/>
          <w:insideV w:val="single" w:sz="8" w:space="0" w:color="F783F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insideH w:val="nil"/>
          <w:insideV w:val="single" w:sz="8" w:space="0" w:color="F783F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shd w:val="clear" w:color="auto" w:fill="FDE0FE" w:themeFill="accent6" w:themeFillTint="3F"/>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shd w:val="clear" w:color="auto" w:fill="FDE0FE" w:themeFill="accent6" w:themeFillTint="3F"/>
      </w:tcPr>
    </w:tblStylePr>
    <w:tblStylePr w:type="band2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tcPr>
    </w:tblStylePr>
  </w:style>
  <w:style w:type="paragraph" w:styleId="Makrotekst">
    <w:name w:val="macro"/>
    <w:link w:val="MakrotekstTegn"/>
    <w:uiPriority w:val="99"/>
    <w:semiHidden/>
    <w:unhideWhenUsed/>
    <w:rsid w:val="00E313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E3133B"/>
    <w:rPr>
      <w:rFonts w:ascii="Consolas" w:hAnsi="Consolas" w:cs="Consolas"/>
      <w:sz w:val="20"/>
      <w:szCs w:val="20"/>
    </w:rPr>
  </w:style>
  <w:style w:type="paragraph" w:styleId="Meldingshode">
    <w:name w:val="Message Header"/>
    <w:basedOn w:val="Normal"/>
    <w:link w:val="MeldingshodeTegn"/>
    <w:uiPriority w:val="99"/>
    <w:semiHidden/>
    <w:unhideWhenUsed/>
    <w:rsid w:val="00E3133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E3133B"/>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unhideWhenUsed/>
    <w:rsid w:val="00E3133B"/>
    <w:rPr>
      <w:sz w:val="16"/>
      <w:szCs w:val="16"/>
    </w:rPr>
  </w:style>
  <w:style w:type="table" w:styleId="Middelsliste1">
    <w:name w:val="Medium List 1"/>
    <w:basedOn w:val="Vanligtabell"/>
    <w:uiPriority w:val="65"/>
    <w:semiHidden/>
    <w:unhideWhenUsed/>
    <w:rsid w:val="00E3133B"/>
    <w:rPr>
      <w:color w:val="037A94" w:themeColor="text1"/>
    </w:rPr>
    <w:tblPr>
      <w:tblStyleRowBandSize w:val="1"/>
      <w:tblStyleColBandSize w:val="1"/>
      <w:tblBorders>
        <w:top w:val="single" w:sz="8" w:space="0" w:color="037A94" w:themeColor="text1"/>
        <w:bottom w:val="single" w:sz="8" w:space="0" w:color="037A94" w:themeColor="text1"/>
      </w:tblBorders>
    </w:tblPr>
    <w:tblStylePr w:type="firstRow">
      <w:rPr>
        <w:rFonts w:asciiTheme="majorHAnsi" w:eastAsiaTheme="majorEastAsia" w:hAnsiTheme="majorHAnsi" w:cstheme="majorBidi"/>
      </w:rPr>
      <w:tblPr/>
      <w:tcPr>
        <w:tcBorders>
          <w:top w:val="nil"/>
          <w:bottom w:val="single" w:sz="8" w:space="0" w:color="037A94" w:themeColor="text1"/>
        </w:tcBorders>
      </w:tcPr>
    </w:tblStylePr>
    <w:tblStylePr w:type="lastRow">
      <w:rPr>
        <w:b/>
        <w:bCs/>
        <w:color w:val="0069E8" w:themeColor="text2"/>
      </w:rPr>
      <w:tblPr/>
      <w:tcPr>
        <w:tcBorders>
          <w:top w:val="single" w:sz="8" w:space="0" w:color="037A94" w:themeColor="text1"/>
          <w:bottom w:val="single" w:sz="8" w:space="0" w:color="037A94" w:themeColor="text1"/>
        </w:tcBorders>
      </w:tcPr>
    </w:tblStylePr>
    <w:tblStylePr w:type="firstCol">
      <w:rPr>
        <w:b/>
        <w:bCs/>
      </w:rPr>
    </w:tblStylePr>
    <w:tblStylePr w:type="lastCol">
      <w:rPr>
        <w:b/>
        <w:bCs/>
      </w:rPr>
      <w:tblPr/>
      <w:tcPr>
        <w:tcBorders>
          <w:top w:val="single" w:sz="8" w:space="0" w:color="037A94" w:themeColor="text1"/>
          <w:bottom w:val="single" w:sz="8" w:space="0" w:color="037A94" w:themeColor="text1"/>
        </w:tcBorders>
      </w:tcPr>
    </w:tblStylePr>
    <w:tblStylePr w:type="band1Vert">
      <w:tblPr/>
      <w:tcPr>
        <w:shd w:val="clear" w:color="auto" w:fill="A7EDFD" w:themeFill="text1" w:themeFillTint="3F"/>
      </w:tcPr>
    </w:tblStylePr>
    <w:tblStylePr w:type="band1Horz">
      <w:tblPr/>
      <w:tcPr>
        <w:shd w:val="clear" w:color="auto" w:fill="A7EDFD" w:themeFill="text1" w:themeFillTint="3F"/>
      </w:tcPr>
    </w:tblStylePr>
  </w:style>
  <w:style w:type="table" w:styleId="Middelsliste1uthevingsfarge1">
    <w:name w:val="Medium List 1 Accent 1"/>
    <w:basedOn w:val="Vanligtabell"/>
    <w:uiPriority w:val="65"/>
    <w:semiHidden/>
    <w:unhideWhenUsed/>
    <w:rsid w:val="00E3133B"/>
    <w:rPr>
      <w:color w:val="037A94" w:themeColor="text1"/>
    </w:rPr>
    <w:tblPr>
      <w:tblStyleRowBandSize w:val="1"/>
      <w:tblStyleColBandSize w:val="1"/>
      <w:tblBorders>
        <w:top w:val="single" w:sz="8" w:space="0" w:color="037A94" w:themeColor="accent1"/>
        <w:bottom w:val="single" w:sz="8" w:space="0" w:color="037A94" w:themeColor="accent1"/>
      </w:tblBorders>
    </w:tblPr>
    <w:tblStylePr w:type="firstRow">
      <w:rPr>
        <w:rFonts w:asciiTheme="majorHAnsi" w:eastAsiaTheme="majorEastAsia" w:hAnsiTheme="majorHAnsi" w:cstheme="majorBidi"/>
      </w:rPr>
      <w:tblPr/>
      <w:tcPr>
        <w:tcBorders>
          <w:top w:val="nil"/>
          <w:bottom w:val="single" w:sz="8" w:space="0" w:color="037A94" w:themeColor="accent1"/>
        </w:tcBorders>
      </w:tcPr>
    </w:tblStylePr>
    <w:tblStylePr w:type="lastRow">
      <w:rPr>
        <w:b/>
        <w:bCs/>
        <w:color w:val="0069E8" w:themeColor="text2"/>
      </w:rPr>
      <w:tblPr/>
      <w:tcPr>
        <w:tcBorders>
          <w:top w:val="single" w:sz="8" w:space="0" w:color="037A94" w:themeColor="accent1"/>
          <w:bottom w:val="single" w:sz="8" w:space="0" w:color="037A94" w:themeColor="accent1"/>
        </w:tcBorders>
      </w:tcPr>
    </w:tblStylePr>
    <w:tblStylePr w:type="firstCol">
      <w:rPr>
        <w:b/>
        <w:bCs/>
      </w:rPr>
    </w:tblStylePr>
    <w:tblStylePr w:type="lastCol">
      <w:rPr>
        <w:b/>
        <w:bCs/>
      </w:rPr>
      <w:tblPr/>
      <w:tcPr>
        <w:tcBorders>
          <w:top w:val="single" w:sz="8" w:space="0" w:color="037A94" w:themeColor="accent1"/>
          <w:bottom w:val="single" w:sz="8" w:space="0" w:color="037A94" w:themeColor="accent1"/>
        </w:tcBorders>
      </w:tcPr>
    </w:tblStylePr>
    <w:tblStylePr w:type="band1Vert">
      <w:tblPr/>
      <w:tcPr>
        <w:shd w:val="clear" w:color="auto" w:fill="A7EDFD" w:themeFill="accent1" w:themeFillTint="3F"/>
      </w:tcPr>
    </w:tblStylePr>
    <w:tblStylePr w:type="band1Horz">
      <w:tblPr/>
      <w:tcPr>
        <w:shd w:val="clear" w:color="auto" w:fill="A7EDFD" w:themeFill="accent1" w:themeFillTint="3F"/>
      </w:tcPr>
    </w:tblStylePr>
  </w:style>
  <w:style w:type="table" w:styleId="Middelsliste1uthevingsfarge2">
    <w:name w:val="Medium List 1 Accent 2"/>
    <w:basedOn w:val="Vanligtabell"/>
    <w:uiPriority w:val="65"/>
    <w:semiHidden/>
    <w:unhideWhenUsed/>
    <w:rsid w:val="00E3133B"/>
    <w:rPr>
      <w:color w:val="037A94" w:themeColor="text1"/>
    </w:rPr>
    <w:tblPr>
      <w:tblStyleRowBandSize w:val="1"/>
      <w:tblStyleColBandSize w:val="1"/>
      <w:tblBorders>
        <w:top w:val="single" w:sz="8" w:space="0" w:color="0069E8" w:themeColor="accent2"/>
        <w:bottom w:val="single" w:sz="8" w:space="0" w:color="0069E8" w:themeColor="accent2"/>
      </w:tblBorders>
    </w:tblPr>
    <w:tblStylePr w:type="firstRow">
      <w:rPr>
        <w:rFonts w:asciiTheme="majorHAnsi" w:eastAsiaTheme="majorEastAsia" w:hAnsiTheme="majorHAnsi" w:cstheme="majorBidi"/>
      </w:rPr>
      <w:tblPr/>
      <w:tcPr>
        <w:tcBorders>
          <w:top w:val="nil"/>
          <w:bottom w:val="single" w:sz="8" w:space="0" w:color="0069E8" w:themeColor="accent2"/>
        </w:tcBorders>
      </w:tcPr>
    </w:tblStylePr>
    <w:tblStylePr w:type="lastRow">
      <w:rPr>
        <w:b/>
        <w:bCs/>
        <w:color w:val="0069E8" w:themeColor="text2"/>
      </w:rPr>
      <w:tblPr/>
      <w:tcPr>
        <w:tcBorders>
          <w:top w:val="single" w:sz="8" w:space="0" w:color="0069E8" w:themeColor="accent2"/>
          <w:bottom w:val="single" w:sz="8" w:space="0" w:color="0069E8" w:themeColor="accent2"/>
        </w:tcBorders>
      </w:tcPr>
    </w:tblStylePr>
    <w:tblStylePr w:type="firstCol">
      <w:rPr>
        <w:b/>
        <w:bCs/>
      </w:rPr>
    </w:tblStylePr>
    <w:tblStylePr w:type="lastCol">
      <w:rPr>
        <w:b/>
        <w:bCs/>
      </w:rPr>
      <w:tblPr/>
      <w:tcPr>
        <w:tcBorders>
          <w:top w:val="single" w:sz="8" w:space="0" w:color="0069E8" w:themeColor="accent2"/>
          <w:bottom w:val="single" w:sz="8" w:space="0" w:color="0069E8" w:themeColor="accent2"/>
        </w:tcBorders>
      </w:tcPr>
    </w:tblStylePr>
    <w:tblStylePr w:type="band1Vert">
      <w:tblPr/>
      <w:tcPr>
        <w:shd w:val="clear" w:color="auto" w:fill="BAD9FF" w:themeFill="accent2" w:themeFillTint="3F"/>
      </w:tcPr>
    </w:tblStylePr>
    <w:tblStylePr w:type="band1Horz">
      <w:tblPr/>
      <w:tcPr>
        <w:shd w:val="clear" w:color="auto" w:fill="BAD9FF" w:themeFill="accent2" w:themeFillTint="3F"/>
      </w:tcPr>
    </w:tblStylePr>
  </w:style>
  <w:style w:type="table" w:styleId="Middelsliste1uthevingsfarge3">
    <w:name w:val="Medium List 1 Accent 3"/>
    <w:basedOn w:val="Vanligtabell"/>
    <w:uiPriority w:val="65"/>
    <w:semiHidden/>
    <w:unhideWhenUsed/>
    <w:rsid w:val="00E3133B"/>
    <w:rPr>
      <w:color w:val="037A94" w:themeColor="text1"/>
    </w:rPr>
    <w:tblPr>
      <w:tblStyleRowBandSize w:val="1"/>
      <w:tblStyleColBandSize w:val="1"/>
      <w:tblBorders>
        <w:top w:val="single" w:sz="8" w:space="0" w:color="281C2C" w:themeColor="accent3"/>
        <w:bottom w:val="single" w:sz="8" w:space="0" w:color="281C2C" w:themeColor="accent3"/>
      </w:tblBorders>
    </w:tblPr>
    <w:tblStylePr w:type="firstRow">
      <w:rPr>
        <w:rFonts w:asciiTheme="majorHAnsi" w:eastAsiaTheme="majorEastAsia" w:hAnsiTheme="majorHAnsi" w:cstheme="majorBidi"/>
      </w:rPr>
      <w:tblPr/>
      <w:tcPr>
        <w:tcBorders>
          <w:top w:val="nil"/>
          <w:bottom w:val="single" w:sz="8" w:space="0" w:color="281C2C" w:themeColor="accent3"/>
        </w:tcBorders>
      </w:tcPr>
    </w:tblStylePr>
    <w:tblStylePr w:type="lastRow">
      <w:rPr>
        <w:b/>
        <w:bCs/>
        <w:color w:val="0069E8" w:themeColor="text2"/>
      </w:rPr>
      <w:tblPr/>
      <w:tcPr>
        <w:tcBorders>
          <w:top w:val="single" w:sz="8" w:space="0" w:color="281C2C" w:themeColor="accent3"/>
          <w:bottom w:val="single" w:sz="8" w:space="0" w:color="281C2C" w:themeColor="accent3"/>
        </w:tcBorders>
      </w:tcPr>
    </w:tblStylePr>
    <w:tblStylePr w:type="firstCol">
      <w:rPr>
        <w:b/>
        <w:bCs/>
      </w:rPr>
    </w:tblStylePr>
    <w:tblStylePr w:type="lastCol">
      <w:rPr>
        <w:b/>
        <w:bCs/>
      </w:rPr>
      <w:tblPr/>
      <w:tcPr>
        <w:tcBorders>
          <w:top w:val="single" w:sz="8" w:space="0" w:color="281C2C" w:themeColor="accent3"/>
          <w:bottom w:val="single" w:sz="8" w:space="0" w:color="281C2C" w:themeColor="accent3"/>
        </w:tcBorders>
      </w:tcPr>
    </w:tblStylePr>
    <w:tblStylePr w:type="band1Vert">
      <w:tblPr/>
      <w:tcPr>
        <w:shd w:val="clear" w:color="auto" w:fill="CEBCD5" w:themeFill="accent3" w:themeFillTint="3F"/>
      </w:tcPr>
    </w:tblStylePr>
    <w:tblStylePr w:type="band1Horz">
      <w:tblPr/>
      <w:tcPr>
        <w:shd w:val="clear" w:color="auto" w:fill="CEBCD5" w:themeFill="accent3" w:themeFillTint="3F"/>
      </w:tcPr>
    </w:tblStylePr>
  </w:style>
  <w:style w:type="table" w:styleId="Middelsliste1uthevingsfarge4">
    <w:name w:val="Medium List 1 Accent 4"/>
    <w:basedOn w:val="Vanligtabell"/>
    <w:uiPriority w:val="65"/>
    <w:semiHidden/>
    <w:unhideWhenUsed/>
    <w:rsid w:val="00E3133B"/>
    <w:rPr>
      <w:color w:val="037A94" w:themeColor="text1"/>
    </w:r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0069E8"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styleId="Middelsliste1uthevingsfarge5">
    <w:name w:val="Medium List 1 Accent 5"/>
    <w:basedOn w:val="Vanligtabell"/>
    <w:uiPriority w:val="65"/>
    <w:semiHidden/>
    <w:unhideWhenUsed/>
    <w:rsid w:val="00E3133B"/>
    <w:rPr>
      <w:color w:val="037A94"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0069E8"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semiHidden/>
    <w:unhideWhenUsed/>
    <w:rsid w:val="00E3133B"/>
    <w:rPr>
      <w:color w:val="037A94" w:themeColor="text1"/>
    </w:rPr>
    <w:tblPr>
      <w:tblStyleRowBandSize w:val="1"/>
      <w:tblStyleColBandSize w:val="1"/>
      <w:tblBorders>
        <w:top w:val="single" w:sz="8" w:space="0" w:color="F783FE" w:themeColor="accent6"/>
        <w:bottom w:val="single" w:sz="8" w:space="0" w:color="F783FE" w:themeColor="accent6"/>
      </w:tblBorders>
    </w:tblPr>
    <w:tblStylePr w:type="firstRow">
      <w:rPr>
        <w:rFonts w:asciiTheme="majorHAnsi" w:eastAsiaTheme="majorEastAsia" w:hAnsiTheme="majorHAnsi" w:cstheme="majorBidi"/>
      </w:rPr>
      <w:tblPr/>
      <w:tcPr>
        <w:tcBorders>
          <w:top w:val="nil"/>
          <w:bottom w:val="single" w:sz="8" w:space="0" w:color="F783FE" w:themeColor="accent6"/>
        </w:tcBorders>
      </w:tcPr>
    </w:tblStylePr>
    <w:tblStylePr w:type="lastRow">
      <w:rPr>
        <w:b/>
        <w:bCs/>
        <w:color w:val="0069E8" w:themeColor="text2"/>
      </w:rPr>
      <w:tblPr/>
      <w:tcPr>
        <w:tcBorders>
          <w:top w:val="single" w:sz="8" w:space="0" w:color="F783FE" w:themeColor="accent6"/>
          <w:bottom w:val="single" w:sz="8" w:space="0" w:color="F783FE" w:themeColor="accent6"/>
        </w:tcBorders>
      </w:tcPr>
    </w:tblStylePr>
    <w:tblStylePr w:type="firstCol">
      <w:rPr>
        <w:b/>
        <w:bCs/>
      </w:rPr>
    </w:tblStylePr>
    <w:tblStylePr w:type="lastCol">
      <w:rPr>
        <w:b/>
        <w:bCs/>
      </w:rPr>
      <w:tblPr/>
      <w:tcPr>
        <w:tcBorders>
          <w:top w:val="single" w:sz="8" w:space="0" w:color="F783FE" w:themeColor="accent6"/>
          <w:bottom w:val="single" w:sz="8" w:space="0" w:color="F783FE" w:themeColor="accent6"/>
        </w:tcBorders>
      </w:tcPr>
    </w:tblStylePr>
    <w:tblStylePr w:type="band1Vert">
      <w:tblPr/>
      <w:tcPr>
        <w:shd w:val="clear" w:color="auto" w:fill="FDE0FE" w:themeFill="accent6" w:themeFillTint="3F"/>
      </w:tcPr>
    </w:tblStylePr>
    <w:tblStylePr w:type="band1Horz">
      <w:tblPr/>
      <w:tcPr>
        <w:shd w:val="clear" w:color="auto" w:fill="FDE0FE" w:themeFill="accent6" w:themeFillTint="3F"/>
      </w:tcPr>
    </w:tblStylePr>
  </w:style>
  <w:style w:type="table" w:styleId="Middelsliste2">
    <w:name w:val="Medium List 2"/>
    <w:basedOn w:val="Vanligtabell"/>
    <w:uiPriority w:val="66"/>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037A94" w:themeColor="text1"/>
        <w:left w:val="single" w:sz="8" w:space="0" w:color="037A94" w:themeColor="text1"/>
        <w:bottom w:val="single" w:sz="8" w:space="0" w:color="037A94" w:themeColor="text1"/>
        <w:right w:val="single" w:sz="8" w:space="0" w:color="037A94" w:themeColor="text1"/>
      </w:tblBorders>
    </w:tblPr>
    <w:tblStylePr w:type="firstRow">
      <w:rPr>
        <w:sz w:val="24"/>
        <w:szCs w:val="24"/>
      </w:rPr>
      <w:tblPr/>
      <w:tcPr>
        <w:tcBorders>
          <w:top w:val="nil"/>
          <w:left w:val="nil"/>
          <w:bottom w:val="single" w:sz="24" w:space="0" w:color="037A94" w:themeColor="text1"/>
          <w:right w:val="nil"/>
          <w:insideH w:val="nil"/>
          <w:insideV w:val="nil"/>
        </w:tcBorders>
        <w:shd w:val="clear" w:color="auto" w:fill="F0F0F0" w:themeFill="background1"/>
      </w:tcPr>
    </w:tblStylePr>
    <w:tblStylePr w:type="lastRow">
      <w:tblPr/>
      <w:tcPr>
        <w:tcBorders>
          <w:top w:val="single" w:sz="8" w:space="0" w:color="037A94" w:themeColor="tex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37A94" w:themeColor="text1"/>
          <w:insideH w:val="nil"/>
          <w:insideV w:val="nil"/>
        </w:tcBorders>
        <w:shd w:val="clear" w:color="auto" w:fill="F0F0F0" w:themeFill="background1"/>
      </w:tcPr>
    </w:tblStylePr>
    <w:tblStylePr w:type="lastCol">
      <w:tblPr/>
      <w:tcPr>
        <w:tcBorders>
          <w:top w:val="nil"/>
          <w:left w:val="single" w:sz="8" w:space="0" w:color="037A94" w:themeColor="tex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A7EDFD" w:themeFill="text1" w:themeFillTint="3F"/>
      </w:tcPr>
    </w:tblStylePr>
    <w:tblStylePr w:type="band1Horz">
      <w:tblPr/>
      <w:tcPr>
        <w:tcBorders>
          <w:top w:val="nil"/>
          <w:bottom w:val="nil"/>
          <w:insideH w:val="nil"/>
          <w:insideV w:val="nil"/>
        </w:tcBorders>
        <w:shd w:val="clear" w:color="auto" w:fill="A7EDFD" w:themeFill="text1"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rPr>
        <w:sz w:val="24"/>
        <w:szCs w:val="24"/>
      </w:rPr>
      <w:tblPr/>
      <w:tcPr>
        <w:tcBorders>
          <w:top w:val="nil"/>
          <w:left w:val="nil"/>
          <w:bottom w:val="single" w:sz="24" w:space="0" w:color="037A94" w:themeColor="accent1"/>
          <w:right w:val="nil"/>
          <w:insideH w:val="nil"/>
          <w:insideV w:val="nil"/>
        </w:tcBorders>
        <w:shd w:val="clear" w:color="auto" w:fill="F0F0F0" w:themeFill="background1"/>
      </w:tcPr>
    </w:tblStylePr>
    <w:tblStylePr w:type="lastRow">
      <w:tblPr/>
      <w:tcPr>
        <w:tcBorders>
          <w:top w:val="single" w:sz="8" w:space="0" w:color="037A94" w:themeColor="accen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37A94" w:themeColor="accent1"/>
          <w:insideH w:val="nil"/>
          <w:insideV w:val="nil"/>
        </w:tcBorders>
        <w:shd w:val="clear" w:color="auto" w:fill="F0F0F0" w:themeFill="background1"/>
      </w:tcPr>
    </w:tblStylePr>
    <w:tblStylePr w:type="lastCol">
      <w:tblPr/>
      <w:tcPr>
        <w:tcBorders>
          <w:top w:val="nil"/>
          <w:left w:val="single" w:sz="8" w:space="0" w:color="037A94" w:themeColor="accen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top w:val="nil"/>
          <w:bottom w:val="nil"/>
          <w:insideH w:val="nil"/>
          <w:insideV w:val="nil"/>
        </w:tcBorders>
        <w:shd w:val="clear" w:color="auto" w:fill="A7EDFD" w:themeFill="accent1"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rPr>
        <w:sz w:val="24"/>
        <w:szCs w:val="24"/>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tblPr/>
      <w:tcPr>
        <w:tcBorders>
          <w:top w:val="single" w:sz="8" w:space="0" w:color="0069E8" w:themeColor="accent2"/>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accent2"/>
          <w:insideH w:val="nil"/>
          <w:insideV w:val="nil"/>
        </w:tcBorders>
        <w:shd w:val="clear" w:color="auto" w:fill="F0F0F0" w:themeFill="background1"/>
      </w:tcPr>
    </w:tblStylePr>
    <w:tblStylePr w:type="lastCol">
      <w:tblPr/>
      <w:tcPr>
        <w:tcBorders>
          <w:top w:val="nil"/>
          <w:left w:val="single" w:sz="8" w:space="0" w:color="0069E8" w:themeColor="accent2"/>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top w:val="nil"/>
          <w:bottom w:val="nil"/>
          <w:insideH w:val="nil"/>
          <w:insideV w:val="nil"/>
        </w:tcBorders>
        <w:shd w:val="clear" w:color="auto" w:fill="BAD9FF" w:themeFill="accent2"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rPr>
        <w:sz w:val="24"/>
        <w:szCs w:val="24"/>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tblPr/>
      <w:tcPr>
        <w:tcBorders>
          <w:top w:val="single" w:sz="8" w:space="0" w:color="281C2C" w:themeColor="accent3"/>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281C2C" w:themeColor="accent3"/>
          <w:insideH w:val="nil"/>
          <w:insideV w:val="nil"/>
        </w:tcBorders>
        <w:shd w:val="clear" w:color="auto" w:fill="F0F0F0" w:themeFill="background1"/>
      </w:tcPr>
    </w:tblStylePr>
    <w:tblStylePr w:type="lastCol">
      <w:tblPr/>
      <w:tcPr>
        <w:tcBorders>
          <w:top w:val="nil"/>
          <w:left w:val="single" w:sz="8" w:space="0" w:color="281C2C" w:themeColor="accent3"/>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top w:val="nil"/>
          <w:bottom w:val="nil"/>
          <w:insideH w:val="nil"/>
          <w:insideV w:val="nil"/>
        </w:tcBorders>
        <w:shd w:val="clear" w:color="auto" w:fill="CEBCD5" w:themeFill="accent3"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tblPr/>
      <w:tcPr>
        <w:tcBorders>
          <w:top w:val="single" w:sz="8" w:space="0" w:color="000000" w:themeColor="accent4"/>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0000" w:themeColor="accent4"/>
          <w:insideH w:val="nil"/>
          <w:insideV w:val="nil"/>
        </w:tcBorders>
        <w:shd w:val="clear" w:color="auto" w:fill="F0F0F0" w:themeFill="background1"/>
      </w:tcPr>
    </w:tblStylePr>
    <w:tblStylePr w:type="lastCol">
      <w:tblPr/>
      <w:tcPr>
        <w:tcBorders>
          <w:top w:val="nil"/>
          <w:left w:val="single" w:sz="8" w:space="0" w:color="000000" w:themeColor="accent4"/>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tblPr/>
      <w:tcPr>
        <w:tcBorders>
          <w:top w:val="single" w:sz="8" w:space="0" w:color="4BACC6" w:themeColor="accent5"/>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4BACC6" w:themeColor="accent5"/>
          <w:insideH w:val="nil"/>
          <w:insideV w:val="nil"/>
        </w:tcBorders>
        <w:shd w:val="clear" w:color="auto" w:fill="F0F0F0" w:themeFill="background1"/>
      </w:tcPr>
    </w:tblStylePr>
    <w:tblStylePr w:type="lastCol">
      <w:tblPr/>
      <w:tcPr>
        <w:tcBorders>
          <w:top w:val="nil"/>
          <w:left w:val="single" w:sz="8" w:space="0" w:color="4BACC6" w:themeColor="accent5"/>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rPr>
        <w:sz w:val="24"/>
        <w:szCs w:val="24"/>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tblPr/>
      <w:tcPr>
        <w:tcBorders>
          <w:top w:val="single" w:sz="8" w:space="0" w:color="F783FE" w:themeColor="accent6"/>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F783FE" w:themeColor="accent6"/>
          <w:insideH w:val="nil"/>
          <w:insideV w:val="nil"/>
        </w:tcBorders>
        <w:shd w:val="clear" w:color="auto" w:fill="F0F0F0" w:themeFill="background1"/>
      </w:tcPr>
    </w:tblStylePr>
    <w:tblStylePr w:type="lastCol">
      <w:tblPr/>
      <w:tcPr>
        <w:tcBorders>
          <w:top w:val="nil"/>
          <w:left w:val="single" w:sz="8" w:space="0" w:color="F783FE" w:themeColor="accent6"/>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top w:val="nil"/>
          <w:bottom w:val="nil"/>
          <w:insideH w:val="nil"/>
          <w:insideV w:val="nil"/>
        </w:tcBorders>
        <w:shd w:val="clear" w:color="auto" w:fill="FDE0FE" w:themeFill="accent6"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E3133B"/>
    <w:tblPr>
      <w:tblStyleRowBandSize w:val="1"/>
      <w:tblStyleColBandSize w:val="1"/>
      <w:tblBorders>
        <w:top w:val="single" w:sz="8" w:space="0" w:color="04C2EC" w:themeColor="text1" w:themeTint="BF"/>
        <w:left w:val="single" w:sz="8" w:space="0" w:color="04C2EC" w:themeColor="text1" w:themeTint="BF"/>
        <w:bottom w:val="single" w:sz="8" w:space="0" w:color="04C2EC" w:themeColor="text1" w:themeTint="BF"/>
        <w:right w:val="single" w:sz="8" w:space="0" w:color="04C2EC" w:themeColor="text1" w:themeTint="BF"/>
        <w:insideH w:val="single" w:sz="8" w:space="0" w:color="04C2EC" w:themeColor="text1" w:themeTint="BF"/>
        <w:insideV w:val="single" w:sz="8" w:space="0" w:color="04C2EC" w:themeColor="text1" w:themeTint="BF"/>
      </w:tblBorders>
    </w:tblPr>
    <w:tcPr>
      <w:shd w:val="clear" w:color="auto" w:fill="A7EDFD" w:themeFill="text1" w:themeFillTint="3F"/>
    </w:tcPr>
    <w:tblStylePr w:type="firstRow">
      <w:rPr>
        <w:b/>
        <w:bCs/>
      </w:rPr>
    </w:tblStylePr>
    <w:tblStylePr w:type="lastRow">
      <w:rPr>
        <w:b/>
        <w:bCs/>
      </w:rPr>
      <w:tblPr/>
      <w:tcPr>
        <w:tcBorders>
          <w:top w:val="single" w:sz="18" w:space="0" w:color="04C2EC" w:themeColor="text1" w:themeTint="BF"/>
        </w:tcBorders>
      </w:tcPr>
    </w:tblStylePr>
    <w:tblStylePr w:type="firstCol">
      <w:rPr>
        <w:b/>
        <w:bCs/>
      </w:rPr>
    </w:tblStylePr>
    <w:tblStylePr w:type="lastCol">
      <w:rPr>
        <w:b/>
        <w:bCs/>
      </w:rPr>
    </w:tblStylePr>
    <w:tblStylePr w:type="band1Vert">
      <w:tblPr/>
      <w:tcPr>
        <w:shd w:val="clear" w:color="auto" w:fill="4FDCFB" w:themeFill="text1" w:themeFillTint="7F"/>
      </w:tcPr>
    </w:tblStylePr>
    <w:tblStylePr w:type="band1Horz">
      <w:tblPr/>
      <w:tcPr>
        <w:shd w:val="clear" w:color="auto" w:fill="4FDCFB" w:themeFill="text1" w:themeFillTint="7F"/>
      </w:tcPr>
    </w:tblStylePr>
  </w:style>
  <w:style w:type="table" w:styleId="Middelsrutenett1uthevingsfarge1">
    <w:name w:val="Medium Grid 1 Accent 1"/>
    <w:basedOn w:val="Vanligtabell"/>
    <w:uiPriority w:val="67"/>
    <w:semiHidden/>
    <w:unhideWhenUsed/>
    <w:rsid w:val="00E3133B"/>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insideV w:val="single" w:sz="8" w:space="0" w:color="04C2EC" w:themeColor="accent1" w:themeTint="BF"/>
      </w:tblBorders>
    </w:tblPr>
    <w:tcPr>
      <w:shd w:val="clear" w:color="auto" w:fill="A7EDFD" w:themeFill="accent1" w:themeFillTint="3F"/>
    </w:tcPr>
    <w:tblStylePr w:type="firstRow">
      <w:rPr>
        <w:b/>
        <w:bCs/>
      </w:rPr>
    </w:tblStylePr>
    <w:tblStylePr w:type="lastRow">
      <w:rPr>
        <w:b/>
        <w:bCs/>
      </w:rPr>
      <w:tblPr/>
      <w:tcPr>
        <w:tcBorders>
          <w:top w:val="single" w:sz="18" w:space="0" w:color="04C2EC" w:themeColor="accent1" w:themeTint="BF"/>
        </w:tcBorders>
      </w:tcPr>
    </w:tblStylePr>
    <w:tblStylePr w:type="firstCol">
      <w:rPr>
        <w:b/>
        <w:bCs/>
      </w:rPr>
    </w:tblStylePr>
    <w:tblStylePr w:type="lastCol">
      <w:rPr>
        <w:b/>
        <w:bCs/>
      </w:r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styleId="Middelsrutenett1uthevingsfarge2">
    <w:name w:val="Medium Grid 1 Accent 2"/>
    <w:basedOn w:val="Vanligtabell"/>
    <w:uiPriority w:val="67"/>
    <w:semiHidden/>
    <w:unhideWhenUsed/>
    <w:rsid w:val="00E3133B"/>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insideV w:val="single" w:sz="8" w:space="0" w:color="2E8CFF" w:themeColor="accent2" w:themeTint="BF"/>
      </w:tblBorders>
    </w:tblPr>
    <w:tcPr>
      <w:shd w:val="clear" w:color="auto" w:fill="BAD9FF" w:themeFill="accent2" w:themeFillTint="3F"/>
    </w:tcPr>
    <w:tblStylePr w:type="firstRow">
      <w:rPr>
        <w:b/>
        <w:bCs/>
      </w:rPr>
    </w:tblStylePr>
    <w:tblStylePr w:type="lastRow">
      <w:rPr>
        <w:b/>
        <w:bCs/>
      </w:rPr>
      <w:tblPr/>
      <w:tcPr>
        <w:tcBorders>
          <w:top w:val="single" w:sz="18" w:space="0" w:color="2E8CFF" w:themeColor="accent2" w:themeTint="BF"/>
        </w:tcBorders>
      </w:tcPr>
    </w:tblStylePr>
    <w:tblStylePr w:type="firstCol">
      <w:rPr>
        <w:b/>
        <w:bCs/>
      </w:rPr>
    </w:tblStylePr>
    <w:tblStylePr w:type="lastCol">
      <w:rPr>
        <w:b/>
        <w:bCs/>
      </w:r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styleId="Middelsrutenett1uthevingsfarge3">
    <w:name w:val="Medium Grid 1 Accent 3"/>
    <w:basedOn w:val="Vanligtabell"/>
    <w:uiPriority w:val="67"/>
    <w:semiHidden/>
    <w:unhideWhenUsed/>
    <w:rsid w:val="00E3133B"/>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insideV w:val="single" w:sz="8" w:space="0" w:color="64466F" w:themeColor="accent3" w:themeTint="BF"/>
      </w:tblBorders>
    </w:tblPr>
    <w:tcPr>
      <w:shd w:val="clear" w:color="auto" w:fill="CEBCD5" w:themeFill="accent3" w:themeFillTint="3F"/>
    </w:tcPr>
    <w:tblStylePr w:type="firstRow">
      <w:rPr>
        <w:b/>
        <w:bCs/>
      </w:rPr>
    </w:tblStylePr>
    <w:tblStylePr w:type="lastRow">
      <w:rPr>
        <w:b/>
        <w:bCs/>
      </w:rPr>
      <w:tblPr/>
      <w:tcPr>
        <w:tcBorders>
          <w:top w:val="single" w:sz="18" w:space="0" w:color="64466F" w:themeColor="accent3" w:themeTint="BF"/>
        </w:tcBorders>
      </w:tcPr>
    </w:tblStylePr>
    <w:tblStylePr w:type="firstCol">
      <w:rPr>
        <w:b/>
        <w:bCs/>
      </w:rPr>
    </w:tblStylePr>
    <w:tblStylePr w:type="lastCol">
      <w:rPr>
        <w:b/>
        <w:bCs/>
      </w:r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styleId="Middelsrutenett1uthevingsfarge4">
    <w:name w:val="Medium Grid 1 Accent 4"/>
    <w:basedOn w:val="Vanligtabell"/>
    <w:uiPriority w:val="67"/>
    <w:semiHidden/>
    <w:unhideWhenUsed/>
    <w:rsid w:val="00E3133B"/>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Middelsrutenett1uthevingsfarge5">
    <w:name w:val="Medium Grid 1 Accent 5"/>
    <w:basedOn w:val="Vanligtabell"/>
    <w:uiPriority w:val="67"/>
    <w:semiHidden/>
    <w:unhideWhenUsed/>
    <w:rsid w:val="00E313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6">
    <w:name w:val="Medium Grid 1 Accent 6"/>
    <w:basedOn w:val="Vanligtabell"/>
    <w:uiPriority w:val="67"/>
    <w:semiHidden/>
    <w:unhideWhenUsed/>
    <w:rsid w:val="00E3133B"/>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insideV w:val="single" w:sz="8" w:space="0" w:color="F8A2FE" w:themeColor="accent6" w:themeTint="BF"/>
      </w:tblBorders>
    </w:tblPr>
    <w:tcPr>
      <w:shd w:val="clear" w:color="auto" w:fill="FDE0FE" w:themeFill="accent6" w:themeFillTint="3F"/>
    </w:tcPr>
    <w:tblStylePr w:type="firstRow">
      <w:rPr>
        <w:b/>
        <w:bCs/>
      </w:rPr>
    </w:tblStylePr>
    <w:tblStylePr w:type="lastRow">
      <w:rPr>
        <w:b/>
        <w:bCs/>
      </w:rPr>
      <w:tblPr/>
      <w:tcPr>
        <w:tcBorders>
          <w:top w:val="single" w:sz="18" w:space="0" w:color="F8A2FE" w:themeColor="accent6" w:themeTint="BF"/>
        </w:tcBorders>
      </w:tcPr>
    </w:tblStylePr>
    <w:tblStylePr w:type="firstCol">
      <w:rPr>
        <w:b/>
        <w:bCs/>
      </w:rPr>
    </w:tblStylePr>
    <w:tblStylePr w:type="lastCol">
      <w:rPr>
        <w:b/>
        <w:bCs/>
      </w:r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table" w:styleId="Middelsrutenett2">
    <w:name w:val="Medium Grid 2"/>
    <w:basedOn w:val="Vanligtabell"/>
    <w:uiPriority w:val="68"/>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037A94" w:themeColor="text1"/>
        <w:left w:val="single" w:sz="8" w:space="0" w:color="037A94" w:themeColor="text1"/>
        <w:bottom w:val="single" w:sz="8" w:space="0" w:color="037A94" w:themeColor="text1"/>
        <w:right w:val="single" w:sz="8" w:space="0" w:color="037A94" w:themeColor="text1"/>
        <w:insideH w:val="single" w:sz="8" w:space="0" w:color="037A94" w:themeColor="text1"/>
        <w:insideV w:val="single" w:sz="8" w:space="0" w:color="037A94" w:themeColor="text1"/>
      </w:tblBorders>
    </w:tblPr>
    <w:tcPr>
      <w:shd w:val="clear" w:color="auto" w:fill="A7EDFD" w:themeFill="text1" w:themeFillTint="3F"/>
    </w:tcPr>
    <w:tblStylePr w:type="firstRow">
      <w:rPr>
        <w:b/>
        <w:bCs/>
        <w:color w:val="037A94" w:themeColor="text1"/>
      </w:rPr>
      <w:tblPr/>
      <w:tcPr>
        <w:shd w:val="clear" w:color="auto" w:fill="DCF8FE" w:themeFill="text1" w:themeFillTint="19"/>
      </w:tcPr>
    </w:tblStylePr>
    <w:tblStylePr w:type="lastRow">
      <w:rPr>
        <w:b/>
        <w:bCs/>
        <w:color w:val="037A94" w:themeColor="text1"/>
      </w:rPr>
      <w:tblPr/>
      <w:tcPr>
        <w:tcBorders>
          <w:top w:val="single" w:sz="12" w:space="0" w:color="037A94" w:themeColor="text1"/>
          <w:left w:val="nil"/>
          <w:bottom w:val="nil"/>
          <w:right w:val="nil"/>
          <w:insideH w:val="nil"/>
          <w:insideV w:val="nil"/>
        </w:tcBorders>
        <w:shd w:val="clear" w:color="auto" w:fill="F0F0F0" w:themeFill="background1"/>
      </w:tcPr>
    </w:tblStylePr>
    <w:tblStylePr w:type="firstCol">
      <w:rPr>
        <w:b/>
        <w:bCs/>
        <w:color w:val="037A94"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37A94" w:themeColor="text1"/>
      </w:rPr>
      <w:tblPr/>
      <w:tcPr>
        <w:tcBorders>
          <w:top w:val="nil"/>
          <w:left w:val="nil"/>
          <w:bottom w:val="nil"/>
          <w:right w:val="nil"/>
          <w:insideH w:val="nil"/>
          <w:insideV w:val="nil"/>
        </w:tcBorders>
        <w:shd w:val="clear" w:color="auto" w:fill="B8F1FD" w:themeFill="text1" w:themeFillTint="33"/>
      </w:tcPr>
    </w:tblStylePr>
    <w:tblStylePr w:type="band1Vert">
      <w:tblPr/>
      <w:tcPr>
        <w:shd w:val="clear" w:color="auto" w:fill="4FDCFB" w:themeFill="text1" w:themeFillTint="7F"/>
      </w:tcPr>
    </w:tblStylePr>
    <w:tblStylePr w:type="band1Horz">
      <w:tblPr/>
      <w:tcPr>
        <w:tcBorders>
          <w:insideH w:val="single" w:sz="6" w:space="0" w:color="037A94" w:themeColor="text1"/>
          <w:insideV w:val="single" w:sz="6" w:space="0" w:color="037A94" w:themeColor="text1"/>
        </w:tcBorders>
        <w:shd w:val="clear" w:color="auto" w:fill="4FDCFB" w:themeFill="text1" w:themeFillTint="7F"/>
      </w:tcPr>
    </w:tblStylePr>
    <w:tblStylePr w:type="nwCell">
      <w:tblPr/>
      <w:tcPr>
        <w:shd w:val="clear" w:color="auto" w:fill="F0F0F0" w:themeFill="background1"/>
      </w:tcPr>
    </w:tblStylePr>
  </w:style>
  <w:style w:type="table" w:styleId="Middelsrutenett2uthevingsfarge1">
    <w:name w:val="Medium Grid 2 Accent 1"/>
    <w:basedOn w:val="Vanligtabell"/>
    <w:uiPriority w:val="68"/>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cPr>
      <w:shd w:val="clear" w:color="auto" w:fill="A7EDFD" w:themeFill="accent1" w:themeFillTint="3F"/>
    </w:tcPr>
    <w:tblStylePr w:type="firstRow">
      <w:rPr>
        <w:b/>
        <w:bCs/>
        <w:color w:val="037A94" w:themeColor="text1"/>
      </w:rPr>
      <w:tblPr/>
      <w:tcPr>
        <w:shd w:val="clear" w:color="auto" w:fill="DCF8FE" w:themeFill="accent1" w:themeFillTint="19"/>
      </w:tcPr>
    </w:tblStylePr>
    <w:tblStylePr w:type="lastRow">
      <w:rPr>
        <w:b/>
        <w:bCs/>
        <w:color w:val="037A94" w:themeColor="text1"/>
      </w:rPr>
      <w:tblPr/>
      <w:tcPr>
        <w:tcBorders>
          <w:top w:val="single" w:sz="12" w:space="0" w:color="037A94" w:themeColor="text1"/>
          <w:left w:val="nil"/>
          <w:bottom w:val="nil"/>
          <w:right w:val="nil"/>
          <w:insideH w:val="nil"/>
          <w:insideV w:val="nil"/>
        </w:tcBorders>
        <w:shd w:val="clear" w:color="auto" w:fill="F0F0F0" w:themeFill="background1"/>
      </w:tcPr>
    </w:tblStylePr>
    <w:tblStylePr w:type="firstCol">
      <w:rPr>
        <w:b/>
        <w:bCs/>
        <w:color w:val="037A94"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37A94" w:themeColor="text1"/>
      </w:rPr>
      <w:tblPr/>
      <w:tcPr>
        <w:tcBorders>
          <w:top w:val="nil"/>
          <w:left w:val="nil"/>
          <w:bottom w:val="nil"/>
          <w:right w:val="nil"/>
          <w:insideH w:val="nil"/>
          <w:insideV w:val="nil"/>
        </w:tcBorders>
        <w:shd w:val="clear" w:color="auto" w:fill="B8F1FD" w:themeFill="accent1" w:themeFillTint="33"/>
      </w:tcPr>
    </w:tblStylePr>
    <w:tblStylePr w:type="band1Vert">
      <w:tblPr/>
      <w:tcPr>
        <w:shd w:val="clear" w:color="auto" w:fill="4FDCFB" w:themeFill="accent1" w:themeFillTint="7F"/>
      </w:tcPr>
    </w:tblStylePr>
    <w:tblStylePr w:type="band1Horz">
      <w:tblPr/>
      <w:tcPr>
        <w:tcBorders>
          <w:insideH w:val="single" w:sz="6" w:space="0" w:color="037A94" w:themeColor="accent1"/>
          <w:insideV w:val="single" w:sz="6" w:space="0" w:color="037A94" w:themeColor="accent1"/>
        </w:tcBorders>
        <w:shd w:val="clear" w:color="auto" w:fill="4FDCFB" w:themeFill="accent1" w:themeFillTint="7F"/>
      </w:tcPr>
    </w:tblStylePr>
    <w:tblStylePr w:type="nwCell">
      <w:tblPr/>
      <w:tcPr>
        <w:shd w:val="clear" w:color="auto" w:fill="F0F0F0" w:themeFill="background1"/>
      </w:tcPr>
    </w:tblStylePr>
  </w:style>
  <w:style w:type="table" w:styleId="Middelsrutenett2uthevingsfarge2">
    <w:name w:val="Medium Grid 2 Accent 2"/>
    <w:basedOn w:val="Vanligtabell"/>
    <w:uiPriority w:val="68"/>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cPr>
      <w:shd w:val="clear" w:color="auto" w:fill="BAD9FF" w:themeFill="accent2" w:themeFillTint="3F"/>
    </w:tcPr>
    <w:tblStylePr w:type="firstRow">
      <w:rPr>
        <w:b/>
        <w:bCs/>
        <w:color w:val="037A94" w:themeColor="text1"/>
      </w:rPr>
      <w:tblPr/>
      <w:tcPr>
        <w:shd w:val="clear" w:color="auto" w:fill="E3EFFF" w:themeFill="accent2" w:themeFillTint="19"/>
      </w:tcPr>
    </w:tblStylePr>
    <w:tblStylePr w:type="lastRow">
      <w:rPr>
        <w:b/>
        <w:bCs/>
        <w:color w:val="037A94" w:themeColor="text1"/>
      </w:rPr>
      <w:tblPr/>
      <w:tcPr>
        <w:tcBorders>
          <w:top w:val="single" w:sz="12" w:space="0" w:color="037A94" w:themeColor="text1"/>
          <w:left w:val="nil"/>
          <w:bottom w:val="nil"/>
          <w:right w:val="nil"/>
          <w:insideH w:val="nil"/>
          <w:insideV w:val="nil"/>
        </w:tcBorders>
        <w:shd w:val="clear" w:color="auto" w:fill="F0F0F0" w:themeFill="background1"/>
      </w:tcPr>
    </w:tblStylePr>
    <w:tblStylePr w:type="firstCol">
      <w:rPr>
        <w:b/>
        <w:bCs/>
        <w:color w:val="037A94"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37A94" w:themeColor="text1"/>
      </w:rPr>
      <w:tblPr/>
      <w:tcPr>
        <w:tcBorders>
          <w:top w:val="nil"/>
          <w:left w:val="nil"/>
          <w:bottom w:val="nil"/>
          <w:right w:val="nil"/>
          <w:insideH w:val="nil"/>
          <w:insideV w:val="nil"/>
        </w:tcBorders>
        <w:shd w:val="clear" w:color="auto" w:fill="C7E0FF" w:themeFill="accent2" w:themeFillTint="33"/>
      </w:tcPr>
    </w:tblStylePr>
    <w:tblStylePr w:type="band1Vert">
      <w:tblPr/>
      <w:tcPr>
        <w:shd w:val="clear" w:color="auto" w:fill="74B2FF" w:themeFill="accent2" w:themeFillTint="7F"/>
      </w:tcPr>
    </w:tblStylePr>
    <w:tblStylePr w:type="band1Horz">
      <w:tblPr/>
      <w:tcPr>
        <w:tcBorders>
          <w:insideH w:val="single" w:sz="6" w:space="0" w:color="0069E8" w:themeColor="accent2"/>
          <w:insideV w:val="single" w:sz="6" w:space="0" w:color="0069E8" w:themeColor="accent2"/>
        </w:tcBorders>
        <w:shd w:val="clear" w:color="auto" w:fill="74B2FF" w:themeFill="accent2" w:themeFillTint="7F"/>
      </w:tcPr>
    </w:tblStylePr>
    <w:tblStylePr w:type="nwCell">
      <w:tblPr/>
      <w:tcPr>
        <w:shd w:val="clear" w:color="auto" w:fill="F0F0F0" w:themeFill="background1"/>
      </w:tcPr>
    </w:tblStylePr>
  </w:style>
  <w:style w:type="table" w:styleId="Middelsrutenett2uthevingsfarge3">
    <w:name w:val="Medium Grid 2 Accent 3"/>
    <w:basedOn w:val="Vanligtabell"/>
    <w:uiPriority w:val="68"/>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cPr>
      <w:shd w:val="clear" w:color="auto" w:fill="CEBCD5" w:themeFill="accent3" w:themeFillTint="3F"/>
    </w:tcPr>
    <w:tblStylePr w:type="firstRow">
      <w:rPr>
        <w:b/>
        <w:bCs/>
        <w:color w:val="037A94" w:themeColor="text1"/>
      </w:rPr>
      <w:tblPr/>
      <w:tcPr>
        <w:shd w:val="clear" w:color="auto" w:fill="EBE4EE" w:themeFill="accent3" w:themeFillTint="19"/>
      </w:tcPr>
    </w:tblStylePr>
    <w:tblStylePr w:type="lastRow">
      <w:rPr>
        <w:b/>
        <w:bCs/>
        <w:color w:val="037A94" w:themeColor="text1"/>
      </w:rPr>
      <w:tblPr/>
      <w:tcPr>
        <w:tcBorders>
          <w:top w:val="single" w:sz="12" w:space="0" w:color="037A94" w:themeColor="text1"/>
          <w:left w:val="nil"/>
          <w:bottom w:val="nil"/>
          <w:right w:val="nil"/>
          <w:insideH w:val="nil"/>
          <w:insideV w:val="nil"/>
        </w:tcBorders>
        <w:shd w:val="clear" w:color="auto" w:fill="F0F0F0" w:themeFill="background1"/>
      </w:tcPr>
    </w:tblStylePr>
    <w:tblStylePr w:type="firstCol">
      <w:rPr>
        <w:b/>
        <w:bCs/>
        <w:color w:val="037A94"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37A94" w:themeColor="text1"/>
      </w:rPr>
      <w:tblPr/>
      <w:tcPr>
        <w:tcBorders>
          <w:top w:val="nil"/>
          <w:left w:val="nil"/>
          <w:bottom w:val="nil"/>
          <w:right w:val="nil"/>
          <w:insideH w:val="nil"/>
          <w:insideV w:val="nil"/>
        </w:tcBorders>
        <w:shd w:val="clear" w:color="auto" w:fill="D8C9DD" w:themeFill="accent3" w:themeFillTint="33"/>
      </w:tcPr>
    </w:tblStylePr>
    <w:tblStylePr w:type="band1Vert">
      <w:tblPr/>
      <w:tcPr>
        <w:shd w:val="clear" w:color="auto" w:fill="9D79AA" w:themeFill="accent3" w:themeFillTint="7F"/>
      </w:tcPr>
    </w:tblStylePr>
    <w:tblStylePr w:type="band1Horz">
      <w:tblPr/>
      <w:tcPr>
        <w:tcBorders>
          <w:insideH w:val="single" w:sz="6" w:space="0" w:color="281C2C" w:themeColor="accent3"/>
          <w:insideV w:val="single" w:sz="6" w:space="0" w:color="281C2C" w:themeColor="accent3"/>
        </w:tcBorders>
        <w:shd w:val="clear" w:color="auto" w:fill="9D79AA" w:themeFill="accent3" w:themeFillTint="7F"/>
      </w:tcPr>
    </w:tblStylePr>
    <w:tblStylePr w:type="nwCell">
      <w:tblPr/>
      <w:tcPr>
        <w:shd w:val="clear" w:color="auto" w:fill="F0F0F0" w:themeFill="background1"/>
      </w:tcPr>
    </w:tblStylePr>
  </w:style>
  <w:style w:type="table" w:styleId="Middelsrutenett2uthevingsfarge4">
    <w:name w:val="Medium Grid 2 Accent 4"/>
    <w:basedOn w:val="Vanligtabell"/>
    <w:uiPriority w:val="68"/>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37A94" w:themeColor="text1"/>
      </w:rPr>
      <w:tblPr/>
      <w:tcPr>
        <w:shd w:val="clear" w:color="auto" w:fill="E6E6E6" w:themeFill="accent4" w:themeFillTint="19"/>
      </w:tcPr>
    </w:tblStylePr>
    <w:tblStylePr w:type="lastRow">
      <w:rPr>
        <w:b/>
        <w:bCs/>
        <w:color w:val="037A94" w:themeColor="text1"/>
      </w:rPr>
      <w:tblPr/>
      <w:tcPr>
        <w:tcBorders>
          <w:top w:val="single" w:sz="12" w:space="0" w:color="037A94" w:themeColor="text1"/>
          <w:left w:val="nil"/>
          <w:bottom w:val="nil"/>
          <w:right w:val="nil"/>
          <w:insideH w:val="nil"/>
          <w:insideV w:val="nil"/>
        </w:tcBorders>
        <w:shd w:val="clear" w:color="auto" w:fill="F0F0F0" w:themeFill="background1"/>
      </w:tcPr>
    </w:tblStylePr>
    <w:tblStylePr w:type="firstCol">
      <w:rPr>
        <w:b/>
        <w:bCs/>
        <w:color w:val="037A94"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37A94"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F0F0F0" w:themeFill="background1"/>
      </w:tcPr>
    </w:tblStylePr>
  </w:style>
  <w:style w:type="table" w:styleId="Middelsrutenett2uthevingsfarge5">
    <w:name w:val="Medium Grid 2 Accent 5"/>
    <w:basedOn w:val="Vanligtabell"/>
    <w:uiPriority w:val="68"/>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37A94" w:themeColor="text1"/>
      </w:rPr>
      <w:tblPr/>
      <w:tcPr>
        <w:shd w:val="clear" w:color="auto" w:fill="EDF6F9" w:themeFill="accent5" w:themeFillTint="19"/>
      </w:tcPr>
    </w:tblStylePr>
    <w:tblStylePr w:type="lastRow">
      <w:rPr>
        <w:b/>
        <w:bCs/>
        <w:color w:val="037A94" w:themeColor="text1"/>
      </w:rPr>
      <w:tblPr/>
      <w:tcPr>
        <w:tcBorders>
          <w:top w:val="single" w:sz="12" w:space="0" w:color="037A94" w:themeColor="text1"/>
          <w:left w:val="nil"/>
          <w:bottom w:val="nil"/>
          <w:right w:val="nil"/>
          <w:insideH w:val="nil"/>
          <w:insideV w:val="nil"/>
        </w:tcBorders>
        <w:shd w:val="clear" w:color="auto" w:fill="F0F0F0" w:themeFill="background1"/>
      </w:tcPr>
    </w:tblStylePr>
    <w:tblStylePr w:type="firstCol">
      <w:rPr>
        <w:b/>
        <w:bCs/>
        <w:color w:val="037A94"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37A94"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0F0F0" w:themeFill="background1"/>
      </w:tcPr>
    </w:tblStylePr>
  </w:style>
  <w:style w:type="table" w:styleId="Middelsrutenett2uthevingsfarge6">
    <w:name w:val="Medium Grid 2 Accent 6"/>
    <w:basedOn w:val="Vanligtabell"/>
    <w:uiPriority w:val="68"/>
    <w:semiHidden/>
    <w:unhideWhenUsed/>
    <w:rsid w:val="00E3133B"/>
    <w:rPr>
      <w:rFonts w:asciiTheme="majorHAnsi" w:eastAsiaTheme="majorEastAsia" w:hAnsiTheme="majorHAnsi" w:cstheme="majorBidi"/>
      <w:color w:val="037A94"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cPr>
      <w:shd w:val="clear" w:color="auto" w:fill="FDE0FE" w:themeFill="accent6" w:themeFillTint="3F"/>
    </w:tcPr>
    <w:tblStylePr w:type="firstRow">
      <w:rPr>
        <w:b/>
        <w:bCs/>
        <w:color w:val="037A94" w:themeColor="text1"/>
      </w:rPr>
      <w:tblPr/>
      <w:tcPr>
        <w:shd w:val="clear" w:color="auto" w:fill="FEF2FF" w:themeFill="accent6" w:themeFillTint="19"/>
      </w:tcPr>
    </w:tblStylePr>
    <w:tblStylePr w:type="lastRow">
      <w:rPr>
        <w:b/>
        <w:bCs/>
        <w:color w:val="037A94" w:themeColor="text1"/>
      </w:rPr>
      <w:tblPr/>
      <w:tcPr>
        <w:tcBorders>
          <w:top w:val="single" w:sz="12" w:space="0" w:color="037A94" w:themeColor="text1"/>
          <w:left w:val="nil"/>
          <w:bottom w:val="nil"/>
          <w:right w:val="nil"/>
          <w:insideH w:val="nil"/>
          <w:insideV w:val="nil"/>
        </w:tcBorders>
        <w:shd w:val="clear" w:color="auto" w:fill="F0F0F0" w:themeFill="background1"/>
      </w:tcPr>
    </w:tblStylePr>
    <w:tblStylePr w:type="firstCol">
      <w:rPr>
        <w:b/>
        <w:bCs/>
        <w:color w:val="037A94"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37A94" w:themeColor="text1"/>
      </w:rPr>
      <w:tblPr/>
      <w:tcPr>
        <w:tcBorders>
          <w:top w:val="nil"/>
          <w:left w:val="nil"/>
          <w:bottom w:val="nil"/>
          <w:right w:val="nil"/>
          <w:insideH w:val="nil"/>
          <w:insideV w:val="nil"/>
        </w:tcBorders>
        <w:shd w:val="clear" w:color="auto" w:fill="FDE6FE" w:themeFill="accent6" w:themeFillTint="33"/>
      </w:tcPr>
    </w:tblStylePr>
    <w:tblStylePr w:type="band1Vert">
      <w:tblPr/>
      <w:tcPr>
        <w:shd w:val="clear" w:color="auto" w:fill="FAC1FE" w:themeFill="accent6" w:themeFillTint="7F"/>
      </w:tcPr>
    </w:tblStylePr>
    <w:tblStylePr w:type="band1Horz">
      <w:tblPr/>
      <w:tcPr>
        <w:tcBorders>
          <w:insideH w:val="single" w:sz="6" w:space="0" w:color="F783FE" w:themeColor="accent6"/>
          <w:insideV w:val="single" w:sz="6" w:space="0" w:color="F783FE" w:themeColor="accent6"/>
        </w:tcBorders>
        <w:shd w:val="clear" w:color="auto" w:fill="FAC1FE" w:themeFill="accent6" w:themeFillTint="7F"/>
      </w:tcPr>
    </w:tblStylePr>
    <w:tblStylePr w:type="nwCell">
      <w:tblPr/>
      <w:tcPr>
        <w:shd w:val="clear" w:color="auto" w:fill="F0F0F0" w:themeFill="background1"/>
      </w:tcPr>
    </w:tblStylePr>
  </w:style>
  <w:style w:type="table" w:styleId="Middelsrutenett3">
    <w:name w:val="Medium Grid 3"/>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A7EDFD" w:themeFill="tex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37A94" w:themeFill="tex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37A94" w:themeFill="tex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37A94" w:themeFill="tex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37A94" w:themeFill="tex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4FDCFB" w:themeFill="tex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4FDCFB" w:themeFill="text1" w:themeFillTint="7F"/>
      </w:tcPr>
    </w:tblStylePr>
  </w:style>
  <w:style w:type="table" w:styleId="Middelsrutenett3uthevingsfarge1">
    <w:name w:val="Medium Grid 3 Accent 1"/>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A7EDFD" w:themeFill="accen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37A94" w:themeFill="accen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37A94" w:themeFill="accen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4FDCFB" w:themeFill="accen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4FDCFB" w:themeFill="accent1" w:themeFillTint="7F"/>
      </w:tcPr>
    </w:tblStylePr>
  </w:style>
  <w:style w:type="table" w:styleId="Middelsrutenett3uthevingsfarge2">
    <w:name w:val="Medium Grid 3 Accent 2"/>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accent2"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accent2"/>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accent2"/>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accent2"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accent2" w:themeFillTint="7F"/>
      </w:tcPr>
    </w:tblStylePr>
  </w:style>
  <w:style w:type="table" w:styleId="Middelsrutenett3uthevingsfarge3">
    <w:name w:val="Medium Grid 3 Accent 3"/>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EBCD5" w:themeFill="accent3"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281C2C" w:themeFill="accent3"/>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281C2C" w:themeFill="accent3"/>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9D79AA" w:themeFill="accent3"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9D79AA" w:themeFill="accent3" w:themeFillTint="7F"/>
      </w:tcPr>
    </w:tblStylePr>
  </w:style>
  <w:style w:type="table" w:styleId="Middelsrutenett3uthevingsfarge4">
    <w:name w:val="Medium Grid 3 Accent 4"/>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0C0C0" w:themeFill="accent4"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0000" w:themeFill="accent4"/>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0000" w:themeFill="accent4"/>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808080" w:themeFill="accent4"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808080" w:themeFill="accent4" w:themeFillTint="7F"/>
      </w:tcPr>
    </w:tblStylePr>
  </w:style>
  <w:style w:type="table" w:styleId="Middelsrutenett3uthevingsfarge5">
    <w:name w:val="Medium Grid 3 Accent 5"/>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D2EAF1" w:themeFill="accent5"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4BACC6" w:themeFill="accent5"/>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4BACC6" w:themeFill="accent5"/>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A5D5E2" w:themeFill="accent5"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A5D5E2" w:themeFill="accent5" w:themeFillTint="7F"/>
      </w:tcPr>
    </w:tblStylePr>
  </w:style>
  <w:style w:type="table" w:styleId="Middelsrutenett3uthevingsfarge6">
    <w:name w:val="Medium Grid 3 Accent 6"/>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FDE0FE" w:themeFill="accent6"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F783FE" w:themeFill="accent6"/>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F783FE" w:themeFill="accent6"/>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FAC1FE" w:themeFill="accent6"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FAC1FE" w:themeFill="accent6" w:themeFillTint="7F"/>
      </w:tcPr>
    </w:tblStylePr>
  </w:style>
  <w:style w:type="table" w:styleId="Middelsskyggelegging1">
    <w:name w:val="Medium Shading 1"/>
    <w:basedOn w:val="Vanligtabell"/>
    <w:uiPriority w:val="63"/>
    <w:semiHidden/>
    <w:unhideWhenUsed/>
    <w:rsid w:val="00E3133B"/>
    <w:tblPr>
      <w:tblStyleRowBandSize w:val="1"/>
      <w:tblStyleColBandSize w:val="1"/>
      <w:tblBorders>
        <w:top w:val="single" w:sz="8" w:space="0" w:color="04C2EC" w:themeColor="text1" w:themeTint="BF"/>
        <w:left w:val="single" w:sz="8" w:space="0" w:color="04C2EC" w:themeColor="text1" w:themeTint="BF"/>
        <w:bottom w:val="single" w:sz="8" w:space="0" w:color="04C2EC" w:themeColor="text1" w:themeTint="BF"/>
        <w:right w:val="single" w:sz="8" w:space="0" w:color="04C2EC" w:themeColor="text1" w:themeTint="BF"/>
        <w:insideH w:val="single" w:sz="8" w:space="0" w:color="04C2EC" w:themeColor="text1" w:themeTint="BF"/>
      </w:tblBorders>
    </w:tblPr>
    <w:tblStylePr w:type="firstRow">
      <w:pPr>
        <w:spacing w:before="0" w:after="0" w:line="240" w:lineRule="auto"/>
      </w:pPr>
      <w:rPr>
        <w:b/>
        <w:bCs/>
        <w:color w:val="F0F0F0" w:themeColor="background1"/>
      </w:rPr>
      <w:tblPr/>
      <w:tcPr>
        <w:tcBorders>
          <w:top w:val="single" w:sz="8" w:space="0" w:color="04C2EC" w:themeColor="text1" w:themeTint="BF"/>
          <w:left w:val="single" w:sz="8" w:space="0" w:color="04C2EC" w:themeColor="text1" w:themeTint="BF"/>
          <w:bottom w:val="single" w:sz="8" w:space="0" w:color="04C2EC" w:themeColor="text1" w:themeTint="BF"/>
          <w:right w:val="single" w:sz="8" w:space="0" w:color="04C2EC" w:themeColor="text1" w:themeTint="BF"/>
          <w:insideH w:val="nil"/>
          <w:insideV w:val="nil"/>
        </w:tcBorders>
        <w:shd w:val="clear" w:color="auto" w:fill="037A94" w:themeFill="text1"/>
      </w:tcPr>
    </w:tblStylePr>
    <w:tblStylePr w:type="lastRow">
      <w:pPr>
        <w:spacing w:before="0" w:after="0" w:line="240" w:lineRule="auto"/>
      </w:pPr>
      <w:rPr>
        <w:b/>
        <w:bCs/>
      </w:rPr>
      <w:tblPr/>
      <w:tcPr>
        <w:tcBorders>
          <w:top w:val="double" w:sz="6" w:space="0" w:color="04C2EC" w:themeColor="text1" w:themeTint="BF"/>
          <w:left w:val="single" w:sz="8" w:space="0" w:color="04C2EC" w:themeColor="text1" w:themeTint="BF"/>
          <w:bottom w:val="single" w:sz="8" w:space="0" w:color="04C2EC" w:themeColor="text1" w:themeTint="BF"/>
          <w:right w:val="single" w:sz="8" w:space="0" w:color="04C2EC" w:themeColor="text1" w:themeTint="BF"/>
          <w:insideH w:val="nil"/>
          <w:insideV w:val="nil"/>
        </w:tcBorders>
      </w:tcPr>
    </w:tblStylePr>
    <w:tblStylePr w:type="firstCol">
      <w:rPr>
        <w:b/>
        <w:bCs/>
      </w:rPr>
    </w:tblStylePr>
    <w:tblStylePr w:type="lastCol">
      <w:rPr>
        <w:b/>
        <w:bCs/>
      </w:rPr>
    </w:tblStylePr>
    <w:tblStylePr w:type="band1Vert">
      <w:tblPr/>
      <w:tcPr>
        <w:shd w:val="clear" w:color="auto" w:fill="A7EDFD" w:themeFill="text1" w:themeFillTint="3F"/>
      </w:tcPr>
    </w:tblStylePr>
    <w:tblStylePr w:type="band1Horz">
      <w:tblPr/>
      <w:tcPr>
        <w:tcBorders>
          <w:insideH w:val="nil"/>
          <w:insideV w:val="nil"/>
        </w:tcBorders>
        <w:shd w:val="clear" w:color="auto" w:fill="A7EDFD"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E3133B"/>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tblBorders>
    </w:tblPr>
    <w:tblStylePr w:type="firstRow">
      <w:pPr>
        <w:spacing w:before="0" w:after="0" w:line="240" w:lineRule="auto"/>
      </w:pPr>
      <w:rPr>
        <w:b/>
        <w:bCs/>
        <w:color w:val="F0F0F0" w:themeColor="background1"/>
      </w:rPr>
      <w:tblPr/>
      <w:tcPr>
        <w:tc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shd w:val="clear" w:color="auto" w:fill="037A94" w:themeFill="accent1"/>
      </w:tcPr>
    </w:tblStylePr>
    <w:tblStylePr w:type="lastRow">
      <w:pPr>
        <w:spacing w:before="0" w:after="0" w:line="240" w:lineRule="auto"/>
      </w:pPr>
      <w:rPr>
        <w:b/>
        <w:bCs/>
      </w:rPr>
      <w:tblPr/>
      <w:tcPr>
        <w:tcBorders>
          <w:top w:val="double" w:sz="6"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DFD" w:themeFill="accent1" w:themeFillTint="3F"/>
      </w:tcPr>
    </w:tblStylePr>
    <w:tblStylePr w:type="band1Horz">
      <w:tblPr/>
      <w:tcPr>
        <w:tcBorders>
          <w:insideH w:val="nil"/>
          <w:insideV w:val="nil"/>
        </w:tcBorders>
        <w:shd w:val="clear" w:color="auto" w:fill="A7EDFD"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E3133B"/>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tblBorders>
    </w:tblPr>
    <w:tblStylePr w:type="firstRow">
      <w:pPr>
        <w:spacing w:before="0" w:after="0" w:line="240" w:lineRule="auto"/>
      </w:pPr>
      <w:rPr>
        <w:b/>
        <w:bCs/>
        <w:color w:val="F0F0F0" w:themeColor="background1"/>
      </w:rPr>
      <w:tblPr/>
      <w:tcPr>
        <w:tc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shd w:val="clear" w:color="auto" w:fill="0069E8" w:themeFill="accent2"/>
      </w:tcPr>
    </w:tblStylePr>
    <w:tblStylePr w:type="lastRow">
      <w:pPr>
        <w:spacing w:before="0" w:after="0" w:line="240" w:lineRule="auto"/>
      </w:pPr>
      <w:rPr>
        <w:b/>
        <w:bCs/>
      </w:rPr>
      <w:tblPr/>
      <w:tcPr>
        <w:tcBorders>
          <w:top w:val="double" w:sz="6"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D9FF" w:themeFill="accent2" w:themeFillTint="3F"/>
      </w:tcPr>
    </w:tblStylePr>
    <w:tblStylePr w:type="band1Horz">
      <w:tblPr/>
      <w:tcPr>
        <w:tcBorders>
          <w:insideH w:val="nil"/>
          <w:insideV w:val="nil"/>
        </w:tcBorders>
        <w:shd w:val="clear" w:color="auto" w:fill="BAD9FF"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E3133B"/>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tblBorders>
    </w:tblPr>
    <w:tblStylePr w:type="firstRow">
      <w:pPr>
        <w:spacing w:before="0" w:after="0" w:line="240" w:lineRule="auto"/>
      </w:pPr>
      <w:rPr>
        <w:b/>
        <w:bCs/>
        <w:color w:val="F0F0F0" w:themeColor="background1"/>
      </w:rPr>
      <w:tblPr/>
      <w:tcPr>
        <w:tc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shd w:val="clear" w:color="auto" w:fill="281C2C" w:themeFill="accent3"/>
      </w:tcPr>
    </w:tblStylePr>
    <w:tblStylePr w:type="lastRow">
      <w:pPr>
        <w:spacing w:before="0" w:after="0" w:line="240" w:lineRule="auto"/>
      </w:pPr>
      <w:rPr>
        <w:b/>
        <w:bCs/>
      </w:rPr>
      <w:tblPr/>
      <w:tcPr>
        <w:tcBorders>
          <w:top w:val="double" w:sz="6"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BCD5" w:themeFill="accent3" w:themeFillTint="3F"/>
      </w:tcPr>
    </w:tblStylePr>
    <w:tblStylePr w:type="band1Horz">
      <w:tblPr/>
      <w:tcPr>
        <w:tcBorders>
          <w:insideH w:val="nil"/>
          <w:insideV w:val="nil"/>
        </w:tcBorders>
        <w:shd w:val="clear" w:color="auto" w:fill="CEBC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E3133B"/>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F0F0F0"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E313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0F0F0"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E3133B"/>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tblBorders>
    </w:tblPr>
    <w:tblStylePr w:type="firstRow">
      <w:pPr>
        <w:spacing w:before="0" w:after="0" w:line="240" w:lineRule="auto"/>
      </w:pPr>
      <w:rPr>
        <w:b/>
        <w:bCs/>
        <w:color w:val="F0F0F0" w:themeColor="background1"/>
      </w:rPr>
      <w:tblPr/>
      <w:tcPr>
        <w:tc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shd w:val="clear" w:color="auto" w:fill="F783FE" w:themeFill="accent6"/>
      </w:tcPr>
    </w:tblStylePr>
    <w:tblStylePr w:type="lastRow">
      <w:pPr>
        <w:spacing w:before="0" w:after="0" w:line="240" w:lineRule="auto"/>
      </w:pPr>
      <w:rPr>
        <w:b/>
        <w:bCs/>
      </w:rPr>
      <w:tblPr/>
      <w:tcPr>
        <w:tcBorders>
          <w:top w:val="double" w:sz="6"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0FE" w:themeFill="accent6" w:themeFillTint="3F"/>
      </w:tcPr>
    </w:tblStylePr>
    <w:tblStylePr w:type="band1Horz">
      <w:tblPr/>
      <w:tcPr>
        <w:tcBorders>
          <w:insideH w:val="nil"/>
          <w:insideV w:val="nil"/>
        </w:tcBorders>
        <w:shd w:val="clear" w:color="auto" w:fill="FDE0FE"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37A9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37A94" w:themeFill="text1"/>
      </w:tcPr>
    </w:tblStylePr>
    <w:tblStylePr w:type="lastCol">
      <w:rPr>
        <w:b/>
        <w:bCs/>
        <w:color w:val="F0F0F0" w:themeColor="background1"/>
      </w:rPr>
      <w:tblPr/>
      <w:tcPr>
        <w:tcBorders>
          <w:left w:val="nil"/>
          <w:right w:val="nil"/>
          <w:insideH w:val="nil"/>
          <w:insideV w:val="nil"/>
        </w:tcBorders>
        <w:shd w:val="clear" w:color="auto" w:fill="037A94" w:themeFill="tex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37A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37A94" w:themeFill="accent1"/>
      </w:tcPr>
    </w:tblStylePr>
    <w:tblStylePr w:type="lastCol">
      <w:rPr>
        <w:b/>
        <w:bCs/>
        <w:color w:val="F0F0F0" w:themeColor="background1"/>
      </w:rPr>
      <w:tblPr/>
      <w:tcPr>
        <w:tcBorders>
          <w:left w:val="nil"/>
          <w:right w:val="nil"/>
          <w:insideH w:val="nil"/>
          <w:insideV w:val="nil"/>
        </w:tcBorders>
        <w:shd w:val="clear" w:color="auto" w:fill="037A94" w:themeFill="accen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accent2"/>
      </w:tcPr>
    </w:tblStylePr>
    <w:tblStylePr w:type="lastCol">
      <w:rPr>
        <w:b/>
        <w:bCs/>
        <w:color w:val="F0F0F0" w:themeColor="background1"/>
      </w:rPr>
      <w:tblPr/>
      <w:tcPr>
        <w:tcBorders>
          <w:left w:val="nil"/>
          <w:right w:val="nil"/>
          <w:insideH w:val="nil"/>
          <w:insideV w:val="nil"/>
        </w:tcBorders>
        <w:shd w:val="clear" w:color="auto" w:fill="0069E8" w:themeFill="accent2"/>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281C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281C2C" w:themeFill="accent3"/>
      </w:tcPr>
    </w:tblStylePr>
    <w:tblStylePr w:type="lastCol">
      <w:rPr>
        <w:b/>
        <w:bCs/>
        <w:color w:val="F0F0F0" w:themeColor="background1"/>
      </w:rPr>
      <w:tblPr/>
      <w:tcPr>
        <w:tcBorders>
          <w:left w:val="nil"/>
          <w:right w:val="nil"/>
          <w:insideH w:val="nil"/>
          <w:insideV w:val="nil"/>
        </w:tcBorders>
        <w:shd w:val="clear" w:color="auto" w:fill="281C2C" w:themeFill="accent3"/>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0000" w:themeFill="accent4"/>
      </w:tcPr>
    </w:tblStylePr>
    <w:tblStylePr w:type="lastCol">
      <w:rPr>
        <w:b/>
        <w:bCs/>
        <w:color w:val="F0F0F0"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0F0F0"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F783F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F783FE" w:themeFill="accent6"/>
      </w:tcPr>
    </w:tblStylePr>
    <w:tblStylePr w:type="lastCol">
      <w:rPr>
        <w:b/>
        <w:bCs/>
        <w:color w:val="F0F0F0" w:themeColor="background1"/>
      </w:rPr>
      <w:tblPr/>
      <w:tcPr>
        <w:tcBorders>
          <w:left w:val="nil"/>
          <w:right w:val="nil"/>
          <w:insideH w:val="nil"/>
          <w:insideV w:val="nil"/>
        </w:tcBorders>
        <w:shd w:val="clear" w:color="auto" w:fill="F783FE" w:themeFill="accent6"/>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E3133B"/>
    <w:rPr>
      <w:color w:val="F0F0F0" w:themeColor="background1"/>
    </w:rPr>
    <w:tblPr>
      <w:tblStyleRowBandSize w:val="1"/>
      <w:tblStyleColBandSize w:val="1"/>
    </w:tblPr>
    <w:tcPr>
      <w:shd w:val="clear" w:color="auto" w:fill="037A94" w:themeFill="text1"/>
    </w:tcPr>
    <w:tblStylePr w:type="firstRow">
      <w:rPr>
        <w:b/>
        <w:bCs/>
      </w:rPr>
      <w:tblPr/>
      <w:tcPr>
        <w:tcBorders>
          <w:top w:val="nil"/>
          <w:left w:val="nil"/>
          <w:bottom w:val="single" w:sz="18" w:space="0" w:color="F0F0F0" w:themeColor="background1"/>
          <w:right w:val="nil"/>
          <w:insideH w:val="nil"/>
          <w:insideV w:val="nil"/>
        </w:tcBorders>
        <w:shd w:val="clear" w:color="auto" w:fill="037A94" w:themeFill="text1"/>
      </w:tcPr>
    </w:tblStylePr>
    <w:tblStylePr w:type="lastRow">
      <w:tblPr/>
      <w:tcPr>
        <w:tcBorders>
          <w:top w:val="single" w:sz="18" w:space="0" w:color="F0F0F0" w:themeColor="background1"/>
          <w:left w:val="nil"/>
          <w:bottom w:val="nil"/>
          <w:right w:val="nil"/>
          <w:insideH w:val="nil"/>
          <w:insideV w:val="nil"/>
        </w:tcBorders>
        <w:shd w:val="clear" w:color="auto" w:fill="013C49" w:themeFill="text1" w:themeFillShade="7F"/>
      </w:tcPr>
    </w:tblStylePr>
    <w:tblStylePr w:type="firstCol">
      <w:tblPr/>
      <w:tcPr>
        <w:tcBorders>
          <w:top w:val="nil"/>
          <w:left w:val="nil"/>
          <w:bottom w:val="nil"/>
          <w:right w:val="single" w:sz="18" w:space="0" w:color="F0F0F0" w:themeColor="background1"/>
          <w:insideH w:val="nil"/>
          <w:insideV w:val="nil"/>
        </w:tcBorders>
        <w:shd w:val="clear" w:color="auto" w:fill="025B6E" w:themeFill="text1" w:themeFillShade="BF"/>
      </w:tcPr>
    </w:tblStylePr>
    <w:tblStylePr w:type="lastCol">
      <w:tblPr/>
      <w:tcPr>
        <w:tcBorders>
          <w:top w:val="nil"/>
          <w:left w:val="single" w:sz="18" w:space="0" w:color="F0F0F0" w:themeColor="background1"/>
          <w:bottom w:val="nil"/>
          <w:right w:val="nil"/>
          <w:insideH w:val="nil"/>
          <w:insideV w:val="nil"/>
        </w:tcBorders>
        <w:shd w:val="clear" w:color="auto" w:fill="025B6E" w:themeFill="text1" w:themeFillShade="BF"/>
      </w:tcPr>
    </w:tblStylePr>
    <w:tblStylePr w:type="band1Vert">
      <w:tblPr/>
      <w:tcPr>
        <w:tcBorders>
          <w:top w:val="nil"/>
          <w:left w:val="nil"/>
          <w:bottom w:val="nil"/>
          <w:right w:val="nil"/>
          <w:insideH w:val="nil"/>
          <w:insideV w:val="nil"/>
        </w:tcBorders>
        <w:shd w:val="clear" w:color="auto" w:fill="025B6E" w:themeFill="text1" w:themeFillShade="BF"/>
      </w:tcPr>
    </w:tblStylePr>
    <w:tblStylePr w:type="band1Horz">
      <w:tblPr/>
      <w:tcPr>
        <w:tcBorders>
          <w:top w:val="nil"/>
          <w:left w:val="nil"/>
          <w:bottom w:val="nil"/>
          <w:right w:val="nil"/>
          <w:insideH w:val="nil"/>
          <w:insideV w:val="nil"/>
        </w:tcBorders>
        <w:shd w:val="clear" w:color="auto" w:fill="025B6E" w:themeFill="text1" w:themeFillShade="BF"/>
      </w:tcPr>
    </w:tblStylePr>
  </w:style>
  <w:style w:type="table" w:styleId="Mrklisteuthevingsfarge1">
    <w:name w:val="Dark List Accent 1"/>
    <w:basedOn w:val="Vanligtabell"/>
    <w:uiPriority w:val="70"/>
    <w:semiHidden/>
    <w:unhideWhenUsed/>
    <w:rsid w:val="00E3133B"/>
    <w:rPr>
      <w:color w:val="F0F0F0" w:themeColor="background1"/>
    </w:rPr>
    <w:tblPr>
      <w:tblStyleRowBandSize w:val="1"/>
      <w:tblStyleColBandSize w:val="1"/>
    </w:tblPr>
    <w:tcPr>
      <w:shd w:val="clear" w:color="auto" w:fill="037A94" w:themeFill="accent1"/>
    </w:tcPr>
    <w:tblStylePr w:type="firstRow">
      <w:rPr>
        <w:b/>
        <w:bCs/>
      </w:rPr>
      <w:tblPr/>
      <w:tcPr>
        <w:tcBorders>
          <w:top w:val="nil"/>
          <w:left w:val="nil"/>
          <w:bottom w:val="single" w:sz="18" w:space="0" w:color="F0F0F0" w:themeColor="background1"/>
          <w:right w:val="nil"/>
          <w:insideH w:val="nil"/>
          <w:insideV w:val="nil"/>
        </w:tcBorders>
        <w:shd w:val="clear" w:color="auto" w:fill="037A94" w:themeFill="text1"/>
      </w:tcPr>
    </w:tblStylePr>
    <w:tblStylePr w:type="lastRow">
      <w:tblPr/>
      <w:tcPr>
        <w:tcBorders>
          <w:top w:val="single" w:sz="18" w:space="0" w:color="F0F0F0" w:themeColor="background1"/>
          <w:left w:val="nil"/>
          <w:bottom w:val="nil"/>
          <w:right w:val="nil"/>
          <w:insideH w:val="nil"/>
          <w:insideV w:val="nil"/>
        </w:tcBorders>
        <w:shd w:val="clear" w:color="auto" w:fill="013C49" w:themeFill="accent1" w:themeFillShade="7F"/>
      </w:tcPr>
    </w:tblStylePr>
    <w:tblStylePr w:type="firstCol">
      <w:tblPr/>
      <w:tcPr>
        <w:tcBorders>
          <w:top w:val="nil"/>
          <w:left w:val="nil"/>
          <w:bottom w:val="nil"/>
          <w:right w:val="single" w:sz="18" w:space="0" w:color="F0F0F0" w:themeColor="background1"/>
          <w:insideH w:val="nil"/>
          <w:insideV w:val="nil"/>
        </w:tcBorders>
        <w:shd w:val="clear" w:color="auto" w:fill="025B6E" w:themeFill="accent1" w:themeFillShade="BF"/>
      </w:tcPr>
    </w:tblStylePr>
    <w:tblStylePr w:type="lastCol">
      <w:tblPr/>
      <w:tcPr>
        <w:tcBorders>
          <w:top w:val="nil"/>
          <w:left w:val="single" w:sz="18" w:space="0" w:color="F0F0F0" w:themeColor="background1"/>
          <w:bottom w:val="nil"/>
          <w:right w:val="nil"/>
          <w:insideH w:val="nil"/>
          <w:insideV w:val="nil"/>
        </w:tcBorders>
        <w:shd w:val="clear" w:color="auto" w:fill="025B6E" w:themeFill="accent1" w:themeFillShade="BF"/>
      </w:tcPr>
    </w:tblStylePr>
    <w:tblStylePr w:type="band1Vert">
      <w:tblPr/>
      <w:tcPr>
        <w:tcBorders>
          <w:top w:val="nil"/>
          <w:left w:val="nil"/>
          <w:bottom w:val="nil"/>
          <w:right w:val="nil"/>
          <w:insideH w:val="nil"/>
          <w:insideV w:val="nil"/>
        </w:tcBorders>
        <w:shd w:val="clear" w:color="auto" w:fill="025B6E" w:themeFill="accent1" w:themeFillShade="BF"/>
      </w:tcPr>
    </w:tblStylePr>
    <w:tblStylePr w:type="band1Horz">
      <w:tblPr/>
      <w:tcPr>
        <w:tcBorders>
          <w:top w:val="nil"/>
          <w:left w:val="nil"/>
          <w:bottom w:val="nil"/>
          <w:right w:val="nil"/>
          <w:insideH w:val="nil"/>
          <w:insideV w:val="nil"/>
        </w:tcBorders>
        <w:shd w:val="clear" w:color="auto" w:fill="025B6E" w:themeFill="accent1" w:themeFillShade="BF"/>
      </w:tcPr>
    </w:tblStylePr>
  </w:style>
  <w:style w:type="table" w:styleId="Mrklisteuthevingsfarge2">
    <w:name w:val="Dark List Accent 2"/>
    <w:basedOn w:val="Vanligtabell"/>
    <w:uiPriority w:val="70"/>
    <w:semiHidden/>
    <w:unhideWhenUsed/>
    <w:rsid w:val="00E3133B"/>
    <w:rPr>
      <w:color w:val="F0F0F0" w:themeColor="background1"/>
    </w:rPr>
    <w:tblPr>
      <w:tblStyleRowBandSize w:val="1"/>
      <w:tblStyleColBandSize w:val="1"/>
    </w:tblPr>
    <w:tcPr>
      <w:shd w:val="clear" w:color="auto" w:fill="0069E8" w:themeFill="accent2"/>
    </w:tcPr>
    <w:tblStylePr w:type="firstRow">
      <w:rPr>
        <w:b/>
        <w:bCs/>
      </w:rPr>
      <w:tblPr/>
      <w:tcPr>
        <w:tcBorders>
          <w:top w:val="nil"/>
          <w:left w:val="nil"/>
          <w:bottom w:val="single" w:sz="18" w:space="0" w:color="F0F0F0" w:themeColor="background1"/>
          <w:right w:val="nil"/>
          <w:insideH w:val="nil"/>
          <w:insideV w:val="nil"/>
        </w:tcBorders>
        <w:shd w:val="clear" w:color="auto" w:fill="037A94"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accent2"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accent2"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accent2" w:themeFillShade="BF"/>
      </w:tcPr>
    </w:tblStylePr>
    <w:tblStylePr w:type="band1Vert">
      <w:tblPr/>
      <w:tcPr>
        <w:tcBorders>
          <w:top w:val="nil"/>
          <w:left w:val="nil"/>
          <w:bottom w:val="nil"/>
          <w:right w:val="nil"/>
          <w:insideH w:val="nil"/>
          <w:insideV w:val="nil"/>
        </w:tcBorders>
        <w:shd w:val="clear" w:color="auto" w:fill="004EAD" w:themeFill="accent2" w:themeFillShade="BF"/>
      </w:tcPr>
    </w:tblStylePr>
    <w:tblStylePr w:type="band1Horz">
      <w:tblPr/>
      <w:tcPr>
        <w:tcBorders>
          <w:top w:val="nil"/>
          <w:left w:val="nil"/>
          <w:bottom w:val="nil"/>
          <w:right w:val="nil"/>
          <w:insideH w:val="nil"/>
          <w:insideV w:val="nil"/>
        </w:tcBorders>
        <w:shd w:val="clear" w:color="auto" w:fill="004EAD" w:themeFill="accent2" w:themeFillShade="BF"/>
      </w:tcPr>
    </w:tblStylePr>
  </w:style>
  <w:style w:type="table" w:styleId="Mrklisteuthevingsfarge3">
    <w:name w:val="Dark List Accent 3"/>
    <w:basedOn w:val="Vanligtabell"/>
    <w:uiPriority w:val="70"/>
    <w:semiHidden/>
    <w:unhideWhenUsed/>
    <w:rsid w:val="00E3133B"/>
    <w:rPr>
      <w:color w:val="F0F0F0" w:themeColor="background1"/>
    </w:rPr>
    <w:tblPr>
      <w:tblStyleRowBandSize w:val="1"/>
      <w:tblStyleColBandSize w:val="1"/>
    </w:tblPr>
    <w:tcPr>
      <w:shd w:val="clear" w:color="auto" w:fill="281C2C" w:themeFill="accent3"/>
    </w:tcPr>
    <w:tblStylePr w:type="firstRow">
      <w:rPr>
        <w:b/>
        <w:bCs/>
      </w:rPr>
      <w:tblPr/>
      <w:tcPr>
        <w:tcBorders>
          <w:top w:val="nil"/>
          <w:left w:val="nil"/>
          <w:bottom w:val="single" w:sz="18" w:space="0" w:color="F0F0F0" w:themeColor="background1"/>
          <w:right w:val="nil"/>
          <w:insideH w:val="nil"/>
          <w:insideV w:val="nil"/>
        </w:tcBorders>
        <w:shd w:val="clear" w:color="auto" w:fill="037A94" w:themeFill="text1"/>
      </w:tcPr>
    </w:tblStylePr>
    <w:tblStylePr w:type="lastRow">
      <w:tblPr/>
      <w:tcPr>
        <w:tcBorders>
          <w:top w:val="single" w:sz="18" w:space="0" w:color="F0F0F0" w:themeColor="background1"/>
          <w:left w:val="nil"/>
          <w:bottom w:val="nil"/>
          <w:right w:val="nil"/>
          <w:insideH w:val="nil"/>
          <w:insideV w:val="nil"/>
        </w:tcBorders>
        <w:shd w:val="clear" w:color="auto" w:fill="130E15" w:themeFill="accent3" w:themeFillShade="7F"/>
      </w:tcPr>
    </w:tblStylePr>
    <w:tblStylePr w:type="firstCol">
      <w:tblPr/>
      <w:tcPr>
        <w:tcBorders>
          <w:top w:val="nil"/>
          <w:left w:val="nil"/>
          <w:bottom w:val="nil"/>
          <w:right w:val="single" w:sz="18" w:space="0" w:color="F0F0F0" w:themeColor="background1"/>
          <w:insideH w:val="nil"/>
          <w:insideV w:val="nil"/>
        </w:tcBorders>
        <w:shd w:val="clear" w:color="auto" w:fill="1D1520" w:themeFill="accent3" w:themeFillShade="BF"/>
      </w:tcPr>
    </w:tblStylePr>
    <w:tblStylePr w:type="lastCol">
      <w:tblPr/>
      <w:tcPr>
        <w:tcBorders>
          <w:top w:val="nil"/>
          <w:left w:val="single" w:sz="18" w:space="0" w:color="F0F0F0" w:themeColor="background1"/>
          <w:bottom w:val="nil"/>
          <w:right w:val="nil"/>
          <w:insideH w:val="nil"/>
          <w:insideV w:val="nil"/>
        </w:tcBorders>
        <w:shd w:val="clear" w:color="auto" w:fill="1D1520" w:themeFill="accent3" w:themeFillShade="BF"/>
      </w:tcPr>
    </w:tblStylePr>
    <w:tblStylePr w:type="band1Vert">
      <w:tblPr/>
      <w:tcPr>
        <w:tcBorders>
          <w:top w:val="nil"/>
          <w:left w:val="nil"/>
          <w:bottom w:val="nil"/>
          <w:right w:val="nil"/>
          <w:insideH w:val="nil"/>
          <w:insideV w:val="nil"/>
        </w:tcBorders>
        <w:shd w:val="clear" w:color="auto" w:fill="1D1520" w:themeFill="accent3" w:themeFillShade="BF"/>
      </w:tcPr>
    </w:tblStylePr>
    <w:tblStylePr w:type="band1Horz">
      <w:tblPr/>
      <w:tcPr>
        <w:tcBorders>
          <w:top w:val="nil"/>
          <w:left w:val="nil"/>
          <w:bottom w:val="nil"/>
          <w:right w:val="nil"/>
          <w:insideH w:val="nil"/>
          <w:insideV w:val="nil"/>
        </w:tcBorders>
        <w:shd w:val="clear" w:color="auto" w:fill="1D1520" w:themeFill="accent3" w:themeFillShade="BF"/>
      </w:tcPr>
    </w:tblStylePr>
  </w:style>
  <w:style w:type="table" w:styleId="Mrklisteuthevingsfarge4">
    <w:name w:val="Dark List Accent 4"/>
    <w:basedOn w:val="Vanligtabell"/>
    <w:uiPriority w:val="70"/>
    <w:semiHidden/>
    <w:unhideWhenUsed/>
    <w:rsid w:val="00E3133B"/>
    <w:rPr>
      <w:color w:val="F0F0F0"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F0F0F0" w:themeColor="background1"/>
          <w:right w:val="nil"/>
          <w:insideH w:val="nil"/>
          <w:insideV w:val="nil"/>
        </w:tcBorders>
        <w:shd w:val="clear" w:color="auto" w:fill="037A94" w:themeFill="text1"/>
      </w:tcPr>
    </w:tblStylePr>
    <w:tblStylePr w:type="lastRow">
      <w:tblPr/>
      <w:tcPr>
        <w:tcBorders>
          <w:top w:val="single" w:sz="18" w:space="0" w:color="F0F0F0"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F0F0F0" w:themeColor="background1"/>
          <w:insideH w:val="nil"/>
          <w:insideV w:val="nil"/>
        </w:tcBorders>
        <w:shd w:val="clear" w:color="auto" w:fill="000000" w:themeFill="accent4" w:themeFillShade="BF"/>
      </w:tcPr>
    </w:tblStylePr>
    <w:tblStylePr w:type="lastCol">
      <w:tblPr/>
      <w:tcPr>
        <w:tcBorders>
          <w:top w:val="nil"/>
          <w:left w:val="single" w:sz="18" w:space="0" w:color="F0F0F0"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styleId="Mrklisteuthevingsfarge5">
    <w:name w:val="Dark List Accent 5"/>
    <w:basedOn w:val="Vanligtabell"/>
    <w:uiPriority w:val="70"/>
    <w:semiHidden/>
    <w:unhideWhenUsed/>
    <w:rsid w:val="00E3133B"/>
    <w:rPr>
      <w:color w:val="F0F0F0"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0F0F0" w:themeColor="background1"/>
          <w:right w:val="nil"/>
          <w:insideH w:val="nil"/>
          <w:insideV w:val="nil"/>
        </w:tcBorders>
        <w:shd w:val="clear" w:color="auto" w:fill="037A94" w:themeFill="text1"/>
      </w:tcPr>
    </w:tblStylePr>
    <w:tblStylePr w:type="lastRow">
      <w:tblPr/>
      <w:tcPr>
        <w:tcBorders>
          <w:top w:val="single" w:sz="18" w:space="0" w:color="F0F0F0"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0F0F0" w:themeColor="background1"/>
          <w:insideH w:val="nil"/>
          <w:insideV w:val="nil"/>
        </w:tcBorders>
        <w:shd w:val="clear" w:color="auto" w:fill="31849B" w:themeFill="accent5" w:themeFillShade="BF"/>
      </w:tcPr>
    </w:tblStylePr>
    <w:tblStylePr w:type="lastCol">
      <w:tblPr/>
      <w:tcPr>
        <w:tcBorders>
          <w:top w:val="nil"/>
          <w:left w:val="single" w:sz="18" w:space="0" w:color="F0F0F0"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semiHidden/>
    <w:unhideWhenUsed/>
    <w:rsid w:val="00E3133B"/>
    <w:rPr>
      <w:color w:val="F0F0F0" w:themeColor="background1"/>
    </w:rPr>
    <w:tblPr>
      <w:tblStyleRowBandSize w:val="1"/>
      <w:tblStyleColBandSize w:val="1"/>
    </w:tblPr>
    <w:tcPr>
      <w:shd w:val="clear" w:color="auto" w:fill="F783FE" w:themeFill="accent6"/>
    </w:tcPr>
    <w:tblStylePr w:type="firstRow">
      <w:rPr>
        <w:b/>
        <w:bCs/>
      </w:rPr>
      <w:tblPr/>
      <w:tcPr>
        <w:tcBorders>
          <w:top w:val="nil"/>
          <w:left w:val="nil"/>
          <w:bottom w:val="single" w:sz="18" w:space="0" w:color="F0F0F0" w:themeColor="background1"/>
          <w:right w:val="nil"/>
          <w:insideH w:val="nil"/>
          <w:insideV w:val="nil"/>
        </w:tcBorders>
        <w:shd w:val="clear" w:color="auto" w:fill="037A94" w:themeFill="text1"/>
      </w:tcPr>
    </w:tblStylePr>
    <w:tblStylePr w:type="lastRow">
      <w:tblPr/>
      <w:tcPr>
        <w:tcBorders>
          <w:top w:val="single" w:sz="18" w:space="0" w:color="F0F0F0" w:themeColor="background1"/>
          <w:left w:val="nil"/>
          <w:bottom w:val="nil"/>
          <w:right w:val="nil"/>
          <w:insideH w:val="nil"/>
          <w:insideV w:val="nil"/>
        </w:tcBorders>
        <w:shd w:val="clear" w:color="auto" w:fill="B201BE" w:themeFill="accent6" w:themeFillShade="7F"/>
      </w:tcPr>
    </w:tblStylePr>
    <w:tblStylePr w:type="firstCol">
      <w:tblPr/>
      <w:tcPr>
        <w:tcBorders>
          <w:top w:val="nil"/>
          <w:left w:val="nil"/>
          <w:bottom w:val="nil"/>
          <w:right w:val="single" w:sz="18" w:space="0" w:color="F0F0F0" w:themeColor="background1"/>
          <w:insideH w:val="nil"/>
          <w:insideV w:val="nil"/>
        </w:tcBorders>
        <w:shd w:val="clear" w:color="auto" w:fill="F023FD" w:themeFill="accent6" w:themeFillShade="BF"/>
      </w:tcPr>
    </w:tblStylePr>
    <w:tblStylePr w:type="lastCol">
      <w:tblPr/>
      <w:tcPr>
        <w:tcBorders>
          <w:top w:val="nil"/>
          <w:left w:val="single" w:sz="18" w:space="0" w:color="F0F0F0" w:themeColor="background1"/>
          <w:bottom w:val="nil"/>
          <w:right w:val="nil"/>
          <w:insideH w:val="nil"/>
          <w:insideV w:val="nil"/>
        </w:tcBorders>
        <w:shd w:val="clear" w:color="auto" w:fill="F023FD" w:themeFill="accent6" w:themeFillShade="BF"/>
      </w:tcPr>
    </w:tblStylePr>
    <w:tblStylePr w:type="band1Vert">
      <w:tblPr/>
      <w:tcPr>
        <w:tcBorders>
          <w:top w:val="nil"/>
          <w:left w:val="nil"/>
          <w:bottom w:val="nil"/>
          <w:right w:val="nil"/>
          <w:insideH w:val="nil"/>
          <w:insideV w:val="nil"/>
        </w:tcBorders>
        <w:shd w:val="clear" w:color="auto" w:fill="F023FD" w:themeFill="accent6" w:themeFillShade="BF"/>
      </w:tcPr>
    </w:tblStylePr>
    <w:tblStylePr w:type="band1Horz">
      <w:tblPr/>
      <w:tcPr>
        <w:tcBorders>
          <w:top w:val="nil"/>
          <w:left w:val="nil"/>
          <w:bottom w:val="nil"/>
          <w:right w:val="nil"/>
          <w:insideH w:val="nil"/>
          <w:insideV w:val="nil"/>
        </w:tcBorders>
        <w:shd w:val="clear" w:color="auto" w:fill="F023FD" w:themeFill="accent6" w:themeFillShade="BF"/>
      </w:tcPr>
    </w:tblStylePr>
  </w:style>
  <w:style w:type="paragraph" w:styleId="NormalWeb">
    <w:name w:val="Normal (Web)"/>
    <w:basedOn w:val="Normal"/>
    <w:uiPriority w:val="99"/>
    <w:unhideWhenUsed/>
    <w:rsid w:val="00E3133B"/>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E3133B"/>
  </w:style>
  <w:style w:type="character" w:customStyle="1" w:styleId="NotatoverskriftTegn">
    <w:name w:val="Notatoverskrift Tegn"/>
    <w:basedOn w:val="Standardskriftforavsnitt"/>
    <w:link w:val="Notatoverskrift"/>
    <w:uiPriority w:val="99"/>
    <w:semiHidden/>
    <w:rsid w:val="00E3133B"/>
  </w:style>
  <w:style w:type="paragraph" w:styleId="Nummerertliste">
    <w:name w:val="List Number"/>
    <w:basedOn w:val="Normal"/>
    <w:uiPriority w:val="99"/>
    <w:rsid w:val="006919CE"/>
    <w:pPr>
      <w:numPr>
        <w:numId w:val="1"/>
      </w:numPr>
      <w:spacing w:before="60" w:after="60"/>
      <w:ind w:left="397" w:hanging="397"/>
    </w:pPr>
  </w:style>
  <w:style w:type="paragraph" w:styleId="Nummerertliste2">
    <w:name w:val="List Number 2"/>
    <w:basedOn w:val="Normal"/>
    <w:uiPriority w:val="99"/>
    <w:semiHidden/>
    <w:unhideWhenUsed/>
    <w:rsid w:val="00E3133B"/>
    <w:pPr>
      <w:numPr>
        <w:numId w:val="2"/>
      </w:numPr>
      <w:contextualSpacing/>
    </w:pPr>
  </w:style>
  <w:style w:type="paragraph" w:styleId="Nummerertliste3">
    <w:name w:val="List Number 3"/>
    <w:basedOn w:val="Normal"/>
    <w:uiPriority w:val="99"/>
    <w:semiHidden/>
    <w:unhideWhenUsed/>
    <w:rsid w:val="00E3133B"/>
    <w:pPr>
      <w:numPr>
        <w:numId w:val="3"/>
      </w:numPr>
      <w:contextualSpacing/>
    </w:pPr>
  </w:style>
  <w:style w:type="paragraph" w:styleId="Nummerertliste4">
    <w:name w:val="List Number 4"/>
    <w:basedOn w:val="Normal"/>
    <w:uiPriority w:val="99"/>
    <w:semiHidden/>
    <w:unhideWhenUsed/>
    <w:rsid w:val="00E3133B"/>
    <w:pPr>
      <w:numPr>
        <w:numId w:val="4"/>
      </w:numPr>
      <w:contextualSpacing/>
    </w:pPr>
  </w:style>
  <w:style w:type="paragraph" w:styleId="Nummerertliste5">
    <w:name w:val="List Number 5"/>
    <w:basedOn w:val="Normal"/>
    <w:uiPriority w:val="99"/>
    <w:unhideWhenUsed/>
    <w:rsid w:val="00E3133B"/>
    <w:pPr>
      <w:tabs>
        <w:tab w:val="num" w:pos="1492"/>
      </w:tabs>
      <w:ind w:left="1492" w:hanging="360"/>
      <w:contextualSpacing/>
    </w:pPr>
  </w:style>
  <w:style w:type="paragraph" w:styleId="Overskriftforinnholdsfortegnelse">
    <w:name w:val="TOC Heading"/>
    <w:basedOn w:val="Overskrift1"/>
    <w:next w:val="Normal"/>
    <w:uiPriority w:val="39"/>
    <w:unhideWhenUsed/>
    <w:qFormat/>
    <w:rsid w:val="00070750"/>
    <w:pPr>
      <w:outlineLvl w:val="9"/>
    </w:pPr>
  </w:style>
  <w:style w:type="character" w:styleId="Plassholdertekst">
    <w:name w:val="Placeholder Text"/>
    <w:basedOn w:val="Standardskriftforavsnitt"/>
    <w:uiPriority w:val="99"/>
    <w:semiHidden/>
    <w:rsid w:val="00E3133B"/>
    <w:rPr>
      <w:color w:val="808080"/>
    </w:rPr>
  </w:style>
  <w:style w:type="paragraph" w:styleId="Punktliste">
    <w:name w:val="List Bullet"/>
    <w:basedOn w:val="Normal"/>
    <w:uiPriority w:val="99"/>
    <w:rsid w:val="006919CE"/>
    <w:pPr>
      <w:numPr>
        <w:numId w:val="5"/>
      </w:numPr>
      <w:spacing w:before="60" w:after="60"/>
      <w:ind w:left="397" w:hanging="397"/>
    </w:pPr>
  </w:style>
  <w:style w:type="paragraph" w:styleId="Punktliste2">
    <w:name w:val="List Bullet 2"/>
    <w:basedOn w:val="Normal"/>
    <w:uiPriority w:val="99"/>
    <w:semiHidden/>
    <w:unhideWhenUsed/>
    <w:rsid w:val="00E3133B"/>
    <w:pPr>
      <w:numPr>
        <w:numId w:val="6"/>
      </w:numPr>
      <w:contextualSpacing/>
    </w:pPr>
  </w:style>
  <w:style w:type="paragraph" w:styleId="Punktliste3">
    <w:name w:val="List Bullet 3"/>
    <w:basedOn w:val="Normal"/>
    <w:uiPriority w:val="99"/>
    <w:semiHidden/>
    <w:unhideWhenUsed/>
    <w:rsid w:val="00E3133B"/>
    <w:pPr>
      <w:numPr>
        <w:numId w:val="7"/>
      </w:numPr>
      <w:contextualSpacing/>
    </w:pPr>
  </w:style>
  <w:style w:type="paragraph" w:styleId="Punktliste4">
    <w:name w:val="List Bullet 4"/>
    <w:basedOn w:val="Normal"/>
    <w:uiPriority w:val="99"/>
    <w:semiHidden/>
    <w:unhideWhenUsed/>
    <w:rsid w:val="00E3133B"/>
    <w:pPr>
      <w:numPr>
        <w:numId w:val="8"/>
      </w:numPr>
      <w:contextualSpacing/>
    </w:pPr>
  </w:style>
  <w:style w:type="paragraph" w:styleId="Punktliste5">
    <w:name w:val="List Bullet 5"/>
    <w:basedOn w:val="Normal"/>
    <w:uiPriority w:val="99"/>
    <w:semiHidden/>
    <w:unhideWhenUsed/>
    <w:rsid w:val="00E3133B"/>
    <w:pPr>
      <w:numPr>
        <w:numId w:val="9"/>
      </w:numPr>
      <w:contextualSpacing/>
    </w:pPr>
  </w:style>
  <w:style w:type="paragraph" w:styleId="Rentekst">
    <w:name w:val="Plain Text"/>
    <w:basedOn w:val="Normal"/>
    <w:link w:val="RentekstTegn"/>
    <w:uiPriority w:val="99"/>
    <w:semiHidden/>
    <w:unhideWhenUsed/>
    <w:rsid w:val="00E3133B"/>
    <w:rPr>
      <w:rFonts w:ascii="Consolas" w:hAnsi="Consolas" w:cs="Consolas"/>
      <w:sz w:val="21"/>
      <w:szCs w:val="21"/>
    </w:rPr>
  </w:style>
  <w:style w:type="character" w:customStyle="1" w:styleId="RentekstTegn">
    <w:name w:val="Ren tekst Tegn"/>
    <w:basedOn w:val="Standardskriftforavsnitt"/>
    <w:link w:val="Rentekst"/>
    <w:uiPriority w:val="99"/>
    <w:semiHidden/>
    <w:rsid w:val="00E3133B"/>
    <w:rPr>
      <w:rFonts w:ascii="Consolas" w:hAnsi="Consolas" w:cs="Consolas"/>
      <w:sz w:val="21"/>
      <w:szCs w:val="21"/>
    </w:rPr>
  </w:style>
  <w:style w:type="table" w:customStyle="1" w:styleId="Rutenettabell1lys-uthevingsfarge21">
    <w:name w:val="Rutenettabell 1 lys - uthevingsfarge 21"/>
    <w:basedOn w:val="Vanligtabell"/>
    <w:uiPriority w:val="46"/>
    <w:rsid w:val="00A74FE1"/>
    <w:pPr>
      <w:spacing w:before="40" w:after="40"/>
    </w:pPr>
    <w:tblPr>
      <w:tblStyleRowBandSize w:val="1"/>
      <w:tblStyleColBandSize w:val="1"/>
      <w:tblBorders>
        <w:top w:val="single" w:sz="4" w:space="0" w:color="8FC1FF" w:themeColor="accent2" w:themeTint="66"/>
        <w:bottom w:val="single" w:sz="4" w:space="0" w:color="8FC1FF" w:themeColor="accent2" w:themeTint="66"/>
        <w:insideH w:val="single" w:sz="4" w:space="0" w:color="84C4D6" w:themeColor="background2" w:themeShade="BF"/>
        <w:insideV w:val="single" w:sz="4" w:space="0" w:color="84C4D6" w:themeColor="background2" w:themeShade="BF"/>
      </w:tblBorders>
    </w:tblPr>
    <w:tblStylePr w:type="firstRow">
      <w:rPr>
        <w:b/>
        <w:bCs/>
        <w:color w:val="FFFFFF"/>
      </w:rPr>
      <w:tblPr/>
      <w:tcPr>
        <w:shd w:val="clear" w:color="auto" w:fill="0069E8" w:themeFill="text2"/>
      </w:tcPr>
    </w:tblStylePr>
    <w:tblStylePr w:type="lastRow">
      <w:rPr>
        <w:b/>
        <w:bCs/>
      </w:rPr>
      <w:tblPr/>
      <w:tcPr>
        <w:tcBorders>
          <w:top w:val="double" w:sz="2" w:space="0" w:color="58A3FF" w:themeColor="accent2" w:themeTint="99"/>
        </w:tcBorders>
      </w:tcPr>
    </w:tblStylePr>
    <w:tblStylePr w:type="firstCol">
      <w:rPr>
        <w:b w:val="0"/>
        <w:bCs/>
      </w:rPr>
    </w:tblStylePr>
    <w:tblStylePr w:type="lastCol">
      <w:rPr>
        <w:b/>
        <w:bCs/>
      </w:rPr>
    </w:tblStylePr>
  </w:style>
  <w:style w:type="table" w:customStyle="1" w:styleId="Rutenettabell41">
    <w:name w:val="Rutenettabell 41"/>
    <w:basedOn w:val="Vanligtabell"/>
    <w:uiPriority w:val="49"/>
    <w:rsid w:val="00E3133B"/>
    <w:tblPr>
      <w:tblStyleRowBandSize w:val="1"/>
      <w:tblStyleColBandSize w:val="1"/>
      <w:tblBorders>
        <w:top w:val="single" w:sz="4" w:space="0" w:color="2BD5FA" w:themeColor="text1" w:themeTint="99"/>
        <w:left w:val="single" w:sz="4" w:space="0" w:color="2BD5FA" w:themeColor="text1" w:themeTint="99"/>
        <w:bottom w:val="single" w:sz="4" w:space="0" w:color="2BD5FA" w:themeColor="text1" w:themeTint="99"/>
        <w:right w:val="single" w:sz="4" w:space="0" w:color="2BD5FA" w:themeColor="text1" w:themeTint="99"/>
        <w:insideH w:val="single" w:sz="4" w:space="0" w:color="2BD5FA" w:themeColor="text1" w:themeTint="99"/>
        <w:insideV w:val="single" w:sz="4" w:space="0" w:color="2BD5FA" w:themeColor="text1" w:themeTint="99"/>
      </w:tblBorders>
    </w:tblPr>
    <w:tblStylePr w:type="firstRow">
      <w:rPr>
        <w:b/>
        <w:bCs/>
        <w:color w:val="F0F0F0" w:themeColor="background1"/>
      </w:rPr>
      <w:tblPr/>
      <w:tcPr>
        <w:tcBorders>
          <w:top w:val="single" w:sz="4" w:space="0" w:color="037A94" w:themeColor="text1"/>
          <w:left w:val="single" w:sz="4" w:space="0" w:color="037A94" w:themeColor="text1"/>
          <w:bottom w:val="single" w:sz="4" w:space="0" w:color="037A94" w:themeColor="text1"/>
          <w:right w:val="single" w:sz="4" w:space="0" w:color="037A94" w:themeColor="text1"/>
          <w:insideH w:val="nil"/>
          <w:insideV w:val="nil"/>
        </w:tcBorders>
        <w:shd w:val="clear" w:color="auto" w:fill="037A94" w:themeFill="text1"/>
      </w:tcPr>
    </w:tblStylePr>
    <w:tblStylePr w:type="lastRow">
      <w:rPr>
        <w:b/>
        <w:bCs/>
      </w:rPr>
      <w:tblPr/>
      <w:tcPr>
        <w:tcBorders>
          <w:top w:val="double" w:sz="4" w:space="0" w:color="037A94" w:themeColor="text1"/>
        </w:tcBorders>
      </w:tcPr>
    </w:tblStylePr>
    <w:tblStylePr w:type="firstCol">
      <w:rPr>
        <w:b/>
        <w:bCs/>
      </w:rPr>
    </w:tblStylePr>
    <w:tblStylePr w:type="lastCol">
      <w:rPr>
        <w:b/>
        <w:bCs/>
      </w:rPr>
    </w:tblStylePr>
    <w:tblStylePr w:type="band1Vert">
      <w:tblPr/>
      <w:tcPr>
        <w:shd w:val="clear" w:color="auto" w:fill="B8F1FD" w:themeFill="text1" w:themeFillTint="33"/>
      </w:tcPr>
    </w:tblStylePr>
    <w:tblStylePr w:type="band1Horz">
      <w:tblPr/>
      <w:tcPr>
        <w:shd w:val="clear" w:color="auto" w:fill="B8F1FD" w:themeFill="text1" w:themeFillTint="33"/>
      </w:tcPr>
    </w:tblStylePr>
  </w:style>
  <w:style w:type="table" w:customStyle="1" w:styleId="Rutenettabell6fargerik-uthevingsfarge41">
    <w:name w:val="Rutenettabell 6 fargerik - uthevingsfarge 41"/>
    <w:basedOn w:val="Vanligtabell"/>
    <w:uiPriority w:val="51"/>
    <w:rsid w:val="003E6AF5"/>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Rutenettabell6fargerik-uthevingsfarge51">
    <w:name w:val="Rutenettabell 6 fargerik - uthevingsfarge 51"/>
    <w:basedOn w:val="Vanligtabell"/>
    <w:uiPriority w:val="51"/>
    <w:rsid w:val="00E3133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7fargerik-uthevingsfarge41">
    <w:name w:val="Rutenettabell 7 fargerik - uthevingsfarge 41"/>
    <w:basedOn w:val="Vanligtabell"/>
    <w:uiPriority w:val="52"/>
    <w:rsid w:val="009D41BE"/>
    <w:rPr>
      <w:color w:val="000000" w:themeColor="accent4" w:themeShade="BF"/>
    </w:rPr>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FFFFFF"/>
      </w:rPr>
      <w:tblPr/>
      <w:tcPr>
        <w:shd w:val="clear" w:color="auto" w:fill="037A94" w:themeFill="text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customStyle="1" w:styleId="Rutenettabelllys1">
    <w:name w:val="Rutenettabell lys1"/>
    <w:basedOn w:val="Vanligtabell"/>
    <w:uiPriority w:val="40"/>
    <w:rsid w:val="0032248C"/>
    <w:pPr>
      <w:spacing w:before="60" w:after="60"/>
    </w:pPr>
    <w:tblPr>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style>
  <w:style w:type="character" w:styleId="Sidetall">
    <w:name w:val="page number"/>
    <w:basedOn w:val="Standardskriftforavsnitt"/>
    <w:uiPriority w:val="99"/>
    <w:semiHidden/>
    <w:unhideWhenUsed/>
    <w:rsid w:val="00E3133B"/>
  </w:style>
  <w:style w:type="paragraph" w:styleId="Sitat">
    <w:name w:val="Quote"/>
    <w:basedOn w:val="Normal"/>
    <w:next w:val="Normal"/>
    <w:link w:val="SitatTegn"/>
    <w:uiPriority w:val="29"/>
    <w:qFormat/>
    <w:rsid w:val="00070750"/>
    <w:pPr>
      <w:spacing w:before="200"/>
      <w:ind w:left="864" w:right="864"/>
    </w:pPr>
    <w:rPr>
      <w:i/>
      <w:iCs/>
      <w:color w:val="04C2EC" w:themeColor="text1" w:themeTint="BF"/>
    </w:rPr>
  </w:style>
  <w:style w:type="character" w:customStyle="1" w:styleId="SitatTegn">
    <w:name w:val="Sitat Tegn"/>
    <w:basedOn w:val="Standardskriftforavsnitt"/>
    <w:link w:val="Sitat"/>
    <w:uiPriority w:val="29"/>
    <w:rsid w:val="00070750"/>
    <w:rPr>
      <w:i/>
      <w:iCs/>
      <w:color w:val="04C2EC" w:themeColor="text1" w:themeTint="BF"/>
    </w:rPr>
  </w:style>
  <w:style w:type="character" w:styleId="Sluttnotereferanse">
    <w:name w:val="endnote reference"/>
    <w:basedOn w:val="Standardskriftforavsnitt"/>
    <w:uiPriority w:val="99"/>
    <w:semiHidden/>
    <w:unhideWhenUsed/>
    <w:rsid w:val="00E3133B"/>
    <w:rPr>
      <w:vertAlign w:val="superscript"/>
    </w:rPr>
  </w:style>
  <w:style w:type="paragraph" w:styleId="Sluttnotetekst">
    <w:name w:val="endnote text"/>
    <w:basedOn w:val="Normal"/>
    <w:link w:val="SluttnotetekstTegn"/>
    <w:uiPriority w:val="99"/>
    <w:semiHidden/>
    <w:unhideWhenUsed/>
    <w:rsid w:val="00E3133B"/>
    <w:rPr>
      <w:szCs w:val="20"/>
    </w:rPr>
  </w:style>
  <w:style w:type="character" w:customStyle="1" w:styleId="SluttnotetekstTegn">
    <w:name w:val="Sluttnotetekst Tegn"/>
    <w:basedOn w:val="Standardskriftforavsnitt"/>
    <w:link w:val="Sluttnotetekst"/>
    <w:uiPriority w:val="99"/>
    <w:semiHidden/>
    <w:rsid w:val="00E3133B"/>
    <w:rPr>
      <w:sz w:val="20"/>
      <w:szCs w:val="20"/>
    </w:rPr>
  </w:style>
  <w:style w:type="character" w:styleId="Sterk">
    <w:name w:val="Strong"/>
    <w:basedOn w:val="Standardskriftforavsnitt"/>
    <w:uiPriority w:val="22"/>
    <w:qFormat/>
    <w:rsid w:val="00070750"/>
    <w:rPr>
      <w:b/>
      <w:bCs/>
      <w:color w:val="auto"/>
    </w:rPr>
  </w:style>
  <w:style w:type="character" w:styleId="Sterkreferanse">
    <w:name w:val="Intense Reference"/>
    <w:basedOn w:val="Standardskriftforavsnitt"/>
    <w:uiPriority w:val="32"/>
    <w:qFormat/>
    <w:rsid w:val="00070750"/>
    <w:rPr>
      <w:b/>
      <w:bCs/>
      <w:smallCaps/>
      <w:color w:val="037A94" w:themeColor="accent1"/>
      <w:spacing w:val="5"/>
    </w:rPr>
  </w:style>
  <w:style w:type="character" w:styleId="Sterkutheving">
    <w:name w:val="Intense Emphasis"/>
    <w:basedOn w:val="Standardskriftforavsnitt"/>
    <w:uiPriority w:val="21"/>
    <w:qFormat/>
    <w:rsid w:val="00070750"/>
    <w:rPr>
      <w:i/>
      <w:iCs/>
      <w:color w:val="037A94" w:themeColor="accent1"/>
    </w:rPr>
  </w:style>
  <w:style w:type="paragraph" w:styleId="Sterktsitat">
    <w:name w:val="Intense Quote"/>
    <w:basedOn w:val="Normal"/>
    <w:next w:val="Normal"/>
    <w:link w:val="SterktsitatTegn"/>
    <w:uiPriority w:val="30"/>
    <w:qFormat/>
    <w:rsid w:val="00070750"/>
    <w:pPr>
      <w:pBdr>
        <w:top w:val="single" w:sz="4" w:space="10" w:color="037A94" w:themeColor="accent1"/>
        <w:bottom w:val="single" w:sz="4" w:space="10" w:color="037A94" w:themeColor="accent1"/>
      </w:pBdr>
      <w:spacing w:before="360" w:after="360"/>
      <w:ind w:left="864" w:right="864"/>
      <w:jc w:val="center"/>
    </w:pPr>
    <w:rPr>
      <w:i/>
      <w:iCs/>
      <w:color w:val="037A94" w:themeColor="accent1"/>
    </w:rPr>
  </w:style>
  <w:style w:type="character" w:customStyle="1" w:styleId="SterktsitatTegn">
    <w:name w:val="Sterkt sitat Tegn"/>
    <w:basedOn w:val="Standardskriftforavsnitt"/>
    <w:link w:val="Sterktsitat"/>
    <w:uiPriority w:val="30"/>
    <w:rsid w:val="00070750"/>
    <w:rPr>
      <w:i/>
      <w:iCs/>
      <w:color w:val="037A94" w:themeColor="accent1"/>
    </w:rPr>
  </w:style>
  <w:style w:type="paragraph" w:styleId="Stikkordregisteroverskrift">
    <w:name w:val="index heading"/>
    <w:basedOn w:val="Normal"/>
    <w:next w:val="Indeks1"/>
    <w:uiPriority w:val="99"/>
    <w:semiHidden/>
    <w:unhideWhenUsed/>
    <w:rsid w:val="00E3133B"/>
    <w:rPr>
      <w:rFonts w:asciiTheme="majorHAnsi" w:eastAsiaTheme="majorEastAsia" w:hAnsiTheme="majorHAnsi" w:cstheme="majorBidi"/>
      <w:b/>
      <w:bCs/>
    </w:rPr>
  </w:style>
  <w:style w:type="character" w:styleId="Svakreferanse">
    <w:name w:val="Subtle Reference"/>
    <w:basedOn w:val="Standardskriftforavsnitt"/>
    <w:uiPriority w:val="31"/>
    <w:qFormat/>
    <w:rsid w:val="00070750"/>
    <w:rPr>
      <w:smallCaps/>
      <w:color w:val="04C2EC" w:themeColor="text1" w:themeTint="BF"/>
    </w:rPr>
  </w:style>
  <w:style w:type="character" w:styleId="Svakutheving">
    <w:name w:val="Subtle Emphasis"/>
    <w:basedOn w:val="Standardskriftforavsnitt"/>
    <w:uiPriority w:val="19"/>
    <w:qFormat/>
    <w:rsid w:val="00070750"/>
    <w:rPr>
      <w:i/>
      <w:iCs/>
      <w:color w:val="04C2EC" w:themeColor="text1" w:themeTint="BF"/>
    </w:rPr>
  </w:style>
  <w:style w:type="table" w:styleId="Tabell-3D-effekt1">
    <w:name w:val="Table 3D effects 1"/>
    <w:basedOn w:val="Vanligtabell"/>
    <w:uiPriority w:val="99"/>
    <w:semiHidden/>
    <w:unhideWhenUsed/>
    <w:rsid w:val="00E31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E31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E31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E31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E31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E31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E31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E31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E31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E31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E31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E31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E31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E31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E31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E31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E31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E31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E31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E31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E31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E31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E31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E31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E31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E31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E31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E31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rsid w:val="00E31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E31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E31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E31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E31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E31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E31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070750"/>
    <w:pPr>
      <w:spacing w:after="0" w:line="240" w:lineRule="auto"/>
      <w:contextualSpacing/>
    </w:pPr>
    <w:rPr>
      <w:rFonts w:asciiTheme="majorHAnsi" w:eastAsiaTheme="majorEastAsia" w:hAnsiTheme="majorHAnsi" w:cstheme="majorBidi"/>
      <w:spacing w:val="-10"/>
      <w:sz w:val="56"/>
      <w:szCs w:val="56"/>
    </w:rPr>
  </w:style>
  <w:style w:type="character" w:customStyle="1" w:styleId="TittelTegn">
    <w:name w:val="Tittel Tegn"/>
    <w:basedOn w:val="Standardskriftforavsnitt"/>
    <w:link w:val="Tittel"/>
    <w:uiPriority w:val="10"/>
    <w:rsid w:val="00070750"/>
    <w:rPr>
      <w:rFonts w:asciiTheme="majorHAnsi" w:eastAsiaTheme="majorEastAsia" w:hAnsiTheme="majorHAnsi" w:cstheme="majorBidi"/>
      <w:spacing w:val="-10"/>
      <w:sz w:val="56"/>
      <w:szCs w:val="56"/>
    </w:rPr>
  </w:style>
  <w:style w:type="paragraph" w:styleId="Topptekst">
    <w:name w:val="header"/>
    <w:basedOn w:val="Normal"/>
    <w:link w:val="TopptekstTegn"/>
    <w:uiPriority w:val="99"/>
    <w:rsid w:val="00C426A8"/>
    <w:pPr>
      <w:tabs>
        <w:tab w:val="center" w:pos="4513"/>
        <w:tab w:val="right" w:pos="9026"/>
      </w:tabs>
    </w:pPr>
    <w:rPr>
      <w:color w:val="787878"/>
    </w:rPr>
  </w:style>
  <w:style w:type="character" w:customStyle="1" w:styleId="TopptekstTegn">
    <w:name w:val="Topptekst Tegn"/>
    <w:basedOn w:val="Standardskriftforavsnitt"/>
    <w:link w:val="Topptekst"/>
    <w:uiPriority w:val="99"/>
    <w:rsid w:val="00C426A8"/>
    <w:rPr>
      <w:rFonts w:ascii="Arial" w:hAnsi="Arial"/>
      <w:color w:val="787878"/>
    </w:rPr>
  </w:style>
  <w:style w:type="paragraph" w:styleId="Underskrift">
    <w:name w:val="Signature"/>
    <w:basedOn w:val="Normal"/>
    <w:link w:val="UnderskriftTegn"/>
    <w:uiPriority w:val="99"/>
    <w:semiHidden/>
    <w:unhideWhenUsed/>
    <w:rsid w:val="00E3133B"/>
    <w:pPr>
      <w:ind w:left="4252"/>
    </w:pPr>
  </w:style>
  <w:style w:type="character" w:customStyle="1" w:styleId="UnderskriftTegn">
    <w:name w:val="Underskrift Tegn"/>
    <w:basedOn w:val="Standardskriftforavsnitt"/>
    <w:link w:val="Underskrift"/>
    <w:uiPriority w:val="99"/>
    <w:semiHidden/>
    <w:rsid w:val="00E3133B"/>
  </w:style>
  <w:style w:type="paragraph" w:styleId="Undertittel">
    <w:name w:val="Subtitle"/>
    <w:aliases w:val="Undertittel forside"/>
    <w:basedOn w:val="Normal"/>
    <w:next w:val="Normal"/>
    <w:link w:val="UndertittelTegn"/>
    <w:uiPriority w:val="11"/>
    <w:qFormat/>
    <w:rsid w:val="00070750"/>
    <w:pPr>
      <w:numPr>
        <w:ilvl w:val="1"/>
      </w:numPr>
    </w:pPr>
    <w:rPr>
      <w:color w:val="1BD2FA" w:themeColor="text1" w:themeTint="A5"/>
      <w:spacing w:val="15"/>
    </w:rPr>
  </w:style>
  <w:style w:type="character" w:customStyle="1" w:styleId="UndertittelTegn">
    <w:name w:val="Undertittel Tegn"/>
    <w:aliases w:val="Undertittel forside Tegn"/>
    <w:basedOn w:val="Standardskriftforavsnitt"/>
    <w:link w:val="Undertittel"/>
    <w:uiPriority w:val="11"/>
    <w:rsid w:val="00070750"/>
    <w:rPr>
      <w:color w:val="1BD2FA" w:themeColor="text1" w:themeTint="A5"/>
      <w:spacing w:val="15"/>
    </w:rPr>
  </w:style>
  <w:style w:type="character" w:styleId="Utheving">
    <w:name w:val="Emphasis"/>
    <w:basedOn w:val="Standardskriftforavsnitt"/>
    <w:uiPriority w:val="20"/>
    <w:qFormat/>
    <w:rsid w:val="00070750"/>
    <w:rPr>
      <w:i/>
      <w:iCs/>
      <w:color w:val="auto"/>
    </w:rPr>
  </w:style>
  <w:style w:type="paragraph" w:styleId="Vanliginnrykk">
    <w:name w:val="Normal Indent"/>
    <w:basedOn w:val="Normal"/>
    <w:uiPriority w:val="99"/>
    <w:semiHidden/>
    <w:unhideWhenUsed/>
    <w:rsid w:val="00E3133B"/>
    <w:pPr>
      <w:ind w:left="708"/>
    </w:pPr>
  </w:style>
  <w:style w:type="table" w:customStyle="1" w:styleId="Vanligtabell11">
    <w:name w:val="Vanlig tabell 11"/>
    <w:basedOn w:val="Vanligtabell"/>
    <w:uiPriority w:val="41"/>
    <w:rsid w:val="00A74FE1"/>
    <w:pPr>
      <w:spacing w:before="40" w:after="40" w:line="288" w:lineRule="auto"/>
    </w:pPr>
    <w:tblPr>
      <w:tblStyleRowBandSize w:val="1"/>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tblStylePr w:type="firstRow">
      <w:pPr>
        <w:jc w:val="left"/>
      </w:pPr>
      <w:rPr>
        <w:rFonts w:ascii="Arial" w:hAnsi="Arial"/>
        <w:b/>
        <w:bCs/>
        <w:color w:val="FFFFFF"/>
        <w:sz w:val="24"/>
      </w:rPr>
      <w:tblPr/>
      <w:tcPr>
        <w:shd w:val="clear" w:color="auto" w:fill="037A94" w:themeFill="text1"/>
        <w:vAlign w:val="center"/>
      </w:tcPr>
    </w:tblStylePr>
    <w:tblStylePr w:type="lastRow">
      <w:rPr>
        <w:b/>
        <w:bCs/>
      </w:rPr>
      <w:tblPr/>
      <w:tcPr>
        <w:tcBorders>
          <w:top w:val="double" w:sz="4" w:space="0" w:color="B3B3B3" w:themeColor="background1" w:themeShade="BF"/>
        </w:tcBorders>
      </w:tcPr>
    </w:tblStylePr>
    <w:tblStylePr w:type="firstCol">
      <w:rPr>
        <w:b w:val="0"/>
        <w:bCs/>
      </w:rPr>
    </w:tblStylePr>
    <w:tblStylePr w:type="lastCol">
      <w:rPr>
        <w:b w:val="0"/>
        <w:bCs/>
      </w:rPr>
    </w:tblStylePr>
    <w:tblStylePr w:type="band1Horz">
      <w:tblPr/>
      <w:tcPr>
        <w:shd w:val="clear" w:color="auto" w:fill="E3E3E3" w:themeFill="background1" w:themeFillShade="F2"/>
      </w:tcPr>
    </w:tblStylePr>
  </w:style>
  <w:style w:type="table" w:customStyle="1" w:styleId="Vanligtabell41">
    <w:name w:val="Vanlig tabell 41"/>
    <w:basedOn w:val="Vanligtabell"/>
    <w:uiPriority w:val="44"/>
    <w:rsid w:val="00790A3A"/>
    <w:pPr>
      <w:spacing w:before="60" w:after="60"/>
    </w:pPr>
    <w:tblPr>
      <w:tblStyleRowBandSize w:val="1"/>
      <w:tblBorders>
        <w:top w:val="single" w:sz="12" w:space="0" w:color="0069E8" w:themeColor="accent2"/>
        <w:left w:val="single" w:sz="8" w:space="0" w:color="B3B3B3" w:themeColor="background1" w:themeShade="BF"/>
        <w:bottom w:val="single" w:sz="12" w:space="0" w:color="0069E8" w:themeColor="accent2"/>
        <w:right w:val="single" w:sz="8" w:space="0" w:color="B3B3B3" w:themeColor="background1" w:themeShade="BF"/>
        <w:insideV w:val="single" w:sz="8" w:space="0" w:color="B3B3B3" w:themeColor="background1" w:themeShade="BF"/>
      </w:tblBorders>
    </w:tblPr>
    <w:tblStylePr w:type="firstRow">
      <w:rPr>
        <w:b/>
        <w:bCs/>
      </w:rPr>
      <w:tblPr/>
      <w:tcPr>
        <w:tcBorders>
          <w:top w:val="single" w:sz="12" w:space="0" w:color="037A94" w:themeColor="text1"/>
          <w:left w:val="single" w:sz="8" w:space="0" w:color="B3B3B3" w:themeColor="background1" w:themeShade="BF"/>
          <w:bottom w:val="single" w:sz="12" w:space="0" w:color="037A94" w:themeColor="text1"/>
          <w:right w:val="single" w:sz="8" w:space="0" w:color="B3B3B3" w:themeColor="background1" w:themeShade="BF"/>
          <w:insideH w:val="nil"/>
          <w:insideV w:val="single" w:sz="8" w:space="0" w:color="B3B3B3" w:themeColor="background1" w:themeShade="BF"/>
          <w:tl2br w:val="nil"/>
          <w:tr2bl w:val="nil"/>
        </w:tcBorders>
      </w:tcPr>
    </w:tblStylePr>
    <w:tblStylePr w:type="lastRow">
      <w:rPr>
        <w:b/>
        <w:bCs/>
      </w:rPr>
      <w:tblPr/>
      <w:tcPr>
        <w:tcBorders>
          <w:bottom w:val="single" w:sz="12" w:space="0" w:color="037A94" w:themeColor="text1"/>
        </w:tcBorders>
      </w:tcPr>
    </w:tblStylePr>
    <w:tblStylePr w:type="firstCol">
      <w:rPr>
        <w:b w:val="0"/>
        <w:bCs/>
      </w:rPr>
    </w:tblStylePr>
    <w:tblStylePr w:type="lastCol">
      <w:rPr>
        <w:b/>
        <w:bCs/>
      </w:rPr>
      <w:tblPr/>
      <w:tcPr>
        <w:tcBorders>
          <w:bottom w:val="nil"/>
        </w:tcBorders>
      </w:tcPr>
    </w:tblStylePr>
    <w:tblStylePr w:type="band1Horz">
      <w:tblPr/>
      <w:tcPr>
        <w:shd w:val="clear" w:color="auto" w:fill="E3E3E3" w:themeFill="background1" w:themeFillShade="F2"/>
      </w:tcPr>
    </w:tblStylePr>
  </w:style>
  <w:style w:type="paragraph" w:customStyle="1" w:styleId="Infotekst">
    <w:name w:val="Infotekst"/>
    <w:link w:val="InfotekstTegn"/>
    <w:rsid w:val="003B29DE"/>
    <w:pPr>
      <w:framePr w:hSpace="141" w:wrap="around" w:vAnchor="text" w:hAnchor="text" w:y="1"/>
      <w:spacing w:line="288" w:lineRule="auto"/>
      <w:suppressOverlap/>
    </w:pPr>
    <w:rPr>
      <w:rFonts w:ascii="Arial" w:hAnsi="Arial"/>
      <w:szCs w:val="16"/>
    </w:rPr>
  </w:style>
  <w:style w:type="character" w:customStyle="1" w:styleId="InfotekstTegn">
    <w:name w:val="Infotekst Tegn"/>
    <w:basedOn w:val="Standardskriftforavsnitt"/>
    <w:link w:val="Infotekst"/>
    <w:rsid w:val="003B29DE"/>
    <w:rPr>
      <w:rFonts w:ascii="Arial" w:hAnsi="Arial"/>
      <w:szCs w:val="16"/>
    </w:rPr>
  </w:style>
  <w:style w:type="paragraph" w:customStyle="1" w:styleId="Ingress">
    <w:name w:val="Ingress"/>
    <w:basedOn w:val="Normal"/>
    <w:next w:val="Normal"/>
    <w:link w:val="IngressTegn"/>
    <w:rsid w:val="00E843C9"/>
    <w:pPr>
      <w:spacing w:after="120"/>
    </w:pPr>
    <w:rPr>
      <w:rFonts w:asciiTheme="majorHAnsi" w:eastAsiaTheme="majorEastAsia" w:hAnsiTheme="majorHAnsi" w:cstheme="majorBidi"/>
      <w:color w:val="000000" w:themeColor="accent4"/>
      <w:sz w:val="28"/>
      <w:szCs w:val="26"/>
    </w:rPr>
  </w:style>
  <w:style w:type="character" w:customStyle="1" w:styleId="IngressTegn">
    <w:name w:val="Ingress Tegn"/>
    <w:basedOn w:val="Overskrift2Tegn"/>
    <w:link w:val="Ingress"/>
    <w:rsid w:val="00E843C9"/>
    <w:rPr>
      <w:rFonts w:asciiTheme="majorHAnsi" w:eastAsiaTheme="majorEastAsia" w:hAnsiTheme="majorHAnsi" w:cstheme="majorBidi"/>
      <w:b w:val="0"/>
      <w:color w:val="000000" w:themeColor="accent4"/>
      <w:sz w:val="28"/>
      <w:szCs w:val="26"/>
      <w:lang w:eastAsia="nb-NO"/>
    </w:rPr>
  </w:style>
  <w:style w:type="paragraph" w:customStyle="1" w:styleId="Kapitteltittel">
    <w:name w:val="Kapitteltittel"/>
    <w:basedOn w:val="Normal"/>
    <w:next w:val="Normal"/>
    <w:link w:val="KapitteltittelTegn"/>
    <w:autoRedefine/>
    <w:rsid w:val="00BC74AB"/>
    <w:pPr>
      <w:spacing w:before="720" w:after="720"/>
      <w:contextualSpacing/>
    </w:pPr>
    <w:rPr>
      <w:b/>
      <w:noProof/>
      <w:color w:val="037A94" w:themeColor="text1"/>
      <w:sz w:val="48"/>
      <w:szCs w:val="72"/>
    </w:rPr>
  </w:style>
  <w:style w:type="character" w:customStyle="1" w:styleId="KapitteltittelTegn">
    <w:name w:val="Kapitteltittel Tegn"/>
    <w:basedOn w:val="Standardskriftforavsnitt"/>
    <w:link w:val="Kapitteltittel"/>
    <w:rsid w:val="00BC74AB"/>
    <w:rPr>
      <w:rFonts w:ascii="Arial" w:hAnsi="Arial"/>
      <w:b/>
      <w:noProof/>
      <w:color w:val="037A94" w:themeColor="text1"/>
      <w:sz w:val="48"/>
      <w:szCs w:val="72"/>
      <w:lang w:eastAsia="nb-NO"/>
    </w:rPr>
  </w:style>
  <w:style w:type="numbering" w:customStyle="1" w:styleId="Liste-flerenivehelse">
    <w:name w:val="Liste - flere nivå ehelse"/>
    <w:uiPriority w:val="99"/>
    <w:rsid w:val="00D032D9"/>
    <w:pPr>
      <w:numPr>
        <w:numId w:val="13"/>
      </w:numPr>
    </w:pPr>
  </w:style>
  <w:style w:type="paragraph" w:customStyle="1" w:styleId="Default">
    <w:name w:val="Default"/>
    <w:rsid w:val="000A31F5"/>
    <w:pPr>
      <w:autoSpaceDE w:val="0"/>
      <w:autoSpaceDN w:val="0"/>
      <w:adjustRightInd w:val="0"/>
    </w:pPr>
    <w:rPr>
      <w:rFonts w:ascii="Arial" w:hAnsi="Arial" w:cs="Arial"/>
      <w:color w:val="000000"/>
      <w:sz w:val="24"/>
      <w:szCs w:val="24"/>
    </w:rPr>
  </w:style>
  <w:style w:type="character" w:customStyle="1" w:styleId="IngenmellomromTegn">
    <w:name w:val="Ingen mellomrom Tegn"/>
    <w:aliases w:val="Tabellinnhold Tegn"/>
    <w:basedOn w:val="Standardskriftforavsnitt"/>
    <w:link w:val="Ingenmellomrom"/>
    <w:uiPriority w:val="1"/>
    <w:rsid w:val="00A57774"/>
  </w:style>
  <w:style w:type="paragraph" w:customStyle="1" w:styleId="Rapportnummer">
    <w:name w:val="Rapportnummer"/>
    <w:basedOn w:val="Normal"/>
    <w:link w:val="RapportnummerTegn"/>
    <w:rsid w:val="00FE7E57"/>
    <w:pPr>
      <w:spacing w:before="240"/>
    </w:pPr>
    <w:rPr>
      <w:b/>
      <w:color w:val="FFFFFF"/>
      <w:sz w:val="28"/>
    </w:rPr>
  </w:style>
  <w:style w:type="character" w:customStyle="1" w:styleId="RapportnummerTegn">
    <w:name w:val="Rapportnummer Tegn"/>
    <w:basedOn w:val="Standardskriftforavsnitt"/>
    <w:link w:val="Rapportnummer"/>
    <w:rsid w:val="00FE7E57"/>
    <w:rPr>
      <w:rFonts w:ascii="Arial" w:hAnsi="Arial"/>
      <w:b/>
      <w:color w:val="FFFFFF"/>
      <w:sz w:val="28"/>
    </w:rPr>
  </w:style>
  <w:style w:type="paragraph" w:customStyle="1" w:styleId="Overtittelforside">
    <w:name w:val="Overtittel forside"/>
    <w:basedOn w:val="Undertittel"/>
    <w:link w:val="OvertittelforsideTegn"/>
    <w:rsid w:val="0044529E"/>
  </w:style>
  <w:style w:type="character" w:customStyle="1" w:styleId="OvertittelforsideTegn">
    <w:name w:val="Overtittel forside Tegn"/>
    <w:basedOn w:val="UndertittelTegn"/>
    <w:link w:val="Overtittelforside"/>
    <w:rsid w:val="0044529E"/>
    <w:rPr>
      <w:rFonts w:ascii="Arial" w:eastAsiaTheme="minorEastAsia" w:hAnsi="Arial"/>
      <w:color w:val="FFFFFF"/>
      <w:spacing w:val="15"/>
      <w:sz w:val="40"/>
    </w:rPr>
  </w:style>
  <w:style w:type="paragraph" w:customStyle="1" w:styleId="Stil1">
    <w:name w:val="Stil1"/>
    <w:basedOn w:val="Brdtekst"/>
    <w:rsid w:val="00E843C9"/>
  </w:style>
  <w:style w:type="table" w:customStyle="1" w:styleId="Stripeteliste">
    <w:name w:val="Stripete liste"/>
    <w:basedOn w:val="Listetabell1lys-uthevingsfarge41"/>
    <w:uiPriority w:val="99"/>
    <w:rsid w:val="00381614"/>
    <w:rPr>
      <w:color w:val="000000" w:themeColor="accent4"/>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pPr>
        <w:jc w:val="left"/>
      </w:pPr>
      <w:rPr>
        <w:rFonts w:ascii="Arial" w:hAnsi="Arial"/>
        <w:b/>
        <w:bCs/>
        <w:color w:val="FFFFFF"/>
        <w:sz w:val="22"/>
      </w:rPr>
      <w:tblPr/>
      <w:tcPr>
        <w:tcBorders>
          <w:top w:val="single" w:sz="12" w:space="0" w:color="037A94" w:themeColor="text1"/>
          <w:left w:val="nil"/>
          <w:bottom w:val="single" w:sz="12" w:space="0" w:color="037A94" w:themeColor="text1"/>
          <w:right w:val="nil"/>
          <w:insideH w:val="nil"/>
          <w:insideV w:val="nil"/>
          <w:tl2br w:val="nil"/>
          <w:tr2bl w:val="nil"/>
        </w:tcBorders>
        <w:shd w:val="clear" w:color="auto" w:fill="037A94" w:themeFill="text1"/>
        <w:vAlign w:val="center"/>
      </w:tcPr>
    </w:tblStylePr>
    <w:tblStylePr w:type="lastRow">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paragraph" w:customStyle="1" w:styleId="Mottakerinfo">
    <w:name w:val="Mottakerinfo"/>
    <w:basedOn w:val="Normal"/>
    <w:next w:val="Normal"/>
    <w:link w:val="MottakerinfoTegn"/>
    <w:rsid w:val="00381614"/>
    <w:pPr>
      <w:spacing w:before="120" w:after="40" w:line="240" w:lineRule="auto"/>
    </w:pPr>
    <w:rPr>
      <w:color w:val="3C3C3C" w:themeColor="background1" w:themeShade="40"/>
    </w:rPr>
  </w:style>
  <w:style w:type="character" w:customStyle="1" w:styleId="MottakerinfoTegn">
    <w:name w:val="Mottakerinfo Tegn"/>
    <w:basedOn w:val="Standardskriftforavsnitt"/>
    <w:link w:val="Mottakerinfo"/>
    <w:rsid w:val="00381614"/>
    <w:rPr>
      <w:color w:val="3C3C3C" w:themeColor="background1" w:themeShade="40"/>
    </w:rPr>
  </w:style>
  <w:style w:type="paragraph" w:customStyle="1" w:styleId="Innrykk1">
    <w:name w:val="Innrykk 1"/>
    <w:basedOn w:val="Normal"/>
    <w:rsid w:val="008A6493"/>
    <w:pPr>
      <w:spacing w:after="120" w:line="240" w:lineRule="auto"/>
      <w:ind w:left="142"/>
    </w:pPr>
    <w:rPr>
      <w:rFonts w:eastAsia="Times New Roman" w:cs="Times New Roman"/>
      <w:color w:val="000000"/>
      <w:sz w:val="24"/>
      <w:szCs w:val="20"/>
    </w:rPr>
  </w:style>
  <w:style w:type="paragraph" w:customStyle="1" w:styleId="Innrykk2">
    <w:name w:val="Innrykk 2"/>
    <w:basedOn w:val="Innrykk1"/>
    <w:rsid w:val="008A6493"/>
    <w:pPr>
      <w:ind w:left="284"/>
    </w:pPr>
  </w:style>
  <w:style w:type="paragraph" w:customStyle="1" w:styleId="Kule1">
    <w:name w:val="Kule 1"/>
    <w:basedOn w:val="Normal"/>
    <w:rsid w:val="008A6493"/>
    <w:pPr>
      <w:spacing w:after="120" w:line="240" w:lineRule="auto"/>
      <w:ind w:left="284" w:hanging="284"/>
    </w:pPr>
    <w:rPr>
      <w:rFonts w:eastAsia="Times New Roman" w:cs="Times New Roman"/>
      <w:color w:val="000000"/>
      <w:sz w:val="24"/>
      <w:szCs w:val="20"/>
    </w:rPr>
  </w:style>
  <w:style w:type="paragraph" w:customStyle="1" w:styleId="Kule2">
    <w:name w:val="Kule 2"/>
    <w:basedOn w:val="Normal"/>
    <w:rsid w:val="008A6493"/>
    <w:pPr>
      <w:spacing w:after="120" w:line="240" w:lineRule="auto"/>
      <w:ind w:left="567" w:hanging="283"/>
    </w:pPr>
    <w:rPr>
      <w:rFonts w:eastAsia="Times New Roman" w:cs="Times New Roman"/>
      <w:color w:val="000000"/>
      <w:sz w:val="24"/>
      <w:szCs w:val="20"/>
    </w:rPr>
  </w:style>
  <w:style w:type="paragraph" w:customStyle="1" w:styleId="Overskrift">
    <w:name w:val="Overskrift"/>
    <w:basedOn w:val="Normal"/>
    <w:rsid w:val="008A6493"/>
    <w:pPr>
      <w:spacing w:after="120" w:line="240" w:lineRule="auto"/>
    </w:pPr>
    <w:rPr>
      <w:rFonts w:eastAsia="Times New Roman" w:cs="Times New Roman"/>
      <w:b/>
      <w:caps/>
      <w:color w:val="000000"/>
      <w:sz w:val="32"/>
      <w:szCs w:val="20"/>
    </w:rPr>
  </w:style>
  <w:style w:type="paragraph" w:customStyle="1" w:styleId="Ledetekst">
    <w:name w:val="Ledetekst"/>
    <w:basedOn w:val="Normal"/>
    <w:rsid w:val="008A6493"/>
    <w:pPr>
      <w:overflowPunct w:val="0"/>
      <w:autoSpaceDE w:val="0"/>
      <w:autoSpaceDN w:val="0"/>
      <w:adjustRightInd w:val="0"/>
      <w:spacing w:after="120" w:line="240" w:lineRule="auto"/>
      <w:textAlignment w:val="baseline"/>
    </w:pPr>
    <w:rPr>
      <w:rFonts w:eastAsia="Times New Roman" w:cs="Times New Roman"/>
      <w:sz w:val="16"/>
      <w:szCs w:val="20"/>
    </w:rPr>
  </w:style>
  <w:style w:type="character" w:customStyle="1" w:styleId="MPBrdtekstTegn">
    <w:name w:val="MP Brødtekst Tegn"/>
    <w:basedOn w:val="Standardskriftforavsnitt"/>
    <w:link w:val="MPBrdtekst"/>
    <w:uiPriority w:val="99"/>
    <w:locked/>
    <w:rsid w:val="008A6493"/>
    <w:rPr>
      <w:rFonts w:ascii="Garamond" w:hAnsi="Garamond"/>
      <w:lang w:val="da-DK"/>
    </w:rPr>
  </w:style>
  <w:style w:type="paragraph" w:customStyle="1" w:styleId="MPBrdtekst">
    <w:name w:val="MP Brødtekst"/>
    <w:basedOn w:val="Normal"/>
    <w:link w:val="MPBrdtekstTegn"/>
    <w:uiPriority w:val="99"/>
    <w:rsid w:val="008A6493"/>
    <w:pPr>
      <w:spacing w:after="120" w:line="280" w:lineRule="atLeast"/>
      <w:jc w:val="both"/>
    </w:pPr>
    <w:rPr>
      <w:rFonts w:ascii="Garamond" w:hAnsi="Garamond"/>
      <w:lang w:val="da-DK"/>
    </w:rPr>
  </w:style>
  <w:style w:type="character" w:customStyle="1" w:styleId="MP1OverskriftsniveauTegn">
    <w:name w:val="MP 1 Overskriftsniveau Tegn"/>
    <w:basedOn w:val="Standardskriftforavsnitt"/>
    <w:link w:val="MP1Overskriftsniveau"/>
    <w:uiPriority w:val="99"/>
    <w:locked/>
    <w:rsid w:val="008A6493"/>
    <w:rPr>
      <w:rFonts w:ascii="Arial" w:hAnsi="Arial" w:cs="Arial"/>
      <w:sz w:val="28"/>
      <w:szCs w:val="28"/>
      <w:lang w:val="da-DK"/>
    </w:rPr>
  </w:style>
  <w:style w:type="paragraph" w:customStyle="1" w:styleId="MP1Overskriftsniveau">
    <w:name w:val="MP 1 Overskriftsniveau"/>
    <w:basedOn w:val="Normal"/>
    <w:link w:val="MP1OverskriftsniveauTegn"/>
    <w:uiPriority w:val="99"/>
    <w:rsid w:val="008A6493"/>
    <w:pPr>
      <w:spacing w:after="120" w:line="280" w:lineRule="atLeast"/>
      <w:jc w:val="both"/>
    </w:pPr>
    <w:rPr>
      <w:rFonts w:cs="Arial"/>
      <w:sz w:val="28"/>
      <w:szCs w:val="28"/>
      <w:lang w:val="da-DK"/>
    </w:rPr>
  </w:style>
  <w:style w:type="paragraph" w:customStyle="1" w:styleId="MP2Overskriftsniveau">
    <w:name w:val="MP 2 Overskriftsniveau"/>
    <w:basedOn w:val="Normal"/>
    <w:link w:val="MP2OverskriftsniveauTegn"/>
    <w:uiPriority w:val="99"/>
    <w:rsid w:val="008A6493"/>
    <w:pPr>
      <w:spacing w:after="120" w:line="280" w:lineRule="atLeast"/>
      <w:jc w:val="both"/>
    </w:pPr>
    <w:rPr>
      <w:rFonts w:eastAsia="Times New Roman" w:cs="Arial"/>
      <w:sz w:val="24"/>
      <w:szCs w:val="24"/>
      <w:lang w:val="da-DK"/>
    </w:rPr>
  </w:style>
  <w:style w:type="character" w:customStyle="1" w:styleId="MP2OverskriftsniveauTegn">
    <w:name w:val="MP 2 Overskriftsniveau Tegn"/>
    <w:basedOn w:val="Standardskriftforavsnitt"/>
    <w:link w:val="MP2Overskriftsniveau"/>
    <w:uiPriority w:val="99"/>
    <w:rsid w:val="008A6493"/>
    <w:rPr>
      <w:rFonts w:ascii="Arial" w:eastAsia="Times New Roman" w:hAnsi="Arial" w:cs="Arial"/>
      <w:sz w:val="24"/>
      <w:szCs w:val="24"/>
      <w:lang w:val="da-DK"/>
    </w:rPr>
  </w:style>
  <w:style w:type="paragraph" w:styleId="Revisjon">
    <w:name w:val="Revision"/>
    <w:hidden/>
    <w:uiPriority w:val="99"/>
    <w:semiHidden/>
    <w:rsid w:val="008A6493"/>
    <w:rPr>
      <w:rFonts w:ascii="Times New Roman" w:eastAsia="Times New Roman" w:hAnsi="Times New Roman" w:cs="Times New Roman"/>
      <w:sz w:val="24"/>
      <w:szCs w:val="20"/>
      <w:lang w:eastAsia="nb-NO"/>
    </w:rPr>
  </w:style>
  <w:style w:type="paragraph" w:customStyle="1" w:styleId="Normal-ingenspacing">
    <w:name w:val="Normal - ingen spacing"/>
    <w:basedOn w:val="Normal"/>
    <w:link w:val="Normal-ingenspacingTegn"/>
    <w:rsid w:val="003D4933"/>
    <w:pPr>
      <w:spacing w:after="0" w:line="240" w:lineRule="auto"/>
    </w:pPr>
  </w:style>
  <w:style w:type="character" w:customStyle="1" w:styleId="Normal-ingenspacingTegn">
    <w:name w:val="Normal - ingen spacing Tegn"/>
    <w:basedOn w:val="Standardskriftforavsnitt"/>
    <w:link w:val="Normal-ingenspacing"/>
    <w:rsid w:val="003D4933"/>
    <w:rPr>
      <w:rFonts w:ascii="Arial" w:hAnsi="Arial"/>
      <w:sz w:val="20"/>
    </w:rPr>
  </w:style>
  <w:style w:type="table" w:customStyle="1" w:styleId="Listetabell3-uthevingsfarge11">
    <w:name w:val="Listetabell 3 - uthevingsfarge 11"/>
    <w:basedOn w:val="Vanligtabell"/>
    <w:uiPriority w:val="48"/>
    <w:rsid w:val="008762B2"/>
    <w:tblPr>
      <w:tblStyleRowBandSize w:val="1"/>
      <w:tblStyleColBandSize w:val="1"/>
      <w:tblInd w:w="0" w:type="nil"/>
      <w:tblBorders>
        <w:top w:val="single" w:sz="4" w:space="0" w:color="037A94" w:themeColor="accent1"/>
        <w:left w:val="single" w:sz="4" w:space="0" w:color="037A94" w:themeColor="accent1"/>
        <w:bottom w:val="single" w:sz="4" w:space="0" w:color="037A94" w:themeColor="accent1"/>
        <w:right w:val="single" w:sz="4" w:space="0" w:color="037A94" w:themeColor="accent1"/>
      </w:tblBorders>
    </w:tblPr>
    <w:tblStylePr w:type="firstRow">
      <w:rPr>
        <w:b/>
        <w:bCs/>
        <w:color w:val="F0F0F0" w:themeColor="background1"/>
      </w:rPr>
      <w:tblPr/>
      <w:tcPr>
        <w:shd w:val="clear" w:color="auto" w:fill="037A94" w:themeFill="accent1"/>
      </w:tcPr>
    </w:tblStylePr>
    <w:tblStylePr w:type="lastRow">
      <w:rPr>
        <w:b/>
        <w:bCs/>
      </w:rPr>
      <w:tblPr/>
      <w:tcPr>
        <w:tcBorders>
          <w:top w:val="double" w:sz="4" w:space="0" w:color="037A94" w:themeColor="accent1"/>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037A94" w:themeColor="accent1"/>
          <w:right w:val="single" w:sz="4" w:space="0" w:color="037A94" w:themeColor="accent1"/>
        </w:tcBorders>
      </w:tcPr>
    </w:tblStylePr>
    <w:tblStylePr w:type="band1Horz">
      <w:tblPr/>
      <w:tcPr>
        <w:tcBorders>
          <w:top w:val="single" w:sz="4" w:space="0" w:color="037A94" w:themeColor="accent1"/>
          <w:bottom w:val="single" w:sz="4" w:space="0" w:color="037A9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7A94" w:themeColor="accent1"/>
          <w:left w:val="nil"/>
        </w:tcBorders>
      </w:tcPr>
    </w:tblStylePr>
    <w:tblStylePr w:type="swCell">
      <w:tblPr/>
      <w:tcPr>
        <w:tcBorders>
          <w:top w:val="double" w:sz="4" w:space="0" w:color="037A94" w:themeColor="accent1"/>
          <w:right w:val="nil"/>
        </w:tcBorders>
      </w:tcPr>
    </w:tblStylePr>
  </w:style>
  <w:style w:type="character" w:customStyle="1" w:styleId="ListeavsnittTegn">
    <w:name w:val="Listeavsnitt Tegn"/>
    <w:basedOn w:val="Standardskriftforavsnitt"/>
    <w:link w:val="Listeavsnitt"/>
    <w:uiPriority w:val="34"/>
    <w:locked/>
    <w:rsid w:val="00454CAD"/>
  </w:style>
  <w:style w:type="table" w:customStyle="1" w:styleId="ScrollTableNormal">
    <w:name w:val="Scroll Table Normal"/>
    <w:basedOn w:val="Vanligtabell"/>
    <w:uiPriority w:val="99"/>
    <w:qFormat/>
    <w:rsid w:val="001C3ED8"/>
    <w:rPr>
      <w:rFonts w:ascii="Arial" w:eastAsia="Times New Roman" w:hAnsi="Arial" w:cs="Times New Roman"/>
      <w:sz w:val="20"/>
      <w:szCs w:val="24"/>
      <w:lang w:val="en-US"/>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04A4C8"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normaltextrun">
    <w:name w:val="normaltextrun"/>
    <w:basedOn w:val="Standardskriftforavsnitt"/>
    <w:rsid w:val="003F49F1"/>
  </w:style>
  <w:style w:type="paragraph" w:customStyle="1" w:styleId="paragraph">
    <w:name w:val="paragraph"/>
    <w:basedOn w:val="Normal"/>
    <w:rsid w:val="003F49F1"/>
    <w:pPr>
      <w:spacing w:before="100" w:beforeAutospacing="1" w:after="100" w:afterAutospacing="1" w:line="240" w:lineRule="auto"/>
    </w:pPr>
    <w:rPr>
      <w:rFonts w:ascii="Times New Roman" w:eastAsia="Times New Roman" w:hAnsi="Times New Roman" w:cs="Times New Roman"/>
      <w:sz w:val="24"/>
      <w:szCs w:val="24"/>
    </w:rPr>
  </w:style>
  <w:style w:type="table" w:styleId="Rutenettabelllys">
    <w:name w:val="Grid Table Light"/>
    <w:basedOn w:val="Vanligtabell"/>
    <w:uiPriority w:val="40"/>
    <w:rsid w:val="003F49F1"/>
    <w:rPr>
      <w:rFonts w:ascii="Times New Roman" w:eastAsia="Times New Roman" w:hAnsi="Times New Roman" w:cs="Times New Roman"/>
      <w:sz w:val="20"/>
      <w:szCs w:val="20"/>
      <w:lang w:eastAsia="nb-NO"/>
    </w:rPr>
    <w:tblPr>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style>
  <w:style w:type="table" w:customStyle="1" w:styleId="Listetabell1lysuthevingsfarge41">
    <w:name w:val="Listetabell 1 lys – uthevingsfarge 41"/>
    <w:basedOn w:val="Vanligtabell"/>
    <w:uiPriority w:val="46"/>
    <w:rsid w:val="00577A61"/>
    <w:tblPr>
      <w:tblInd w:w="0" w:type="nil"/>
      <w:tblBorders>
        <w:top w:val="single" w:sz="8" w:space="0" w:color="B3B3B3" w:themeColor="background1" w:themeShade="BF"/>
        <w:left w:val="single" w:sz="8" w:space="0" w:color="B3B3B3" w:themeColor="background1" w:themeShade="BF"/>
        <w:bottom w:val="single" w:sz="8" w:space="0" w:color="B3B3B3" w:themeColor="background1" w:themeShade="BF"/>
        <w:right w:val="single" w:sz="8" w:space="0" w:color="B3B3B3" w:themeColor="background1" w:themeShade="BF"/>
        <w:insideH w:val="single" w:sz="8" w:space="0" w:color="B3B3B3" w:themeColor="background1" w:themeShade="BF"/>
        <w:insideV w:val="single" w:sz="8" w:space="0" w:color="B3B3B3" w:themeColor="background1" w:themeShade="BF"/>
      </w:tblBorders>
    </w:tblPr>
    <w:tblStylePr w:type="firstRow">
      <w:pPr>
        <w:jc w:val="left"/>
      </w:pPr>
      <w:rPr>
        <w:b/>
        <w:bCs/>
        <w:color w:val="FFFFFF"/>
      </w:rPr>
      <w:tblPr/>
      <w:tcPr>
        <w:shd w:val="clear" w:color="auto" w:fill="037A94" w:themeFill="text1"/>
        <w:vAlign w:val="center"/>
      </w:tcPr>
    </w:tblStylePr>
    <w:tblStylePr w:type="lastRow">
      <w:rPr>
        <w:b/>
        <w:bCs/>
      </w:rPr>
      <w:tblPr/>
      <w:tcPr>
        <w:tcBorders>
          <w:top w:val="single" w:sz="4" w:space="0" w:color="666666" w:themeColor="accent4" w:themeTint="99"/>
        </w:tcBorders>
      </w:tcPr>
    </w:tblStylePr>
    <w:tblStylePr w:type="firstCol">
      <w:rPr>
        <w:b w:val="0"/>
        <w:bCs/>
      </w:rPr>
    </w:tblStylePr>
    <w:tblStylePr w:type="lastCol">
      <w:rPr>
        <w:b w:val="0"/>
        <w:bCs/>
      </w:rPr>
    </w:tblStylePr>
  </w:style>
  <w:style w:type="character" w:customStyle="1" w:styleId="Ulstomtale1">
    <w:name w:val="Uløst omtale1"/>
    <w:basedOn w:val="Standardskriftforavsnitt"/>
    <w:uiPriority w:val="99"/>
    <w:semiHidden/>
    <w:unhideWhenUsed/>
    <w:rsid w:val="00512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98919">
      <w:bodyDiv w:val="1"/>
      <w:marLeft w:val="0"/>
      <w:marRight w:val="0"/>
      <w:marTop w:val="0"/>
      <w:marBottom w:val="0"/>
      <w:divBdr>
        <w:top w:val="none" w:sz="0" w:space="0" w:color="auto"/>
        <w:left w:val="none" w:sz="0" w:space="0" w:color="auto"/>
        <w:bottom w:val="none" w:sz="0" w:space="0" w:color="auto"/>
        <w:right w:val="none" w:sz="0" w:space="0" w:color="auto"/>
      </w:divBdr>
    </w:div>
    <w:div w:id="46296624">
      <w:bodyDiv w:val="1"/>
      <w:marLeft w:val="0"/>
      <w:marRight w:val="0"/>
      <w:marTop w:val="0"/>
      <w:marBottom w:val="0"/>
      <w:divBdr>
        <w:top w:val="none" w:sz="0" w:space="0" w:color="auto"/>
        <w:left w:val="none" w:sz="0" w:space="0" w:color="auto"/>
        <w:bottom w:val="none" w:sz="0" w:space="0" w:color="auto"/>
        <w:right w:val="none" w:sz="0" w:space="0" w:color="auto"/>
      </w:divBdr>
    </w:div>
    <w:div w:id="105850486">
      <w:bodyDiv w:val="1"/>
      <w:marLeft w:val="0"/>
      <w:marRight w:val="0"/>
      <w:marTop w:val="0"/>
      <w:marBottom w:val="0"/>
      <w:divBdr>
        <w:top w:val="none" w:sz="0" w:space="0" w:color="auto"/>
        <w:left w:val="none" w:sz="0" w:space="0" w:color="auto"/>
        <w:bottom w:val="none" w:sz="0" w:space="0" w:color="auto"/>
        <w:right w:val="none" w:sz="0" w:space="0" w:color="auto"/>
      </w:divBdr>
    </w:div>
    <w:div w:id="131871535">
      <w:bodyDiv w:val="1"/>
      <w:marLeft w:val="0"/>
      <w:marRight w:val="0"/>
      <w:marTop w:val="0"/>
      <w:marBottom w:val="0"/>
      <w:divBdr>
        <w:top w:val="none" w:sz="0" w:space="0" w:color="auto"/>
        <w:left w:val="none" w:sz="0" w:space="0" w:color="auto"/>
        <w:bottom w:val="none" w:sz="0" w:space="0" w:color="auto"/>
        <w:right w:val="none" w:sz="0" w:space="0" w:color="auto"/>
      </w:divBdr>
    </w:div>
    <w:div w:id="144863852">
      <w:bodyDiv w:val="1"/>
      <w:marLeft w:val="0"/>
      <w:marRight w:val="0"/>
      <w:marTop w:val="0"/>
      <w:marBottom w:val="0"/>
      <w:divBdr>
        <w:top w:val="none" w:sz="0" w:space="0" w:color="auto"/>
        <w:left w:val="none" w:sz="0" w:space="0" w:color="auto"/>
        <w:bottom w:val="none" w:sz="0" w:space="0" w:color="auto"/>
        <w:right w:val="none" w:sz="0" w:space="0" w:color="auto"/>
      </w:divBdr>
    </w:div>
    <w:div w:id="150295843">
      <w:bodyDiv w:val="1"/>
      <w:marLeft w:val="0"/>
      <w:marRight w:val="0"/>
      <w:marTop w:val="0"/>
      <w:marBottom w:val="0"/>
      <w:divBdr>
        <w:top w:val="none" w:sz="0" w:space="0" w:color="auto"/>
        <w:left w:val="none" w:sz="0" w:space="0" w:color="auto"/>
        <w:bottom w:val="none" w:sz="0" w:space="0" w:color="auto"/>
        <w:right w:val="none" w:sz="0" w:space="0" w:color="auto"/>
      </w:divBdr>
    </w:div>
    <w:div w:id="176039111">
      <w:bodyDiv w:val="1"/>
      <w:marLeft w:val="0"/>
      <w:marRight w:val="0"/>
      <w:marTop w:val="0"/>
      <w:marBottom w:val="0"/>
      <w:divBdr>
        <w:top w:val="none" w:sz="0" w:space="0" w:color="auto"/>
        <w:left w:val="none" w:sz="0" w:space="0" w:color="auto"/>
        <w:bottom w:val="none" w:sz="0" w:space="0" w:color="auto"/>
        <w:right w:val="none" w:sz="0" w:space="0" w:color="auto"/>
      </w:divBdr>
    </w:div>
    <w:div w:id="189073793">
      <w:bodyDiv w:val="1"/>
      <w:marLeft w:val="0"/>
      <w:marRight w:val="0"/>
      <w:marTop w:val="0"/>
      <w:marBottom w:val="0"/>
      <w:divBdr>
        <w:top w:val="none" w:sz="0" w:space="0" w:color="auto"/>
        <w:left w:val="none" w:sz="0" w:space="0" w:color="auto"/>
        <w:bottom w:val="none" w:sz="0" w:space="0" w:color="auto"/>
        <w:right w:val="none" w:sz="0" w:space="0" w:color="auto"/>
      </w:divBdr>
    </w:div>
    <w:div w:id="189731525">
      <w:bodyDiv w:val="1"/>
      <w:marLeft w:val="0"/>
      <w:marRight w:val="0"/>
      <w:marTop w:val="0"/>
      <w:marBottom w:val="0"/>
      <w:divBdr>
        <w:top w:val="none" w:sz="0" w:space="0" w:color="auto"/>
        <w:left w:val="none" w:sz="0" w:space="0" w:color="auto"/>
        <w:bottom w:val="none" w:sz="0" w:space="0" w:color="auto"/>
        <w:right w:val="none" w:sz="0" w:space="0" w:color="auto"/>
      </w:divBdr>
    </w:div>
    <w:div w:id="216092521">
      <w:bodyDiv w:val="1"/>
      <w:marLeft w:val="0"/>
      <w:marRight w:val="0"/>
      <w:marTop w:val="0"/>
      <w:marBottom w:val="0"/>
      <w:divBdr>
        <w:top w:val="none" w:sz="0" w:space="0" w:color="auto"/>
        <w:left w:val="none" w:sz="0" w:space="0" w:color="auto"/>
        <w:bottom w:val="none" w:sz="0" w:space="0" w:color="auto"/>
        <w:right w:val="none" w:sz="0" w:space="0" w:color="auto"/>
      </w:divBdr>
    </w:div>
    <w:div w:id="263614047">
      <w:bodyDiv w:val="1"/>
      <w:marLeft w:val="0"/>
      <w:marRight w:val="0"/>
      <w:marTop w:val="0"/>
      <w:marBottom w:val="0"/>
      <w:divBdr>
        <w:top w:val="none" w:sz="0" w:space="0" w:color="auto"/>
        <w:left w:val="none" w:sz="0" w:space="0" w:color="auto"/>
        <w:bottom w:val="none" w:sz="0" w:space="0" w:color="auto"/>
        <w:right w:val="none" w:sz="0" w:space="0" w:color="auto"/>
      </w:divBdr>
    </w:div>
    <w:div w:id="275604289">
      <w:bodyDiv w:val="1"/>
      <w:marLeft w:val="0"/>
      <w:marRight w:val="0"/>
      <w:marTop w:val="0"/>
      <w:marBottom w:val="0"/>
      <w:divBdr>
        <w:top w:val="none" w:sz="0" w:space="0" w:color="auto"/>
        <w:left w:val="none" w:sz="0" w:space="0" w:color="auto"/>
        <w:bottom w:val="none" w:sz="0" w:space="0" w:color="auto"/>
        <w:right w:val="none" w:sz="0" w:space="0" w:color="auto"/>
      </w:divBdr>
    </w:div>
    <w:div w:id="282226767">
      <w:bodyDiv w:val="1"/>
      <w:marLeft w:val="0"/>
      <w:marRight w:val="0"/>
      <w:marTop w:val="0"/>
      <w:marBottom w:val="0"/>
      <w:divBdr>
        <w:top w:val="none" w:sz="0" w:space="0" w:color="auto"/>
        <w:left w:val="none" w:sz="0" w:space="0" w:color="auto"/>
        <w:bottom w:val="none" w:sz="0" w:space="0" w:color="auto"/>
        <w:right w:val="none" w:sz="0" w:space="0" w:color="auto"/>
      </w:divBdr>
    </w:div>
    <w:div w:id="284166188">
      <w:bodyDiv w:val="1"/>
      <w:marLeft w:val="0"/>
      <w:marRight w:val="0"/>
      <w:marTop w:val="0"/>
      <w:marBottom w:val="0"/>
      <w:divBdr>
        <w:top w:val="none" w:sz="0" w:space="0" w:color="auto"/>
        <w:left w:val="none" w:sz="0" w:space="0" w:color="auto"/>
        <w:bottom w:val="none" w:sz="0" w:space="0" w:color="auto"/>
        <w:right w:val="none" w:sz="0" w:space="0" w:color="auto"/>
      </w:divBdr>
    </w:div>
    <w:div w:id="301156849">
      <w:bodyDiv w:val="1"/>
      <w:marLeft w:val="0"/>
      <w:marRight w:val="0"/>
      <w:marTop w:val="0"/>
      <w:marBottom w:val="0"/>
      <w:divBdr>
        <w:top w:val="none" w:sz="0" w:space="0" w:color="auto"/>
        <w:left w:val="none" w:sz="0" w:space="0" w:color="auto"/>
        <w:bottom w:val="none" w:sz="0" w:space="0" w:color="auto"/>
        <w:right w:val="none" w:sz="0" w:space="0" w:color="auto"/>
      </w:divBdr>
    </w:div>
    <w:div w:id="307783735">
      <w:bodyDiv w:val="1"/>
      <w:marLeft w:val="0"/>
      <w:marRight w:val="0"/>
      <w:marTop w:val="0"/>
      <w:marBottom w:val="0"/>
      <w:divBdr>
        <w:top w:val="none" w:sz="0" w:space="0" w:color="auto"/>
        <w:left w:val="none" w:sz="0" w:space="0" w:color="auto"/>
        <w:bottom w:val="none" w:sz="0" w:space="0" w:color="auto"/>
        <w:right w:val="none" w:sz="0" w:space="0" w:color="auto"/>
      </w:divBdr>
    </w:div>
    <w:div w:id="325397411">
      <w:bodyDiv w:val="1"/>
      <w:marLeft w:val="0"/>
      <w:marRight w:val="0"/>
      <w:marTop w:val="0"/>
      <w:marBottom w:val="0"/>
      <w:divBdr>
        <w:top w:val="none" w:sz="0" w:space="0" w:color="auto"/>
        <w:left w:val="none" w:sz="0" w:space="0" w:color="auto"/>
        <w:bottom w:val="none" w:sz="0" w:space="0" w:color="auto"/>
        <w:right w:val="none" w:sz="0" w:space="0" w:color="auto"/>
      </w:divBdr>
    </w:div>
    <w:div w:id="326251105">
      <w:bodyDiv w:val="1"/>
      <w:marLeft w:val="0"/>
      <w:marRight w:val="0"/>
      <w:marTop w:val="0"/>
      <w:marBottom w:val="0"/>
      <w:divBdr>
        <w:top w:val="none" w:sz="0" w:space="0" w:color="auto"/>
        <w:left w:val="none" w:sz="0" w:space="0" w:color="auto"/>
        <w:bottom w:val="none" w:sz="0" w:space="0" w:color="auto"/>
        <w:right w:val="none" w:sz="0" w:space="0" w:color="auto"/>
      </w:divBdr>
    </w:div>
    <w:div w:id="329329943">
      <w:bodyDiv w:val="1"/>
      <w:marLeft w:val="0"/>
      <w:marRight w:val="0"/>
      <w:marTop w:val="0"/>
      <w:marBottom w:val="0"/>
      <w:divBdr>
        <w:top w:val="none" w:sz="0" w:space="0" w:color="auto"/>
        <w:left w:val="none" w:sz="0" w:space="0" w:color="auto"/>
        <w:bottom w:val="none" w:sz="0" w:space="0" w:color="auto"/>
        <w:right w:val="none" w:sz="0" w:space="0" w:color="auto"/>
      </w:divBdr>
    </w:div>
    <w:div w:id="497575917">
      <w:bodyDiv w:val="1"/>
      <w:marLeft w:val="0"/>
      <w:marRight w:val="0"/>
      <w:marTop w:val="0"/>
      <w:marBottom w:val="0"/>
      <w:divBdr>
        <w:top w:val="none" w:sz="0" w:space="0" w:color="auto"/>
        <w:left w:val="none" w:sz="0" w:space="0" w:color="auto"/>
        <w:bottom w:val="none" w:sz="0" w:space="0" w:color="auto"/>
        <w:right w:val="none" w:sz="0" w:space="0" w:color="auto"/>
      </w:divBdr>
    </w:div>
    <w:div w:id="574172225">
      <w:bodyDiv w:val="1"/>
      <w:marLeft w:val="0"/>
      <w:marRight w:val="0"/>
      <w:marTop w:val="0"/>
      <w:marBottom w:val="0"/>
      <w:divBdr>
        <w:top w:val="none" w:sz="0" w:space="0" w:color="auto"/>
        <w:left w:val="none" w:sz="0" w:space="0" w:color="auto"/>
        <w:bottom w:val="none" w:sz="0" w:space="0" w:color="auto"/>
        <w:right w:val="none" w:sz="0" w:space="0" w:color="auto"/>
      </w:divBdr>
    </w:div>
    <w:div w:id="576746249">
      <w:bodyDiv w:val="1"/>
      <w:marLeft w:val="0"/>
      <w:marRight w:val="0"/>
      <w:marTop w:val="0"/>
      <w:marBottom w:val="0"/>
      <w:divBdr>
        <w:top w:val="none" w:sz="0" w:space="0" w:color="auto"/>
        <w:left w:val="none" w:sz="0" w:space="0" w:color="auto"/>
        <w:bottom w:val="none" w:sz="0" w:space="0" w:color="auto"/>
        <w:right w:val="none" w:sz="0" w:space="0" w:color="auto"/>
      </w:divBdr>
      <w:divsChild>
        <w:div w:id="480081750">
          <w:marLeft w:val="720"/>
          <w:marRight w:val="0"/>
          <w:marTop w:val="0"/>
          <w:marBottom w:val="0"/>
          <w:divBdr>
            <w:top w:val="none" w:sz="0" w:space="0" w:color="auto"/>
            <w:left w:val="none" w:sz="0" w:space="0" w:color="auto"/>
            <w:bottom w:val="none" w:sz="0" w:space="0" w:color="auto"/>
            <w:right w:val="none" w:sz="0" w:space="0" w:color="auto"/>
          </w:divBdr>
        </w:div>
        <w:div w:id="1044059508">
          <w:marLeft w:val="720"/>
          <w:marRight w:val="0"/>
          <w:marTop w:val="0"/>
          <w:marBottom w:val="0"/>
          <w:divBdr>
            <w:top w:val="none" w:sz="0" w:space="0" w:color="auto"/>
            <w:left w:val="none" w:sz="0" w:space="0" w:color="auto"/>
            <w:bottom w:val="none" w:sz="0" w:space="0" w:color="auto"/>
            <w:right w:val="none" w:sz="0" w:space="0" w:color="auto"/>
          </w:divBdr>
        </w:div>
        <w:div w:id="282423944">
          <w:marLeft w:val="720"/>
          <w:marRight w:val="0"/>
          <w:marTop w:val="0"/>
          <w:marBottom w:val="0"/>
          <w:divBdr>
            <w:top w:val="none" w:sz="0" w:space="0" w:color="auto"/>
            <w:left w:val="none" w:sz="0" w:space="0" w:color="auto"/>
            <w:bottom w:val="none" w:sz="0" w:space="0" w:color="auto"/>
            <w:right w:val="none" w:sz="0" w:space="0" w:color="auto"/>
          </w:divBdr>
        </w:div>
        <w:div w:id="1961837983">
          <w:marLeft w:val="720"/>
          <w:marRight w:val="0"/>
          <w:marTop w:val="0"/>
          <w:marBottom w:val="0"/>
          <w:divBdr>
            <w:top w:val="none" w:sz="0" w:space="0" w:color="auto"/>
            <w:left w:val="none" w:sz="0" w:space="0" w:color="auto"/>
            <w:bottom w:val="none" w:sz="0" w:space="0" w:color="auto"/>
            <w:right w:val="none" w:sz="0" w:space="0" w:color="auto"/>
          </w:divBdr>
        </w:div>
        <w:div w:id="338626052">
          <w:marLeft w:val="720"/>
          <w:marRight w:val="0"/>
          <w:marTop w:val="0"/>
          <w:marBottom w:val="0"/>
          <w:divBdr>
            <w:top w:val="none" w:sz="0" w:space="0" w:color="auto"/>
            <w:left w:val="none" w:sz="0" w:space="0" w:color="auto"/>
            <w:bottom w:val="none" w:sz="0" w:space="0" w:color="auto"/>
            <w:right w:val="none" w:sz="0" w:space="0" w:color="auto"/>
          </w:divBdr>
        </w:div>
        <w:div w:id="1519006803">
          <w:marLeft w:val="720"/>
          <w:marRight w:val="0"/>
          <w:marTop w:val="0"/>
          <w:marBottom w:val="0"/>
          <w:divBdr>
            <w:top w:val="none" w:sz="0" w:space="0" w:color="auto"/>
            <w:left w:val="none" w:sz="0" w:space="0" w:color="auto"/>
            <w:bottom w:val="none" w:sz="0" w:space="0" w:color="auto"/>
            <w:right w:val="none" w:sz="0" w:space="0" w:color="auto"/>
          </w:divBdr>
        </w:div>
        <w:div w:id="1605962260">
          <w:marLeft w:val="720"/>
          <w:marRight w:val="0"/>
          <w:marTop w:val="0"/>
          <w:marBottom w:val="0"/>
          <w:divBdr>
            <w:top w:val="none" w:sz="0" w:space="0" w:color="auto"/>
            <w:left w:val="none" w:sz="0" w:space="0" w:color="auto"/>
            <w:bottom w:val="none" w:sz="0" w:space="0" w:color="auto"/>
            <w:right w:val="none" w:sz="0" w:space="0" w:color="auto"/>
          </w:divBdr>
        </w:div>
        <w:div w:id="655305645">
          <w:marLeft w:val="720"/>
          <w:marRight w:val="0"/>
          <w:marTop w:val="0"/>
          <w:marBottom w:val="0"/>
          <w:divBdr>
            <w:top w:val="none" w:sz="0" w:space="0" w:color="auto"/>
            <w:left w:val="none" w:sz="0" w:space="0" w:color="auto"/>
            <w:bottom w:val="none" w:sz="0" w:space="0" w:color="auto"/>
            <w:right w:val="none" w:sz="0" w:space="0" w:color="auto"/>
          </w:divBdr>
        </w:div>
        <w:div w:id="338432269">
          <w:marLeft w:val="720"/>
          <w:marRight w:val="0"/>
          <w:marTop w:val="0"/>
          <w:marBottom w:val="0"/>
          <w:divBdr>
            <w:top w:val="none" w:sz="0" w:space="0" w:color="auto"/>
            <w:left w:val="none" w:sz="0" w:space="0" w:color="auto"/>
            <w:bottom w:val="none" w:sz="0" w:space="0" w:color="auto"/>
            <w:right w:val="none" w:sz="0" w:space="0" w:color="auto"/>
          </w:divBdr>
        </w:div>
      </w:divsChild>
    </w:div>
    <w:div w:id="613748330">
      <w:bodyDiv w:val="1"/>
      <w:marLeft w:val="0"/>
      <w:marRight w:val="0"/>
      <w:marTop w:val="0"/>
      <w:marBottom w:val="0"/>
      <w:divBdr>
        <w:top w:val="none" w:sz="0" w:space="0" w:color="auto"/>
        <w:left w:val="none" w:sz="0" w:space="0" w:color="auto"/>
        <w:bottom w:val="none" w:sz="0" w:space="0" w:color="auto"/>
        <w:right w:val="none" w:sz="0" w:space="0" w:color="auto"/>
      </w:divBdr>
      <w:divsChild>
        <w:div w:id="215895695">
          <w:marLeft w:val="720"/>
          <w:marRight w:val="0"/>
          <w:marTop w:val="0"/>
          <w:marBottom w:val="0"/>
          <w:divBdr>
            <w:top w:val="none" w:sz="0" w:space="0" w:color="auto"/>
            <w:left w:val="none" w:sz="0" w:space="0" w:color="auto"/>
            <w:bottom w:val="none" w:sz="0" w:space="0" w:color="auto"/>
            <w:right w:val="none" w:sz="0" w:space="0" w:color="auto"/>
          </w:divBdr>
        </w:div>
        <w:div w:id="1445539597">
          <w:marLeft w:val="720"/>
          <w:marRight w:val="0"/>
          <w:marTop w:val="0"/>
          <w:marBottom w:val="0"/>
          <w:divBdr>
            <w:top w:val="none" w:sz="0" w:space="0" w:color="auto"/>
            <w:left w:val="none" w:sz="0" w:space="0" w:color="auto"/>
            <w:bottom w:val="none" w:sz="0" w:space="0" w:color="auto"/>
            <w:right w:val="none" w:sz="0" w:space="0" w:color="auto"/>
          </w:divBdr>
        </w:div>
        <w:div w:id="441071806">
          <w:marLeft w:val="720"/>
          <w:marRight w:val="0"/>
          <w:marTop w:val="0"/>
          <w:marBottom w:val="0"/>
          <w:divBdr>
            <w:top w:val="none" w:sz="0" w:space="0" w:color="auto"/>
            <w:left w:val="none" w:sz="0" w:space="0" w:color="auto"/>
            <w:bottom w:val="none" w:sz="0" w:space="0" w:color="auto"/>
            <w:right w:val="none" w:sz="0" w:space="0" w:color="auto"/>
          </w:divBdr>
        </w:div>
        <w:div w:id="1863930502">
          <w:marLeft w:val="720"/>
          <w:marRight w:val="0"/>
          <w:marTop w:val="0"/>
          <w:marBottom w:val="0"/>
          <w:divBdr>
            <w:top w:val="none" w:sz="0" w:space="0" w:color="auto"/>
            <w:left w:val="none" w:sz="0" w:space="0" w:color="auto"/>
            <w:bottom w:val="none" w:sz="0" w:space="0" w:color="auto"/>
            <w:right w:val="none" w:sz="0" w:space="0" w:color="auto"/>
          </w:divBdr>
        </w:div>
        <w:div w:id="2048866414">
          <w:marLeft w:val="720"/>
          <w:marRight w:val="0"/>
          <w:marTop w:val="0"/>
          <w:marBottom w:val="0"/>
          <w:divBdr>
            <w:top w:val="none" w:sz="0" w:space="0" w:color="auto"/>
            <w:left w:val="none" w:sz="0" w:space="0" w:color="auto"/>
            <w:bottom w:val="none" w:sz="0" w:space="0" w:color="auto"/>
            <w:right w:val="none" w:sz="0" w:space="0" w:color="auto"/>
          </w:divBdr>
        </w:div>
        <w:div w:id="1732725109">
          <w:marLeft w:val="720"/>
          <w:marRight w:val="0"/>
          <w:marTop w:val="0"/>
          <w:marBottom w:val="0"/>
          <w:divBdr>
            <w:top w:val="none" w:sz="0" w:space="0" w:color="auto"/>
            <w:left w:val="none" w:sz="0" w:space="0" w:color="auto"/>
            <w:bottom w:val="none" w:sz="0" w:space="0" w:color="auto"/>
            <w:right w:val="none" w:sz="0" w:space="0" w:color="auto"/>
          </w:divBdr>
        </w:div>
        <w:div w:id="462424959">
          <w:marLeft w:val="720"/>
          <w:marRight w:val="0"/>
          <w:marTop w:val="0"/>
          <w:marBottom w:val="0"/>
          <w:divBdr>
            <w:top w:val="none" w:sz="0" w:space="0" w:color="auto"/>
            <w:left w:val="none" w:sz="0" w:space="0" w:color="auto"/>
            <w:bottom w:val="none" w:sz="0" w:space="0" w:color="auto"/>
            <w:right w:val="none" w:sz="0" w:space="0" w:color="auto"/>
          </w:divBdr>
        </w:div>
        <w:div w:id="208340604">
          <w:marLeft w:val="720"/>
          <w:marRight w:val="0"/>
          <w:marTop w:val="0"/>
          <w:marBottom w:val="0"/>
          <w:divBdr>
            <w:top w:val="none" w:sz="0" w:space="0" w:color="auto"/>
            <w:left w:val="none" w:sz="0" w:space="0" w:color="auto"/>
            <w:bottom w:val="none" w:sz="0" w:space="0" w:color="auto"/>
            <w:right w:val="none" w:sz="0" w:space="0" w:color="auto"/>
          </w:divBdr>
        </w:div>
        <w:div w:id="1443188656">
          <w:marLeft w:val="720"/>
          <w:marRight w:val="0"/>
          <w:marTop w:val="0"/>
          <w:marBottom w:val="0"/>
          <w:divBdr>
            <w:top w:val="none" w:sz="0" w:space="0" w:color="auto"/>
            <w:left w:val="none" w:sz="0" w:space="0" w:color="auto"/>
            <w:bottom w:val="none" w:sz="0" w:space="0" w:color="auto"/>
            <w:right w:val="none" w:sz="0" w:space="0" w:color="auto"/>
          </w:divBdr>
        </w:div>
      </w:divsChild>
    </w:div>
    <w:div w:id="636884458">
      <w:bodyDiv w:val="1"/>
      <w:marLeft w:val="0"/>
      <w:marRight w:val="0"/>
      <w:marTop w:val="0"/>
      <w:marBottom w:val="0"/>
      <w:divBdr>
        <w:top w:val="none" w:sz="0" w:space="0" w:color="auto"/>
        <w:left w:val="none" w:sz="0" w:space="0" w:color="auto"/>
        <w:bottom w:val="none" w:sz="0" w:space="0" w:color="auto"/>
        <w:right w:val="none" w:sz="0" w:space="0" w:color="auto"/>
      </w:divBdr>
    </w:div>
    <w:div w:id="647053616">
      <w:bodyDiv w:val="1"/>
      <w:marLeft w:val="0"/>
      <w:marRight w:val="0"/>
      <w:marTop w:val="0"/>
      <w:marBottom w:val="0"/>
      <w:divBdr>
        <w:top w:val="none" w:sz="0" w:space="0" w:color="auto"/>
        <w:left w:val="none" w:sz="0" w:space="0" w:color="auto"/>
        <w:bottom w:val="none" w:sz="0" w:space="0" w:color="auto"/>
        <w:right w:val="none" w:sz="0" w:space="0" w:color="auto"/>
      </w:divBdr>
    </w:div>
    <w:div w:id="659770154">
      <w:bodyDiv w:val="1"/>
      <w:marLeft w:val="0"/>
      <w:marRight w:val="0"/>
      <w:marTop w:val="0"/>
      <w:marBottom w:val="0"/>
      <w:divBdr>
        <w:top w:val="none" w:sz="0" w:space="0" w:color="auto"/>
        <w:left w:val="none" w:sz="0" w:space="0" w:color="auto"/>
        <w:bottom w:val="none" w:sz="0" w:space="0" w:color="auto"/>
        <w:right w:val="none" w:sz="0" w:space="0" w:color="auto"/>
      </w:divBdr>
    </w:div>
    <w:div w:id="684786572">
      <w:bodyDiv w:val="1"/>
      <w:marLeft w:val="0"/>
      <w:marRight w:val="0"/>
      <w:marTop w:val="0"/>
      <w:marBottom w:val="0"/>
      <w:divBdr>
        <w:top w:val="none" w:sz="0" w:space="0" w:color="auto"/>
        <w:left w:val="none" w:sz="0" w:space="0" w:color="auto"/>
        <w:bottom w:val="none" w:sz="0" w:space="0" w:color="auto"/>
        <w:right w:val="none" w:sz="0" w:space="0" w:color="auto"/>
      </w:divBdr>
    </w:div>
    <w:div w:id="689647793">
      <w:bodyDiv w:val="1"/>
      <w:marLeft w:val="0"/>
      <w:marRight w:val="0"/>
      <w:marTop w:val="0"/>
      <w:marBottom w:val="0"/>
      <w:divBdr>
        <w:top w:val="none" w:sz="0" w:space="0" w:color="auto"/>
        <w:left w:val="none" w:sz="0" w:space="0" w:color="auto"/>
        <w:bottom w:val="none" w:sz="0" w:space="0" w:color="auto"/>
        <w:right w:val="none" w:sz="0" w:space="0" w:color="auto"/>
      </w:divBdr>
    </w:div>
    <w:div w:id="699673330">
      <w:bodyDiv w:val="1"/>
      <w:marLeft w:val="0"/>
      <w:marRight w:val="0"/>
      <w:marTop w:val="0"/>
      <w:marBottom w:val="0"/>
      <w:divBdr>
        <w:top w:val="none" w:sz="0" w:space="0" w:color="auto"/>
        <w:left w:val="none" w:sz="0" w:space="0" w:color="auto"/>
        <w:bottom w:val="none" w:sz="0" w:space="0" w:color="auto"/>
        <w:right w:val="none" w:sz="0" w:space="0" w:color="auto"/>
      </w:divBdr>
    </w:div>
    <w:div w:id="790978619">
      <w:bodyDiv w:val="1"/>
      <w:marLeft w:val="0"/>
      <w:marRight w:val="0"/>
      <w:marTop w:val="0"/>
      <w:marBottom w:val="0"/>
      <w:divBdr>
        <w:top w:val="none" w:sz="0" w:space="0" w:color="auto"/>
        <w:left w:val="none" w:sz="0" w:space="0" w:color="auto"/>
        <w:bottom w:val="none" w:sz="0" w:space="0" w:color="auto"/>
        <w:right w:val="none" w:sz="0" w:space="0" w:color="auto"/>
      </w:divBdr>
    </w:div>
    <w:div w:id="824585138">
      <w:bodyDiv w:val="1"/>
      <w:marLeft w:val="0"/>
      <w:marRight w:val="0"/>
      <w:marTop w:val="0"/>
      <w:marBottom w:val="0"/>
      <w:divBdr>
        <w:top w:val="none" w:sz="0" w:space="0" w:color="auto"/>
        <w:left w:val="none" w:sz="0" w:space="0" w:color="auto"/>
        <w:bottom w:val="none" w:sz="0" w:space="0" w:color="auto"/>
        <w:right w:val="none" w:sz="0" w:space="0" w:color="auto"/>
      </w:divBdr>
    </w:div>
    <w:div w:id="826630349">
      <w:bodyDiv w:val="1"/>
      <w:marLeft w:val="0"/>
      <w:marRight w:val="0"/>
      <w:marTop w:val="0"/>
      <w:marBottom w:val="0"/>
      <w:divBdr>
        <w:top w:val="none" w:sz="0" w:space="0" w:color="auto"/>
        <w:left w:val="none" w:sz="0" w:space="0" w:color="auto"/>
        <w:bottom w:val="none" w:sz="0" w:space="0" w:color="auto"/>
        <w:right w:val="none" w:sz="0" w:space="0" w:color="auto"/>
      </w:divBdr>
    </w:div>
    <w:div w:id="845634385">
      <w:bodyDiv w:val="1"/>
      <w:marLeft w:val="0"/>
      <w:marRight w:val="0"/>
      <w:marTop w:val="0"/>
      <w:marBottom w:val="0"/>
      <w:divBdr>
        <w:top w:val="none" w:sz="0" w:space="0" w:color="auto"/>
        <w:left w:val="none" w:sz="0" w:space="0" w:color="auto"/>
        <w:bottom w:val="none" w:sz="0" w:space="0" w:color="auto"/>
        <w:right w:val="none" w:sz="0" w:space="0" w:color="auto"/>
      </w:divBdr>
    </w:div>
    <w:div w:id="901864316">
      <w:bodyDiv w:val="1"/>
      <w:marLeft w:val="0"/>
      <w:marRight w:val="0"/>
      <w:marTop w:val="0"/>
      <w:marBottom w:val="0"/>
      <w:divBdr>
        <w:top w:val="none" w:sz="0" w:space="0" w:color="auto"/>
        <w:left w:val="none" w:sz="0" w:space="0" w:color="auto"/>
        <w:bottom w:val="none" w:sz="0" w:space="0" w:color="auto"/>
        <w:right w:val="none" w:sz="0" w:space="0" w:color="auto"/>
      </w:divBdr>
    </w:div>
    <w:div w:id="925185626">
      <w:bodyDiv w:val="1"/>
      <w:marLeft w:val="0"/>
      <w:marRight w:val="0"/>
      <w:marTop w:val="0"/>
      <w:marBottom w:val="0"/>
      <w:divBdr>
        <w:top w:val="none" w:sz="0" w:space="0" w:color="auto"/>
        <w:left w:val="none" w:sz="0" w:space="0" w:color="auto"/>
        <w:bottom w:val="none" w:sz="0" w:space="0" w:color="auto"/>
        <w:right w:val="none" w:sz="0" w:space="0" w:color="auto"/>
      </w:divBdr>
    </w:div>
    <w:div w:id="941495492">
      <w:bodyDiv w:val="1"/>
      <w:marLeft w:val="0"/>
      <w:marRight w:val="0"/>
      <w:marTop w:val="0"/>
      <w:marBottom w:val="0"/>
      <w:divBdr>
        <w:top w:val="none" w:sz="0" w:space="0" w:color="auto"/>
        <w:left w:val="none" w:sz="0" w:space="0" w:color="auto"/>
        <w:bottom w:val="none" w:sz="0" w:space="0" w:color="auto"/>
        <w:right w:val="none" w:sz="0" w:space="0" w:color="auto"/>
      </w:divBdr>
    </w:div>
    <w:div w:id="942491149">
      <w:bodyDiv w:val="1"/>
      <w:marLeft w:val="0"/>
      <w:marRight w:val="0"/>
      <w:marTop w:val="0"/>
      <w:marBottom w:val="0"/>
      <w:divBdr>
        <w:top w:val="none" w:sz="0" w:space="0" w:color="auto"/>
        <w:left w:val="none" w:sz="0" w:space="0" w:color="auto"/>
        <w:bottom w:val="none" w:sz="0" w:space="0" w:color="auto"/>
        <w:right w:val="none" w:sz="0" w:space="0" w:color="auto"/>
      </w:divBdr>
    </w:div>
    <w:div w:id="945306937">
      <w:bodyDiv w:val="1"/>
      <w:marLeft w:val="0"/>
      <w:marRight w:val="0"/>
      <w:marTop w:val="0"/>
      <w:marBottom w:val="0"/>
      <w:divBdr>
        <w:top w:val="none" w:sz="0" w:space="0" w:color="auto"/>
        <w:left w:val="none" w:sz="0" w:space="0" w:color="auto"/>
        <w:bottom w:val="none" w:sz="0" w:space="0" w:color="auto"/>
        <w:right w:val="none" w:sz="0" w:space="0" w:color="auto"/>
      </w:divBdr>
    </w:div>
    <w:div w:id="958141988">
      <w:bodyDiv w:val="1"/>
      <w:marLeft w:val="0"/>
      <w:marRight w:val="0"/>
      <w:marTop w:val="0"/>
      <w:marBottom w:val="0"/>
      <w:divBdr>
        <w:top w:val="none" w:sz="0" w:space="0" w:color="auto"/>
        <w:left w:val="none" w:sz="0" w:space="0" w:color="auto"/>
        <w:bottom w:val="none" w:sz="0" w:space="0" w:color="auto"/>
        <w:right w:val="none" w:sz="0" w:space="0" w:color="auto"/>
      </w:divBdr>
    </w:div>
    <w:div w:id="1030572964">
      <w:bodyDiv w:val="1"/>
      <w:marLeft w:val="0"/>
      <w:marRight w:val="0"/>
      <w:marTop w:val="0"/>
      <w:marBottom w:val="0"/>
      <w:divBdr>
        <w:top w:val="none" w:sz="0" w:space="0" w:color="auto"/>
        <w:left w:val="none" w:sz="0" w:space="0" w:color="auto"/>
        <w:bottom w:val="none" w:sz="0" w:space="0" w:color="auto"/>
        <w:right w:val="none" w:sz="0" w:space="0" w:color="auto"/>
      </w:divBdr>
    </w:div>
    <w:div w:id="1033310757">
      <w:bodyDiv w:val="1"/>
      <w:marLeft w:val="0"/>
      <w:marRight w:val="0"/>
      <w:marTop w:val="0"/>
      <w:marBottom w:val="0"/>
      <w:divBdr>
        <w:top w:val="none" w:sz="0" w:space="0" w:color="auto"/>
        <w:left w:val="none" w:sz="0" w:space="0" w:color="auto"/>
        <w:bottom w:val="none" w:sz="0" w:space="0" w:color="auto"/>
        <w:right w:val="none" w:sz="0" w:space="0" w:color="auto"/>
      </w:divBdr>
    </w:div>
    <w:div w:id="1050568191">
      <w:bodyDiv w:val="1"/>
      <w:marLeft w:val="0"/>
      <w:marRight w:val="0"/>
      <w:marTop w:val="0"/>
      <w:marBottom w:val="0"/>
      <w:divBdr>
        <w:top w:val="none" w:sz="0" w:space="0" w:color="auto"/>
        <w:left w:val="none" w:sz="0" w:space="0" w:color="auto"/>
        <w:bottom w:val="none" w:sz="0" w:space="0" w:color="auto"/>
        <w:right w:val="none" w:sz="0" w:space="0" w:color="auto"/>
      </w:divBdr>
    </w:div>
    <w:div w:id="1116867963">
      <w:bodyDiv w:val="1"/>
      <w:marLeft w:val="0"/>
      <w:marRight w:val="0"/>
      <w:marTop w:val="0"/>
      <w:marBottom w:val="0"/>
      <w:divBdr>
        <w:top w:val="none" w:sz="0" w:space="0" w:color="auto"/>
        <w:left w:val="none" w:sz="0" w:space="0" w:color="auto"/>
        <w:bottom w:val="none" w:sz="0" w:space="0" w:color="auto"/>
        <w:right w:val="none" w:sz="0" w:space="0" w:color="auto"/>
      </w:divBdr>
    </w:div>
    <w:div w:id="1139763224">
      <w:bodyDiv w:val="1"/>
      <w:marLeft w:val="0"/>
      <w:marRight w:val="0"/>
      <w:marTop w:val="0"/>
      <w:marBottom w:val="0"/>
      <w:divBdr>
        <w:top w:val="none" w:sz="0" w:space="0" w:color="auto"/>
        <w:left w:val="none" w:sz="0" w:space="0" w:color="auto"/>
        <w:bottom w:val="none" w:sz="0" w:space="0" w:color="auto"/>
        <w:right w:val="none" w:sz="0" w:space="0" w:color="auto"/>
      </w:divBdr>
    </w:div>
    <w:div w:id="1155146165">
      <w:bodyDiv w:val="1"/>
      <w:marLeft w:val="0"/>
      <w:marRight w:val="0"/>
      <w:marTop w:val="0"/>
      <w:marBottom w:val="0"/>
      <w:divBdr>
        <w:top w:val="none" w:sz="0" w:space="0" w:color="auto"/>
        <w:left w:val="none" w:sz="0" w:space="0" w:color="auto"/>
        <w:bottom w:val="none" w:sz="0" w:space="0" w:color="auto"/>
        <w:right w:val="none" w:sz="0" w:space="0" w:color="auto"/>
      </w:divBdr>
    </w:div>
    <w:div w:id="1202396680">
      <w:bodyDiv w:val="1"/>
      <w:marLeft w:val="0"/>
      <w:marRight w:val="0"/>
      <w:marTop w:val="0"/>
      <w:marBottom w:val="0"/>
      <w:divBdr>
        <w:top w:val="none" w:sz="0" w:space="0" w:color="auto"/>
        <w:left w:val="none" w:sz="0" w:space="0" w:color="auto"/>
        <w:bottom w:val="none" w:sz="0" w:space="0" w:color="auto"/>
        <w:right w:val="none" w:sz="0" w:space="0" w:color="auto"/>
      </w:divBdr>
    </w:div>
    <w:div w:id="1216308836">
      <w:bodyDiv w:val="1"/>
      <w:marLeft w:val="0"/>
      <w:marRight w:val="0"/>
      <w:marTop w:val="0"/>
      <w:marBottom w:val="0"/>
      <w:divBdr>
        <w:top w:val="none" w:sz="0" w:space="0" w:color="auto"/>
        <w:left w:val="none" w:sz="0" w:space="0" w:color="auto"/>
        <w:bottom w:val="none" w:sz="0" w:space="0" w:color="auto"/>
        <w:right w:val="none" w:sz="0" w:space="0" w:color="auto"/>
      </w:divBdr>
    </w:div>
    <w:div w:id="1223566063">
      <w:bodyDiv w:val="1"/>
      <w:marLeft w:val="0"/>
      <w:marRight w:val="0"/>
      <w:marTop w:val="0"/>
      <w:marBottom w:val="0"/>
      <w:divBdr>
        <w:top w:val="none" w:sz="0" w:space="0" w:color="auto"/>
        <w:left w:val="none" w:sz="0" w:space="0" w:color="auto"/>
        <w:bottom w:val="none" w:sz="0" w:space="0" w:color="auto"/>
        <w:right w:val="none" w:sz="0" w:space="0" w:color="auto"/>
      </w:divBdr>
    </w:div>
    <w:div w:id="1229533080">
      <w:bodyDiv w:val="1"/>
      <w:marLeft w:val="0"/>
      <w:marRight w:val="0"/>
      <w:marTop w:val="0"/>
      <w:marBottom w:val="0"/>
      <w:divBdr>
        <w:top w:val="none" w:sz="0" w:space="0" w:color="auto"/>
        <w:left w:val="none" w:sz="0" w:space="0" w:color="auto"/>
        <w:bottom w:val="none" w:sz="0" w:space="0" w:color="auto"/>
        <w:right w:val="none" w:sz="0" w:space="0" w:color="auto"/>
      </w:divBdr>
    </w:div>
    <w:div w:id="1230844891">
      <w:bodyDiv w:val="1"/>
      <w:marLeft w:val="0"/>
      <w:marRight w:val="0"/>
      <w:marTop w:val="0"/>
      <w:marBottom w:val="0"/>
      <w:divBdr>
        <w:top w:val="none" w:sz="0" w:space="0" w:color="auto"/>
        <w:left w:val="none" w:sz="0" w:space="0" w:color="auto"/>
        <w:bottom w:val="none" w:sz="0" w:space="0" w:color="auto"/>
        <w:right w:val="none" w:sz="0" w:space="0" w:color="auto"/>
      </w:divBdr>
    </w:div>
    <w:div w:id="1231573699">
      <w:bodyDiv w:val="1"/>
      <w:marLeft w:val="0"/>
      <w:marRight w:val="0"/>
      <w:marTop w:val="0"/>
      <w:marBottom w:val="0"/>
      <w:divBdr>
        <w:top w:val="none" w:sz="0" w:space="0" w:color="auto"/>
        <w:left w:val="none" w:sz="0" w:space="0" w:color="auto"/>
        <w:bottom w:val="none" w:sz="0" w:space="0" w:color="auto"/>
        <w:right w:val="none" w:sz="0" w:space="0" w:color="auto"/>
      </w:divBdr>
    </w:div>
    <w:div w:id="1276595293">
      <w:bodyDiv w:val="1"/>
      <w:marLeft w:val="0"/>
      <w:marRight w:val="0"/>
      <w:marTop w:val="0"/>
      <w:marBottom w:val="0"/>
      <w:divBdr>
        <w:top w:val="none" w:sz="0" w:space="0" w:color="auto"/>
        <w:left w:val="none" w:sz="0" w:space="0" w:color="auto"/>
        <w:bottom w:val="none" w:sz="0" w:space="0" w:color="auto"/>
        <w:right w:val="none" w:sz="0" w:space="0" w:color="auto"/>
      </w:divBdr>
    </w:div>
    <w:div w:id="1319572681">
      <w:bodyDiv w:val="1"/>
      <w:marLeft w:val="0"/>
      <w:marRight w:val="0"/>
      <w:marTop w:val="0"/>
      <w:marBottom w:val="0"/>
      <w:divBdr>
        <w:top w:val="none" w:sz="0" w:space="0" w:color="auto"/>
        <w:left w:val="none" w:sz="0" w:space="0" w:color="auto"/>
        <w:bottom w:val="none" w:sz="0" w:space="0" w:color="auto"/>
        <w:right w:val="none" w:sz="0" w:space="0" w:color="auto"/>
      </w:divBdr>
    </w:div>
    <w:div w:id="1325012026">
      <w:bodyDiv w:val="1"/>
      <w:marLeft w:val="0"/>
      <w:marRight w:val="0"/>
      <w:marTop w:val="0"/>
      <w:marBottom w:val="0"/>
      <w:divBdr>
        <w:top w:val="none" w:sz="0" w:space="0" w:color="auto"/>
        <w:left w:val="none" w:sz="0" w:space="0" w:color="auto"/>
        <w:bottom w:val="none" w:sz="0" w:space="0" w:color="auto"/>
        <w:right w:val="none" w:sz="0" w:space="0" w:color="auto"/>
      </w:divBdr>
    </w:div>
    <w:div w:id="1371102197">
      <w:bodyDiv w:val="1"/>
      <w:marLeft w:val="0"/>
      <w:marRight w:val="0"/>
      <w:marTop w:val="0"/>
      <w:marBottom w:val="0"/>
      <w:divBdr>
        <w:top w:val="none" w:sz="0" w:space="0" w:color="auto"/>
        <w:left w:val="none" w:sz="0" w:space="0" w:color="auto"/>
        <w:bottom w:val="none" w:sz="0" w:space="0" w:color="auto"/>
        <w:right w:val="none" w:sz="0" w:space="0" w:color="auto"/>
      </w:divBdr>
    </w:div>
    <w:div w:id="1405108479">
      <w:bodyDiv w:val="1"/>
      <w:marLeft w:val="0"/>
      <w:marRight w:val="0"/>
      <w:marTop w:val="0"/>
      <w:marBottom w:val="0"/>
      <w:divBdr>
        <w:top w:val="none" w:sz="0" w:space="0" w:color="auto"/>
        <w:left w:val="none" w:sz="0" w:space="0" w:color="auto"/>
        <w:bottom w:val="none" w:sz="0" w:space="0" w:color="auto"/>
        <w:right w:val="none" w:sz="0" w:space="0" w:color="auto"/>
      </w:divBdr>
    </w:div>
    <w:div w:id="1460487838">
      <w:bodyDiv w:val="1"/>
      <w:marLeft w:val="0"/>
      <w:marRight w:val="0"/>
      <w:marTop w:val="0"/>
      <w:marBottom w:val="0"/>
      <w:divBdr>
        <w:top w:val="none" w:sz="0" w:space="0" w:color="auto"/>
        <w:left w:val="none" w:sz="0" w:space="0" w:color="auto"/>
        <w:bottom w:val="none" w:sz="0" w:space="0" w:color="auto"/>
        <w:right w:val="none" w:sz="0" w:space="0" w:color="auto"/>
      </w:divBdr>
    </w:div>
    <w:div w:id="1481268412">
      <w:bodyDiv w:val="1"/>
      <w:marLeft w:val="0"/>
      <w:marRight w:val="0"/>
      <w:marTop w:val="0"/>
      <w:marBottom w:val="0"/>
      <w:divBdr>
        <w:top w:val="none" w:sz="0" w:space="0" w:color="auto"/>
        <w:left w:val="none" w:sz="0" w:space="0" w:color="auto"/>
        <w:bottom w:val="none" w:sz="0" w:space="0" w:color="auto"/>
        <w:right w:val="none" w:sz="0" w:space="0" w:color="auto"/>
      </w:divBdr>
    </w:div>
    <w:div w:id="1549758483">
      <w:bodyDiv w:val="1"/>
      <w:marLeft w:val="0"/>
      <w:marRight w:val="0"/>
      <w:marTop w:val="0"/>
      <w:marBottom w:val="0"/>
      <w:divBdr>
        <w:top w:val="none" w:sz="0" w:space="0" w:color="auto"/>
        <w:left w:val="none" w:sz="0" w:space="0" w:color="auto"/>
        <w:bottom w:val="none" w:sz="0" w:space="0" w:color="auto"/>
        <w:right w:val="none" w:sz="0" w:space="0" w:color="auto"/>
      </w:divBdr>
    </w:div>
    <w:div w:id="1562669565">
      <w:bodyDiv w:val="1"/>
      <w:marLeft w:val="0"/>
      <w:marRight w:val="0"/>
      <w:marTop w:val="0"/>
      <w:marBottom w:val="0"/>
      <w:divBdr>
        <w:top w:val="none" w:sz="0" w:space="0" w:color="auto"/>
        <w:left w:val="none" w:sz="0" w:space="0" w:color="auto"/>
        <w:bottom w:val="none" w:sz="0" w:space="0" w:color="auto"/>
        <w:right w:val="none" w:sz="0" w:space="0" w:color="auto"/>
      </w:divBdr>
    </w:div>
    <w:div w:id="1563641300">
      <w:bodyDiv w:val="1"/>
      <w:marLeft w:val="0"/>
      <w:marRight w:val="0"/>
      <w:marTop w:val="0"/>
      <w:marBottom w:val="0"/>
      <w:divBdr>
        <w:top w:val="none" w:sz="0" w:space="0" w:color="auto"/>
        <w:left w:val="none" w:sz="0" w:space="0" w:color="auto"/>
        <w:bottom w:val="none" w:sz="0" w:space="0" w:color="auto"/>
        <w:right w:val="none" w:sz="0" w:space="0" w:color="auto"/>
      </w:divBdr>
    </w:div>
    <w:div w:id="1567179712">
      <w:bodyDiv w:val="1"/>
      <w:marLeft w:val="0"/>
      <w:marRight w:val="0"/>
      <w:marTop w:val="0"/>
      <w:marBottom w:val="0"/>
      <w:divBdr>
        <w:top w:val="none" w:sz="0" w:space="0" w:color="auto"/>
        <w:left w:val="none" w:sz="0" w:space="0" w:color="auto"/>
        <w:bottom w:val="none" w:sz="0" w:space="0" w:color="auto"/>
        <w:right w:val="none" w:sz="0" w:space="0" w:color="auto"/>
      </w:divBdr>
      <w:divsChild>
        <w:div w:id="1837964234">
          <w:marLeft w:val="1166"/>
          <w:marRight w:val="0"/>
          <w:marTop w:val="86"/>
          <w:marBottom w:val="0"/>
          <w:divBdr>
            <w:top w:val="none" w:sz="0" w:space="0" w:color="auto"/>
            <w:left w:val="none" w:sz="0" w:space="0" w:color="auto"/>
            <w:bottom w:val="none" w:sz="0" w:space="0" w:color="auto"/>
            <w:right w:val="none" w:sz="0" w:space="0" w:color="auto"/>
          </w:divBdr>
        </w:div>
        <w:div w:id="2016568580">
          <w:marLeft w:val="1166"/>
          <w:marRight w:val="0"/>
          <w:marTop w:val="86"/>
          <w:marBottom w:val="0"/>
          <w:divBdr>
            <w:top w:val="none" w:sz="0" w:space="0" w:color="auto"/>
            <w:left w:val="none" w:sz="0" w:space="0" w:color="auto"/>
            <w:bottom w:val="none" w:sz="0" w:space="0" w:color="auto"/>
            <w:right w:val="none" w:sz="0" w:space="0" w:color="auto"/>
          </w:divBdr>
        </w:div>
        <w:div w:id="990672858">
          <w:marLeft w:val="1166"/>
          <w:marRight w:val="0"/>
          <w:marTop w:val="86"/>
          <w:marBottom w:val="0"/>
          <w:divBdr>
            <w:top w:val="none" w:sz="0" w:space="0" w:color="auto"/>
            <w:left w:val="none" w:sz="0" w:space="0" w:color="auto"/>
            <w:bottom w:val="none" w:sz="0" w:space="0" w:color="auto"/>
            <w:right w:val="none" w:sz="0" w:space="0" w:color="auto"/>
          </w:divBdr>
        </w:div>
        <w:div w:id="2046327050">
          <w:marLeft w:val="1166"/>
          <w:marRight w:val="0"/>
          <w:marTop w:val="86"/>
          <w:marBottom w:val="0"/>
          <w:divBdr>
            <w:top w:val="none" w:sz="0" w:space="0" w:color="auto"/>
            <w:left w:val="none" w:sz="0" w:space="0" w:color="auto"/>
            <w:bottom w:val="none" w:sz="0" w:space="0" w:color="auto"/>
            <w:right w:val="none" w:sz="0" w:space="0" w:color="auto"/>
          </w:divBdr>
        </w:div>
        <w:div w:id="512231576">
          <w:marLeft w:val="1166"/>
          <w:marRight w:val="0"/>
          <w:marTop w:val="86"/>
          <w:marBottom w:val="0"/>
          <w:divBdr>
            <w:top w:val="none" w:sz="0" w:space="0" w:color="auto"/>
            <w:left w:val="none" w:sz="0" w:space="0" w:color="auto"/>
            <w:bottom w:val="none" w:sz="0" w:space="0" w:color="auto"/>
            <w:right w:val="none" w:sz="0" w:space="0" w:color="auto"/>
          </w:divBdr>
        </w:div>
        <w:div w:id="1252658956">
          <w:marLeft w:val="1166"/>
          <w:marRight w:val="0"/>
          <w:marTop w:val="86"/>
          <w:marBottom w:val="0"/>
          <w:divBdr>
            <w:top w:val="none" w:sz="0" w:space="0" w:color="auto"/>
            <w:left w:val="none" w:sz="0" w:space="0" w:color="auto"/>
            <w:bottom w:val="none" w:sz="0" w:space="0" w:color="auto"/>
            <w:right w:val="none" w:sz="0" w:space="0" w:color="auto"/>
          </w:divBdr>
        </w:div>
      </w:divsChild>
    </w:div>
    <w:div w:id="1570841695">
      <w:bodyDiv w:val="1"/>
      <w:marLeft w:val="0"/>
      <w:marRight w:val="0"/>
      <w:marTop w:val="0"/>
      <w:marBottom w:val="0"/>
      <w:divBdr>
        <w:top w:val="none" w:sz="0" w:space="0" w:color="auto"/>
        <w:left w:val="none" w:sz="0" w:space="0" w:color="auto"/>
        <w:bottom w:val="none" w:sz="0" w:space="0" w:color="auto"/>
        <w:right w:val="none" w:sz="0" w:space="0" w:color="auto"/>
      </w:divBdr>
    </w:div>
    <w:div w:id="1579946637">
      <w:bodyDiv w:val="1"/>
      <w:marLeft w:val="0"/>
      <w:marRight w:val="0"/>
      <w:marTop w:val="0"/>
      <w:marBottom w:val="0"/>
      <w:divBdr>
        <w:top w:val="none" w:sz="0" w:space="0" w:color="auto"/>
        <w:left w:val="none" w:sz="0" w:space="0" w:color="auto"/>
        <w:bottom w:val="none" w:sz="0" w:space="0" w:color="auto"/>
        <w:right w:val="none" w:sz="0" w:space="0" w:color="auto"/>
      </w:divBdr>
    </w:div>
    <w:div w:id="1654676319">
      <w:bodyDiv w:val="1"/>
      <w:marLeft w:val="0"/>
      <w:marRight w:val="0"/>
      <w:marTop w:val="0"/>
      <w:marBottom w:val="0"/>
      <w:divBdr>
        <w:top w:val="none" w:sz="0" w:space="0" w:color="auto"/>
        <w:left w:val="none" w:sz="0" w:space="0" w:color="auto"/>
        <w:bottom w:val="none" w:sz="0" w:space="0" w:color="auto"/>
        <w:right w:val="none" w:sz="0" w:space="0" w:color="auto"/>
      </w:divBdr>
    </w:div>
    <w:div w:id="1664624002">
      <w:bodyDiv w:val="1"/>
      <w:marLeft w:val="0"/>
      <w:marRight w:val="0"/>
      <w:marTop w:val="0"/>
      <w:marBottom w:val="0"/>
      <w:divBdr>
        <w:top w:val="none" w:sz="0" w:space="0" w:color="auto"/>
        <w:left w:val="none" w:sz="0" w:space="0" w:color="auto"/>
        <w:bottom w:val="none" w:sz="0" w:space="0" w:color="auto"/>
        <w:right w:val="none" w:sz="0" w:space="0" w:color="auto"/>
      </w:divBdr>
    </w:div>
    <w:div w:id="1698700044">
      <w:bodyDiv w:val="1"/>
      <w:marLeft w:val="0"/>
      <w:marRight w:val="0"/>
      <w:marTop w:val="0"/>
      <w:marBottom w:val="0"/>
      <w:divBdr>
        <w:top w:val="none" w:sz="0" w:space="0" w:color="auto"/>
        <w:left w:val="none" w:sz="0" w:space="0" w:color="auto"/>
        <w:bottom w:val="none" w:sz="0" w:space="0" w:color="auto"/>
        <w:right w:val="none" w:sz="0" w:space="0" w:color="auto"/>
      </w:divBdr>
    </w:div>
    <w:div w:id="1710641850">
      <w:bodyDiv w:val="1"/>
      <w:marLeft w:val="0"/>
      <w:marRight w:val="0"/>
      <w:marTop w:val="0"/>
      <w:marBottom w:val="0"/>
      <w:divBdr>
        <w:top w:val="none" w:sz="0" w:space="0" w:color="auto"/>
        <w:left w:val="none" w:sz="0" w:space="0" w:color="auto"/>
        <w:bottom w:val="none" w:sz="0" w:space="0" w:color="auto"/>
        <w:right w:val="none" w:sz="0" w:space="0" w:color="auto"/>
      </w:divBdr>
    </w:div>
    <w:div w:id="1712807126">
      <w:bodyDiv w:val="1"/>
      <w:marLeft w:val="0"/>
      <w:marRight w:val="0"/>
      <w:marTop w:val="0"/>
      <w:marBottom w:val="0"/>
      <w:divBdr>
        <w:top w:val="none" w:sz="0" w:space="0" w:color="auto"/>
        <w:left w:val="none" w:sz="0" w:space="0" w:color="auto"/>
        <w:bottom w:val="none" w:sz="0" w:space="0" w:color="auto"/>
        <w:right w:val="none" w:sz="0" w:space="0" w:color="auto"/>
      </w:divBdr>
    </w:div>
    <w:div w:id="1716468294">
      <w:bodyDiv w:val="1"/>
      <w:marLeft w:val="0"/>
      <w:marRight w:val="0"/>
      <w:marTop w:val="0"/>
      <w:marBottom w:val="0"/>
      <w:divBdr>
        <w:top w:val="none" w:sz="0" w:space="0" w:color="auto"/>
        <w:left w:val="none" w:sz="0" w:space="0" w:color="auto"/>
        <w:bottom w:val="none" w:sz="0" w:space="0" w:color="auto"/>
        <w:right w:val="none" w:sz="0" w:space="0" w:color="auto"/>
      </w:divBdr>
    </w:div>
    <w:div w:id="1727222448">
      <w:bodyDiv w:val="1"/>
      <w:marLeft w:val="0"/>
      <w:marRight w:val="0"/>
      <w:marTop w:val="0"/>
      <w:marBottom w:val="0"/>
      <w:divBdr>
        <w:top w:val="none" w:sz="0" w:space="0" w:color="auto"/>
        <w:left w:val="none" w:sz="0" w:space="0" w:color="auto"/>
        <w:bottom w:val="none" w:sz="0" w:space="0" w:color="auto"/>
        <w:right w:val="none" w:sz="0" w:space="0" w:color="auto"/>
      </w:divBdr>
    </w:div>
    <w:div w:id="1752508873">
      <w:bodyDiv w:val="1"/>
      <w:marLeft w:val="0"/>
      <w:marRight w:val="0"/>
      <w:marTop w:val="0"/>
      <w:marBottom w:val="0"/>
      <w:divBdr>
        <w:top w:val="none" w:sz="0" w:space="0" w:color="auto"/>
        <w:left w:val="none" w:sz="0" w:space="0" w:color="auto"/>
        <w:bottom w:val="none" w:sz="0" w:space="0" w:color="auto"/>
        <w:right w:val="none" w:sz="0" w:space="0" w:color="auto"/>
      </w:divBdr>
    </w:div>
    <w:div w:id="1797790691">
      <w:bodyDiv w:val="1"/>
      <w:marLeft w:val="0"/>
      <w:marRight w:val="0"/>
      <w:marTop w:val="0"/>
      <w:marBottom w:val="0"/>
      <w:divBdr>
        <w:top w:val="none" w:sz="0" w:space="0" w:color="auto"/>
        <w:left w:val="none" w:sz="0" w:space="0" w:color="auto"/>
        <w:bottom w:val="none" w:sz="0" w:space="0" w:color="auto"/>
        <w:right w:val="none" w:sz="0" w:space="0" w:color="auto"/>
      </w:divBdr>
    </w:div>
    <w:div w:id="1809204736">
      <w:bodyDiv w:val="1"/>
      <w:marLeft w:val="0"/>
      <w:marRight w:val="0"/>
      <w:marTop w:val="0"/>
      <w:marBottom w:val="0"/>
      <w:divBdr>
        <w:top w:val="none" w:sz="0" w:space="0" w:color="auto"/>
        <w:left w:val="none" w:sz="0" w:space="0" w:color="auto"/>
        <w:bottom w:val="none" w:sz="0" w:space="0" w:color="auto"/>
        <w:right w:val="none" w:sz="0" w:space="0" w:color="auto"/>
      </w:divBdr>
    </w:div>
    <w:div w:id="1812939627">
      <w:bodyDiv w:val="1"/>
      <w:marLeft w:val="0"/>
      <w:marRight w:val="0"/>
      <w:marTop w:val="0"/>
      <w:marBottom w:val="0"/>
      <w:divBdr>
        <w:top w:val="none" w:sz="0" w:space="0" w:color="auto"/>
        <w:left w:val="none" w:sz="0" w:space="0" w:color="auto"/>
        <w:bottom w:val="none" w:sz="0" w:space="0" w:color="auto"/>
        <w:right w:val="none" w:sz="0" w:space="0" w:color="auto"/>
      </w:divBdr>
    </w:div>
    <w:div w:id="1815020706">
      <w:bodyDiv w:val="1"/>
      <w:marLeft w:val="0"/>
      <w:marRight w:val="0"/>
      <w:marTop w:val="0"/>
      <w:marBottom w:val="0"/>
      <w:divBdr>
        <w:top w:val="none" w:sz="0" w:space="0" w:color="auto"/>
        <w:left w:val="none" w:sz="0" w:space="0" w:color="auto"/>
        <w:bottom w:val="none" w:sz="0" w:space="0" w:color="auto"/>
        <w:right w:val="none" w:sz="0" w:space="0" w:color="auto"/>
      </w:divBdr>
    </w:div>
    <w:div w:id="1834027542">
      <w:bodyDiv w:val="1"/>
      <w:marLeft w:val="0"/>
      <w:marRight w:val="0"/>
      <w:marTop w:val="0"/>
      <w:marBottom w:val="0"/>
      <w:divBdr>
        <w:top w:val="none" w:sz="0" w:space="0" w:color="auto"/>
        <w:left w:val="none" w:sz="0" w:space="0" w:color="auto"/>
        <w:bottom w:val="none" w:sz="0" w:space="0" w:color="auto"/>
        <w:right w:val="none" w:sz="0" w:space="0" w:color="auto"/>
      </w:divBdr>
    </w:div>
    <w:div w:id="1877740421">
      <w:bodyDiv w:val="1"/>
      <w:marLeft w:val="0"/>
      <w:marRight w:val="0"/>
      <w:marTop w:val="0"/>
      <w:marBottom w:val="0"/>
      <w:divBdr>
        <w:top w:val="none" w:sz="0" w:space="0" w:color="auto"/>
        <w:left w:val="none" w:sz="0" w:space="0" w:color="auto"/>
        <w:bottom w:val="none" w:sz="0" w:space="0" w:color="auto"/>
        <w:right w:val="none" w:sz="0" w:space="0" w:color="auto"/>
      </w:divBdr>
    </w:div>
    <w:div w:id="1889299883">
      <w:bodyDiv w:val="1"/>
      <w:marLeft w:val="0"/>
      <w:marRight w:val="0"/>
      <w:marTop w:val="0"/>
      <w:marBottom w:val="0"/>
      <w:divBdr>
        <w:top w:val="none" w:sz="0" w:space="0" w:color="auto"/>
        <w:left w:val="none" w:sz="0" w:space="0" w:color="auto"/>
        <w:bottom w:val="none" w:sz="0" w:space="0" w:color="auto"/>
        <w:right w:val="none" w:sz="0" w:space="0" w:color="auto"/>
      </w:divBdr>
    </w:div>
    <w:div w:id="1917469304">
      <w:bodyDiv w:val="1"/>
      <w:marLeft w:val="0"/>
      <w:marRight w:val="0"/>
      <w:marTop w:val="0"/>
      <w:marBottom w:val="0"/>
      <w:divBdr>
        <w:top w:val="none" w:sz="0" w:space="0" w:color="auto"/>
        <w:left w:val="none" w:sz="0" w:space="0" w:color="auto"/>
        <w:bottom w:val="none" w:sz="0" w:space="0" w:color="auto"/>
        <w:right w:val="none" w:sz="0" w:space="0" w:color="auto"/>
      </w:divBdr>
    </w:div>
    <w:div w:id="1937051031">
      <w:bodyDiv w:val="1"/>
      <w:marLeft w:val="0"/>
      <w:marRight w:val="0"/>
      <w:marTop w:val="0"/>
      <w:marBottom w:val="0"/>
      <w:divBdr>
        <w:top w:val="none" w:sz="0" w:space="0" w:color="auto"/>
        <w:left w:val="none" w:sz="0" w:space="0" w:color="auto"/>
        <w:bottom w:val="none" w:sz="0" w:space="0" w:color="auto"/>
        <w:right w:val="none" w:sz="0" w:space="0" w:color="auto"/>
      </w:divBdr>
    </w:div>
    <w:div w:id="1989167320">
      <w:bodyDiv w:val="1"/>
      <w:marLeft w:val="0"/>
      <w:marRight w:val="0"/>
      <w:marTop w:val="0"/>
      <w:marBottom w:val="0"/>
      <w:divBdr>
        <w:top w:val="none" w:sz="0" w:space="0" w:color="auto"/>
        <w:left w:val="none" w:sz="0" w:space="0" w:color="auto"/>
        <w:bottom w:val="none" w:sz="0" w:space="0" w:color="auto"/>
        <w:right w:val="none" w:sz="0" w:space="0" w:color="auto"/>
      </w:divBdr>
    </w:div>
    <w:div w:id="1991135230">
      <w:bodyDiv w:val="1"/>
      <w:marLeft w:val="0"/>
      <w:marRight w:val="0"/>
      <w:marTop w:val="0"/>
      <w:marBottom w:val="0"/>
      <w:divBdr>
        <w:top w:val="none" w:sz="0" w:space="0" w:color="auto"/>
        <w:left w:val="none" w:sz="0" w:space="0" w:color="auto"/>
        <w:bottom w:val="none" w:sz="0" w:space="0" w:color="auto"/>
        <w:right w:val="none" w:sz="0" w:space="0" w:color="auto"/>
      </w:divBdr>
    </w:div>
    <w:div w:id="2042054247">
      <w:bodyDiv w:val="1"/>
      <w:marLeft w:val="0"/>
      <w:marRight w:val="0"/>
      <w:marTop w:val="0"/>
      <w:marBottom w:val="0"/>
      <w:divBdr>
        <w:top w:val="none" w:sz="0" w:space="0" w:color="auto"/>
        <w:left w:val="none" w:sz="0" w:space="0" w:color="auto"/>
        <w:bottom w:val="none" w:sz="0" w:space="0" w:color="auto"/>
        <w:right w:val="none" w:sz="0" w:space="0" w:color="auto"/>
      </w:divBdr>
    </w:div>
    <w:div w:id="2048749516">
      <w:bodyDiv w:val="1"/>
      <w:marLeft w:val="0"/>
      <w:marRight w:val="0"/>
      <w:marTop w:val="0"/>
      <w:marBottom w:val="0"/>
      <w:divBdr>
        <w:top w:val="none" w:sz="0" w:space="0" w:color="auto"/>
        <w:left w:val="none" w:sz="0" w:space="0" w:color="auto"/>
        <w:bottom w:val="none" w:sz="0" w:space="0" w:color="auto"/>
        <w:right w:val="none" w:sz="0" w:space="0" w:color="auto"/>
      </w:divBdr>
    </w:div>
    <w:div w:id="2115705275">
      <w:bodyDiv w:val="1"/>
      <w:marLeft w:val="0"/>
      <w:marRight w:val="0"/>
      <w:marTop w:val="0"/>
      <w:marBottom w:val="0"/>
      <w:divBdr>
        <w:top w:val="none" w:sz="0" w:space="0" w:color="auto"/>
        <w:left w:val="none" w:sz="0" w:space="0" w:color="auto"/>
        <w:bottom w:val="none" w:sz="0" w:space="0" w:color="auto"/>
        <w:right w:val="none" w:sz="0" w:space="0" w:color="auto"/>
      </w:divBdr>
    </w:div>
    <w:div w:id="21205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ormen.n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helse.no/normen/veiledere/veileder-i-bruk-av-skytjenester-til-behandling-av-helse-og-personopplysninge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tatilsynet.no/rettigheter-og-plikter/virksomhetenes-plikter/overfore/"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ehelse">
      <a:dk1>
        <a:srgbClr val="037A94"/>
      </a:dk1>
      <a:lt1>
        <a:srgbClr val="F0F0F0"/>
      </a:lt1>
      <a:dk2>
        <a:srgbClr val="0069E8"/>
      </a:dk2>
      <a:lt2>
        <a:srgbClr val="DBEEF3"/>
      </a:lt2>
      <a:accent1>
        <a:srgbClr val="037A94"/>
      </a:accent1>
      <a:accent2>
        <a:srgbClr val="0069E8"/>
      </a:accent2>
      <a:accent3>
        <a:srgbClr val="281C2C"/>
      </a:accent3>
      <a:accent4>
        <a:srgbClr val="000000"/>
      </a:accent4>
      <a:accent5>
        <a:srgbClr val="4BACC6"/>
      </a:accent5>
      <a:accent6>
        <a:srgbClr val="F783FE"/>
      </a:accent6>
      <a:hlink>
        <a:srgbClr val="037A94"/>
      </a:hlink>
      <a:folHlink>
        <a:srgbClr val="037A9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44E56637865814EB91E4855F67F371C" ma:contentTypeVersion="10" ma:contentTypeDescription="Opprett et nytt dokument." ma:contentTypeScope="" ma:versionID="b817b1b0e0e823d1b267aa3a82e5743b">
  <xsd:schema xmlns:xsd="http://www.w3.org/2001/XMLSchema" xmlns:xs="http://www.w3.org/2001/XMLSchema" xmlns:p="http://schemas.microsoft.com/office/2006/metadata/properties" xmlns:ns3="8e51614f-1e49-4975-b992-1e0ff1aad05c" targetNamespace="http://schemas.microsoft.com/office/2006/metadata/properties" ma:root="true" ma:fieldsID="51e235e2e3d951352db0bad6260510a8" ns3:_="">
    <xsd:import namespace="8e51614f-1e49-4975-b992-1e0ff1aad0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1614f-1e49-4975-b992-1e0ff1aad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388DB-ABC2-41C1-868B-B09006C4AA5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8e51614f-1e49-4975-b992-1e0ff1aad05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371570E-6517-42B1-BEFE-792A344018F9}">
  <ds:schemaRefs>
    <ds:schemaRef ds:uri="http://schemas.microsoft.com/sharepoint/v3/contenttype/forms"/>
  </ds:schemaRefs>
</ds:datastoreItem>
</file>

<file path=customXml/itemProps3.xml><?xml version="1.0" encoding="utf-8"?>
<ds:datastoreItem xmlns:ds="http://schemas.openxmlformats.org/officeDocument/2006/customXml" ds:itemID="{C424E519-CF56-4DE1-BDA0-ED1605906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1614f-1e49-4975-b992-1e0ff1aad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643CB8-F74A-4D1A-906D-CD1E23DD9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6974</Words>
  <Characters>36968</Characters>
  <Application>Microsoft Office Word</Application>
  <DocSecurity>0</DocSecurity>
  <Lines>308</Lines>
  <Paragraphs>87</Paragraphs>
  <ScaleCrop>false</ScaleCrop>
  <HeadingPairs>
    <vt:vector size="2" baseType="variant">
      <vt:variant>
        <vt:lpstr>Tittel</vt:lpstr>
      </vt:variant>
      <vt:variant>
        <vt:i4>1</vt:i4>
      </vt:variant>
    </vt:vector>
  </HeadingPairs>
  <TitlesOfParts>
    <vt:vector size="1" baseType="lpstr">
      <vt:lpstr>Digitale verktøy for bedre psykisk helse - Konkurransegrunnlag bilag 1 Kundens kravspesifikasjon</vt:lpstr>
    </vt:vector>
  </TitlesOfParts>
  <Manager/>
  <Company>Helsedirektoratet</Company>
  <LinksUpToDate>false</LinksUpToDate>
  <CharactersWithSpaces>43855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 verktøy for bedre psykisk helse - Konkurransegrunnlag bilag 1 Kundens kravspesifikasjon</dc:title>
  <dc:subject/>
  <dc:creator>Ole Kristian Losvik</dc:creator>
  <cp:keywords/>
  <dc:description/>
  <cp:lastModifiedBy>Jofrid Åsland</cp:lastModifiedBy>
  <cp:revision>2</cp:revision>
  <cp:lastPrinted>2019-12-12T08:27:00Z</cp:lastPrinted>
  <dcterms:created xsi:type="dcterms:W3CDTF">2020-03-03T15:10:00Z</dcterms:created>
  <dcterms:modified xsi:type="dcterms:W3CDTF">2020-03-03T15:10:00Z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0x010100844E56637865814EB91E4855F67F371C</vt:lpwstr>
  </property>
</Properties>
</file>